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theme/theme1.xml" ContentType="application/vnd.openxmlformats-officedocument.theme+xml"/>
  <Override PartName="/word/diagrams/drawing1.xml" ContentType="application/vnd.ms-office.drawingml.diagramDrawing+xml"/>
  <Override PartName="/word/settings.xml" ContentType="application/vnd.openxmlformats-officedocument.wordprocessingml.setting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5ED3B" w14:textId="77777777" w:rsidR="00F45093" w:rsidRDefault="00F45093" w:rsidP="00F45093">
      <w:pPr>
        <w:tabs>
          <w:tab w:val="left" w:pos="3825"/>
        </w:tabs>
        <w:jc w:val="center"/>
        <w:rPr>
          <w:rFonts w:ascii="Times New Roman" w:hAnsi="Times New Roman" w:cs="Times New Roman"/>
        </w:rPr>
      </w:pPr>
    </w:p>
    <w:p w14:paraId="69D51CE1" w14:textId="5C5F5F3F" w:rsidR="005C2657" w:rsidRDefault="005C2657" w:rsidP="00CD09F3">
      <w:pPr>
        <w:tabs>
          <w:tab w:val="left" w:pos="3825"/>
        </w:tabs>
        <w:jc w:val="center"/>
        <w:rPr>
          <w:rFonts w:ascii="Times New Roman" w:hAnsi="Times New Roman" w:cs="Times New Roman"/>
        </w:rPr>
      </w:pPr>
    </w:p>
    <w:p w14:paraId="7DCF6365" w14:textId="262E60C6" w:rsidR="00970B6D" w:rsidRPr="00D933D6" w:rsidRDefault="00970B6D" w:rsidP="00CD09F3">
      <w:pPr>
        <w:tabs>
          <w:tab w:val="left" w:pos="3825"/>
        </w:tabs>
        <w:jc w:val="center"/>
        <w:rPr>
          <w:rFonts w:ascii="Times New Roman" w:hAnsi="Times New Roman" w:cs="Times New Roman"/>
        </w:rPr>
      </w:pPr>
    </w:p>
    <w:p w14:paraId="18251BD8" w14:textId="5C4361CC" w:rsidR="00571F41" w:rsidRPr="00D933D6" w:rsidRDefault="00571F41" w:rsidP="00571F41">
      <w:pPr>
        <w:tabs>
          <w:tab w:val="left" w:pos="3825"/>
        </w:tabs>
        <w:rPr>
          <w:rFonts w:ascii="Times New Roman" w:hAnsi="Times New Roman" w:cs="Times New Roman"/>
        </w:rPr>
      </w:pPr>
    </w:p>
    <w:p w14:paraId="47A184E0" w14:textId="2FC079D2" w:rsidR="005C7D1D" w:rsidRPr="00D30538" w:rsidRDefault="005C7D1D" w:rsidP="005C7D1D">
      <w:pPr>
        <w:jc w:val="center"/>
        <w:rPr>
          <w:rFonts w:ascii="Arial" w:eastAsia="Arial" w:hAnsi="Arial" w:cs="Arial"/>
          <w:sz w:val="72"/>
          <w:szCs w:val="72"/>
        </w:rPr>
      </w:pPr>
    </w:p>
    <w:p w14:paraId="5676C345" w14:textId="40E73423" w:rsidR="001A64D7" w:rsidRPr="00D30538" w:rsidRDefault="00E84E16" w:rsidP="004B2E5B">
      <w:pPr>
        <w:pStyle w:val="Title"/>
        <w:rPr>
          <w:rFonts w:eastAsia="Arial"/>
          <w:color w:val="0B284E"/>
          <w:sz w:val="72"/>
          <w:szCs w:val="72"/>
        </w:rPr>
      </w:pPr>
      <w:r w:rsidRPr="00D30538">
        <w:rPr>
          <w:rFonts w:eastAsia="Arial"/>
          <w:color w:val="0B284E"/>
          <w:sz w:val="72"/>
          <w:szCs w:val="72"/>
        </w:rPr>
        <w:t xml:space="preserve">NATIONAL </w:t>
      </w:r>
      <w:proofErr w:type="gramStart"/>
      <w:r w:rsidRPr="00D30538">
        <w:rPr>
          <w:rFonts w:eastAsia="Arial"/>
          <w:color w:val="0B284E"/>
          <w:sz w:val="72"/>
          <w:szCs w:val="72"/>
        </w:rPr>
        <w:t>INTELLIGENCE  DISCOVERY</w:t>
      </w:r>
      <w:proofErr w:type="gramEnd"/>
      <w:r w:rsidRPr="00D30538">
        <w:rPr>
          <w:rFonts w:eastAsia="Arial"/>
          <w:color w:val="0B284E"/>
          <w:sz w:val="72"/>
          <w:szCs w:val="72"/>
        </w:rPr>
        <w:t xml:space="preserve"> GRANTS</w:t>
      </w:r>
      <w:r w:rsidR="00133617" w:rsidRPr="00D30538">
        <w:rPr>
          <w:rFonts w:eastAsia="Arial"/>
          <w:color w:val="0B284E"/>
          <w:sz w:val="72"/>
          <w:szCs w:val="72"/>
        </w:rPr>
        <w:t xml:space="preserve"> (</w:t>
      </w:r>
      <w:r w:rsidR="00D719DB">
        <w:rPr>
          <w:rFonts w:eastAsia="Arial"/>
          <w:color w:val="0B284E"/>
          <w:sz w:val="72"/>
          <w:szCs w:val="72"/>
        </w:rPr>
        <w:t>NIDG</w:t>
      </w:r>
      <w:r w:rsidR="00133617" w:rsidRPr="00D30538">
        <w:rPr>
          <w:rFonts w:eastAsia="Arial"/>
          <w:color w:val="0B284E"/>
          <w:sz w:val="72"/>
          <w:szCs w:val="72"/>
        </w:rPr>
        <w:t>)</w:t>
      </w:r>
    </w:p>
    <w:p w14:paraId="7E6ACF58" w14:textId="77777777" w:rsidR="001705EB" w:rsidRDefault="001705EB" w:rsidP="001A64D7">
      <w:pPr>
        <w:spacing w:before="115"/>
        <w:jc w:val="center"/>
        <w:rPr>
          <w:rFonts w:eastAsiaTheme="minorEastAsia" w:cs="Arial"/>
          <w:kern w:val="24"/>
          <w:sz w:val="52"/>
          <w:szCs w:val="52"/>
          <w:lang w:eastAsia="en-AU"/>
        </w:rPr>
      </w:pPr>
    </w:p>
    <w:p w14:paraId="252E1B9D" w14:textId="609C3F5E" w:rsidR="001A64D7" w:rsidRPr="008F19CE" w:rsidRDefault="00D97A45" w:rsidP="001A64D7">
      <w:pPr>
        <w:spacing w:before="115"/>
        <w:jc w:val="center"/>
        <w:rPr>
          <w:rFonts w:ascii="Circe Rounded Bold" w:eastAsiaTheme="minorEastAsia" w:hAnsi="Circe Rounded Bold" w:cs="Arial"/>
          <w:color w:val="005689"/>
          <w:kern w:val="24"/>
          <w:sz w:val="52"/>
          <w:szCs w:val="52"/>
          <w:lang w:eastAsia="en-AU"/>
        </w:rPr>
      </w:pPr>
      <w:r w:rsidRPr="008F19CE">
        <w:rPr>
          <w:rFonts w:ascii="Circe Rounded Bold" w:eastAsiaTheme="minorEastAsia" w:hAnsi="Circe Rounded Bold" w:cs="Arial"/>
          <w:color w:val="005689"/>
          <w:kern w:val="24"/>
          <w:sz w:val="52"/>
          <w:szCs w:val="52"/>
          <w:lang w:eastAsia="en-AU"/>
        </w:rPr>
        <w:t>End of Year</w:t>
      </w:r>
      <w:r w:rsidR="002F193D" w:rsidRPr="008F19CE">
        <w:rPr>
          <w:rFonts w:ascii="Circe Rounded Bold" w:eastAsiaTheme="minorEastAsia" w:hAnsi="Circe Rounded Bold" w:cs="Arial"/>
          <w:color w:val="005689"/>
          <w:kern w:val="24"/>
          <w:sz w:val="52"/>
          <w:szCs w:val="52"/>
          <w:lang w:eastAsia="en-AU"/>
        </w:rPr>
        <w:t xml:space="preserve"> </w:t>
      </w:r>
      <w:r w:rsidR="00E349AB" w:rsidRPr="008F19CE">
        <w:rPr>
          <w:rFonts w:ascii="Circe Rounded Bold" w:eastAsiaTheme="minorEastAsia" w:hAnsi="Circe Rounded Bold" w:cs="Arial"/>
          <w:color w:val="005689"/>
          <w:kern w:val="24"/>
          <w:sz w:val="52"/>
          <w:szCs w:val="52"/>
          <w:lang w:eastAsia="en-AU"/>
        </w:rPr>
        <w:t>Reporting</w:t>
      </w:r>
      <w:r w:rsidR="002C15D0" w:rsidRPr="008F19CE">
        <w:rPr>
          <w:rFonts w:ascii="Circe Rounded Bold" w:eastAsiaTheme="minorEastAsia" w:hAnsi="Circe Rounded Bold" w:cs="Arial"/>
          <w:color w:val="005689"/>
          <w:kern w:val="24"/>
          <w:sz w:val="52"/>
          <w:szCs w:val="52"/>
          <w:lang w:eastAsia="en-AU"/>
        </w:rPr>
        <w:t xml:space="preserve"> </w:t>
      </w:r>
      <w:r w:rsidR="00E349AB" w:rsidRPr="008F19CE">
        <w:rPr>
          <w:rFonts w:ascii="Circe Rounded Bold" w:eastAsiaTheme="minorEastAsia" w:hAnsi="Circe Rounded Bold" w:cs="Arial"/>
          <w:color w:val="005689"/>
          <w:kern w:val="24"/>
          <w:sz w:val="52"/>
          <w:szCs w:val="52"/>
          <w:lang w:eastAsia="en-AU"/>
        </w:rPr>
        <w:t>in</w:t>
      </w:r>
      <w:r w:rsidR="001A64D7" w:rsidRPr="008F19CE">
        <w:rPr>
          <w:rFonts w:ascii="Circe Rounded Bold" w:eastAsiaTheme="minorEastAsia" w:hAnsi="Circe Rounded Bold" w:cs="Arial"/>
          <w:color w:val="005689"/>
          <w:kern w:val="24"/>
          <w:sz w:val="52"/>
          <w:szCs w:val="52"/>
          <w:lang w:eastAsia="en-AU"/>
        </w:rPr>
        <w:t xml:space="preserve"> RMS</w:t>
      </w:r>
    </w:p>
    <w:p w14:paraId="74E61EF0" w14:textId="7F562203" w:rsidR="001A64D7" w:rsidRPr="008736C3" w:rsidRDefault="001A64D7" w:rsidP="001A64D7">
      <w:pPr>
        <w:jc w:val="center"/>
        <w:rPr>
          <w:rFonts w:eastAsiaTheme="minorEastAsia" w:cs="Arial"/>
          <w:bCs/>
          <w:kern w:val="24"/>
          <w:sz w:val="28"/>
          <w:szCs w:val="28"/>
          <w:lang w:eastAsia="en-AU"/>
        </w:rPr>
      </w:pPr>
      <w:r w:rsidRPr="008736C3">
        <w:rPr>
          <w:rFonts w:eastAsiaTheme="minorEastAsia" w:cs="Arial"/>
          <w:bCs/>
          <w:kern w:val="24"/>
          <w:sz w:val="28"/>
          <w:szCs w:val="28"/>
          <w:lang w:eastAsia="en-AU"/>
        </w:rPr>
        <w:t xml:space="preserve">(User </w:t>
      </w:r>
      <w:r w:rsidR="00AB2E45">
        <w:rPr>
          <w:rFonts w:eastAsiaTheme="minorEastAsia" w:cs="Arial"/>
          <w:bCs/>
          <w:kern w:val="24"/>
          <w:sz w:val="28"/>
          <w:szCs w:val="28"/>
          <w:lang w:eastAsia="en-AU"/>
        </w:rPr>
        <w:t>G</w:t>
      </w:r>
      <w:r w:rsidRPr="008736C3">
        <w:rPr>
          <w:rFonts w:eastAsiaTheme="minorEastAsia" w:cs="Arial"/>
          <w:bCs/>
          <w:kern w:val="24"/>
          <w:sz w:val="28"/>
          <w:szCs w:val="28"/>
          <w:lang w:eastAsia="en-AU"/>
        </w:rPr>
        <w:t>uide)</w:t>
      </w:r>
    </w:p>
    <w:p w14:paraId="1E408BCC" w14:textId="00C7FA4F" w:rsidR="00970B6D" w:rsidRPr="00972446" w:rsidRDefault="001A64D7" w:rsidP="00972446">
      <w:pPr>
        <w:jc w:val="center"/>
        <w:rPr>
          <w:rFonts w:cstheme="minorHAnsi"/>
          <w:sz w:val="24"/>
          <w:szCs w:val="24"/>
        </w:rPr>
      </w:pPr>
      <w:r w:rsidRPr="001A64D7">
        <w:rPr>
          <w:rFonts w:cstheme="minorHAnsi"/>
          <w:sz w:val="24"/>
          <w:szCs w:val="24"/>
        </w:rPr>
        <w:t xml:space="preserve">Updated </w:t>
      </w:r>
      <w:r w:rsidR="005C6055">
        <w:rPr>
          <w:rFonts w:cstheme="minorHAnsi"/>
          <w:sz w:val="24"/>
          <w:szCs w:val="24"/>
        </w:rPr>
        <w:t>July 202</w:t>
      </w:r>
      <w:r w:rsidR="00D719DB">
        <w:rPr>
          <w:rFonts w:cstheme="minorHAnsi"/>
          <w:sz w:val="24"/>
          <w:szCs w:val="24"/>
        </w:rPr>
        <w:t>6</w:t>
      </w:r>
      <w:r w:rsidR="00970B6D" w:rsidRPr="00D933D6">
        <w:rPr>
          <w:rFonts w:ascii="Times New Roman" w:hAnsi="Times New Roman" w:cs="Times New Roman"/>
          <w:sz w:val="56"/>
          <w:szCs w:val="56"/>
        </w:rPr>
        <w:br w:type="page"/>
      </w:r>
    </w:p>
    <w:bookmarkStart w:id="0" w:name="_Toc235099688" w:displacedByCustomXml="next"/>
    <w:bookmarkStart w:id="1" w:name="_Toc111119077" w:displacedByCustomXml="next"/>
    <w:sdt>
      <w:sdtPr>
        <w:rPr>
          <w:rFonts w:asciiTheme="minorHAnsi" w:eastAsiaTheme="minorHAnsi" w:hAnsiTheme="minorHAnsi" w:cstheme="minorBidi"/>
          <w:b w:val="0"/>
          <w:color w:val="auto"/>
          <w:sz w:val="22"/>
          <w:szCs w:val="22"/>
        </w:rPr>
        <w:id w:val="-1782950958"/>
        <w:docPartObj>
          <w:docPartGallery w:val="Table of Contents"/>
          <w:docPartUnique/>
        </w:docPartObj>
      </w:sdtPr>
      <w:sdtEndPr>
        <w:rPr>
          <w:noProof/>
        </w:rPr>
      </w:sdtEndPr>
      <w:sdtContent>
        <w:p w14:paraId="2D3FCBC8" w14:textId="77777777" w:rsidR="00970B6D" w:rsidRPr="00AB1ED3" w:rsidRDefault="00970B6D" w:rsidP="00F93C4D">
          <w:pPr>
            <w:pStyle w:val="Heading1"/>
            <w:rPr>
              <w:rStyle w:val="Heading1Char"/>
              <w:bCs/>
              <w:sz w:val="22"/>
              <w:szCs w:val="22"/>
              <w:lang w:eastAsia="ja-JP"/>
            </w:rPr>
          </w:pPr>
          <w:r w:rsidRPr="008072F2">
            <w:t>Contents</w:t>
          </w:r>
          <w:bookmarkEnd w:id="1"/>
          <w:bookmarkEnd w:id="0"/>
        </w:p>
        <w:p w14:paraId="35649701" w14:textId="439FB50F" w:rsidR="008543BD" w:rsidRDefault="004D5B74">
          <w:pPr>
            <w:pStyle w:val="TOC1"/>
            <w:rPr>
              <w:rFonts w:asciiTheme="minorHAnsi" w:eastAsiaTheme="minorEastAsia" w:hAnsiTheme="minorHAnsi" w:cstheme="minorBidi"/>
              <w:noProof/>
              <w:color w:val="auto"/>
              <w:kern w:val="2"/>
              <w:sz w:val="24"/>
              <w:szCs w:val="24"/>
              <w14:ligatures w14:val="standardContextual"/>
            </w:rPr>
          </w:pPr>
          <w:r w:rsidRPr="00AB1ED3">
            <w:rPr>
              <w:rFonts w:asciiTheme="minorHAnsi" w:hAnsiTheme="minorHAnsi" w:cstheme="minorHAnsi"/>
              <w:bCs/>
              <w:noProof/>
            </w:rPr>
            <w:fldChar w:fldCharType="begin"/>
          </w:r>
          <w:r w:rsidR="00970B6D" w:rsidRPr="00AB1ED3">
            <w:rPr>
              <w:rFonts w:asciiTheme="minorHAnsi" w:hAnsiTheme="minorHAnsi" w:cstheme="minorHAnsi"/>
              <w:bCs/>
              <w:noProof/>
            </w:rPr>
            <w:instrText xml:space="preserve"> TOC \o "1-3" \h \z \u </w:instrText>
          </w:r>
          <w:r w:rsidRPr="00AB1ED3">
            <w:rPr>
              <w:rFonts w:asciiTheme="minorHAnsi" w:hAnsiTheme="minorHAnsi" w:cstheme="minorHAnsi"/>
              <w:bCs/>
              <w:noProof/>
            </w:rPr>
            <w:fldChar w:fldCharType="separate"/>
          </w:r>
          <w:hyperlink w:anchor="_Toc235099689" w:history="1">
            <w:r w:rsidR="008543BD" w:rsidRPr="004A73B5">
              <w:rPr>
                <w:rStyle w:val="Hyperlink"/>
                <w:noProof/>
              </w:rPr>
              <w:t>Introduction</w:t>
            </w:r>
            <w:r w:rsidR="008543BD">
              <w:rPr>
                <w:noProof/>
                <w:webHidden/>
              </w:rPr>
              <w:tab/>
            </w:r>
            <w:r w:rsidR="008543BD">
              <w:rPr>
                <w:noProof/>
                <w:webHidden/>
              </w:rPr>
              <w:fldChar w:fldCharType="begin"/>
            </w:r>
            <w:r w:rsidR="008543BD">
              <w:rPr>
                <w:noProof/>
                <w:webHidden/>
              </w:rPr>
              <w:instrText xml:space="preserve"> PAGEREF _Toc235099689 \h </w:instrText>
            </w:r>
            <w:r w:rsidR="008543BD">
              <w:rPr>
                <w:noProof/>
                <w:webHidden/>
              </w:rPr>
            </w:r>
            <w:r w:rsidR="008543BD">
              <w:rPr>
                <w:noProof/>
                <w:webHidden/>
              </w:rPr>
              <w:fldChar w:fldCharType="separate"/>
            </w:r>
            <w:r w:rsidR="008543BD">
              <w:rPr>
                <w:noProof/>
                <w:webHidden/>
              </w:rPr>
              <w:t>3</w:t>
            </w:r>
            <w:r w:rsidR="008543BD">
              <w:rPr>
                <w:noProof/>
                <w:webHidden/>
              </w:rPr>
              <w:fldChar w:fldCharType="end"/>
            </w:r>
          </w:hyperlink>
        </w:p>
        <w:p w14:paraId="6F01D402" w14:textId="357C66CE"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690" w:history="1">
            <w:r w:rsidRPr="004A73B5">
              <w:rPr>
                <w:rStyle w:val="Hyperlink"/>
                <w:noProof/>
              </w:rPr>
              <w:t>Key Points</w:t>
            </w:r>
            <w:r>
              <w:rPr>
                <w:noProof/>
                <w:webHidden/>
              </w:rPr>
              <w:tab/>
            </w:r>
            <w:r>
              <w:rPr>
                <w:noProof/>
                <w:webHidden/>
              </w:rPr>
              <w:fldChar w:fldCharType="begin"/>
            </w:r>
            <w:r>
              <w:rPr>
                <w:noProof/>
                <w:webHidden/>
              </w:rPr>
              <w:instrText xml:space="preserve"> PAGEREF _Toc235099690 \h </w:instrText>
            </w:r>
            <w:r>
              <w:rPr>
                <w:noProof/>
                <w:webHidden/>
              </w:rPr>
            </w:r>
            <w:r>
              <w:rPr>
                <w:noProof/>
                <w:webHidden/>
              </w:rPr>
              <w:fldChar w:fldCharType="separate"/>
            </w:r>
            <w:r>
              <w:rPr>
                <w:noProof/>
                <w:webHidden/>
              </w:rPr>
              <w:t>4</w:t>
            </w:r>
            <w:r>
              <w:rPr>
                <w:noProof/>
                <w:webHidden/>
              </w:rPr>
              <w:fldChar w:fldCharType="end"/>
            </w:r>
          </w:hyperlink>
        </w:p>
        <w:p w14:paraId="342F37FB" w14:textId="687D9F11"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1" w:history="1">
            <w:r w:rsidRPr="004A73B5">
              <w:rPr>
                <w:rStyle w:val="Hyperlink"/>
                <w:noProof/>
              </w:rPr>
              <w:t>Summary of Workflow</w:t>
            </w:r>
            <w:r>
              <w:rPr>
                <w:noProof/>
                <w:webHidden/>
              </w:rPr>
              <w:tab/>
            </w:r>
            <w:r>
              <w:rPr>
                <w:noProof/>
                <w:webHidden/>
              </w:rPr>
              <w:fldChar w:fldCharType="begin"/>
            </w:r>
            <w:r>
              <w:rPr>
                <w:noProof/>
                <w:webHidden/>
              </w:rPr>
              <w:instrText xml:space="preserve"> PAGEREF _Toc235099691 \h </w:instrText>
            </w:r>
            <w:r>
              <w:rPr>
                <w:noProof/>
                <w:webHidden/>
              </w:rPr>
            </w:r>
            <w:r>
              <w:rPr>
                <w:noProof/>
                <w:webHidden/>
              </w:rPr>
              <w:fldChar w:fldCharType="separate"/>
            </w:r>
            <w:r>
              <w:rPr>
                <w:noProof/>
                <w:webHidden/>
              </w:rPr>
              <w:t>4</w:t>
            </w:r>
            <w:r>
              <w:rPr>
                <w:noProof/>
                <w:webHidden/>
              </w:rPr>
              <w:fldChar w:fldCharType="end"/>
            </w:r>
          </w:hyperlink>
        </w:p>
        <w:p w14:paraId="1283575A" w14:textId="277FE588"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2" w:history="1">
            <w:r w:rsidRPr="004A73B5">
              <w:rPr>
                <w:rStyle w:val="Hyperlink"/>
                <w:noProof/>
              </w:rPr>
              <w:t>Quick Reference</w:t>
            </w:r>
            <w:r>
              <w:rPr>
                <w:noProof/>
                <w:webHidden/>
              </w:rPr>
              <w:tab/>
            </w:r>
            <w:r>
              <w:rPr>
                <w:noProof/>
                <w:webHidden/>
              </w:rPr>
              <w:fldChar w:fldCharType="begin"/>
            </w:r>
            <w:r>
              <w:rPr>
                <w:noProof/>
                <w:webHidden/>
              </w:rPr>
              <w:instrText xml:space="preserve"> PAGEREF _Toc235099692 \h </w:instrText>
            </w:r>
            <w:r>
              <w:rPr>
                <w:noProof/>
                <w:webHidden/>
              </w:rPr>
            </w:r>
            <w:r>
              <w:rPr>
                <w:noProof/>
                <w:webHidden/>
              </w:rPr>
              <w:fldChar w:fldCharType="separate"/>
            </w:r>
            <w:r>
              <w:rPr>
                <w:noProof/>
                <w:webHidden/>
              </w:rPr>
              <w:t>5</w:t>
            </w:r>
            <w:r>
              <w:rPr>
                <w:noProof/>
                <w:webHidden/>
              </w:rPr>
              <w:fldChar w:fldCharType="end"/>
            </w:r>
          </w:hyperlink>
        </w:p>
        <w:p w14:paraId="53BACFE4" w14:textId="2EB166B5"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693" w:history="1">
            <w:r w:rsidRPr="004A73B5">
              <w:rPr>
                <w:rStyle w:val="Hyperlink"/>
                <w:noProof/>
              </w:rPr>
              <w:t>PART 1 - Locate the EoYR within RMS</w:t>
            </w:r>
            <w:r>
              <w:rPr>
                <w:noProof/>
                <w:webHidden/>
              </w:rPr>
              <w:tab/>
            </w:r>
            <w:r>
              <w:rPr>
                <w:noProof/>
                <w:webHidden/>
              </w:rPr>
              <w:fldChar w:fldCharType="begin"/>
            </w:r>
            <w:r>
              <w:rPr>
                <w:noProof/>
                <w:webHidden/>
              </w:rPr>
              <w:instrText xml:space="preserve"> PAGEREF _Toc235099693 \h </w:instrText>
            </w:r>
            <w:r>
              <w:rPr>
                <w:noProof/>
                <w:webHidden/>
              </w:rPr>
            </w:r>
            <w:r>
              <w:rPr>
                <w:noProof/>
                <w:webHidden/>
              </w:rPr>
              <w:fldChar w:fldCharType="separate"/>
            </w:r>
            <w:r>
              <w:rPr>
                <w:noProof/>
                <w:webHidden/>
              </w:rPr>
              <w:t>6</w:t>
            </w:r>
            <w:r>
              <w:rPr>
                <w:noProof/>
                <w:webHidden/>
              </w:rPr>
              <w:fldChar w:fldCharType="end"/>
            </w:r>
          </w:hyperlink>
        </w:p>
        <w:p w14:paraId="40C64082" w14:textId="21D1B3EE"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694" w:history="1">
            <w:r w:rsidRPr="004A73B5">
              <w:rPr>
                <w:rStyle w:val="Hyperlink"/>
                <w:noProof/>
              </w:rPr>
              <w:t>PART 2 - Complete the EoYR</w:t>
            </w:r>
            <w:r>
              <w:rPr>
                <w:noProof/>
                <w:webHidden/>
              </w:rPr>
              <w:tab/>
            </w:r>
            <w:r>
              <w:rPr>
                <w:noProof/>
                <w:webHidden/>
              </w:rPr>
              <w:fldChar w:fldCharType="begin"/>
            </w:r>
            <w:r>
              <w:rPr>
                <w:noProof/>
                <w:webHidden/>
              </w:rPr>
              <w:instrText xml:space="preserve"> PAGEREF _Toc235099694 \h </w:instrText>
            </w:r>
            <w:r>
              <w:rPr>
                <w:noProof/>
                <w:webHidden/>
              </w:rPr>
            </w:r>
            <w:r>
              <w:rPr>
                <w:noProof/>
                <w:webHidden/>
              </w:rPr>
              <w:fldChar w:fldCharType="separate"/>
            </w:r>
            <w:r>
              <w:rPr>
                <w:noProof/>
                <w:webHidden/>
              </w:rPr>
              <w:t>8</w:t>
            </w:r>
            <w:r>
              <w:rPr>
                <w:noProof/>
                <w:webHidden/>
              </w:rPr>
              <w:fldChar w:fldCharType="end"/>
            </w:r>
          </w:hyperlink>
        </w:p>
        <w:p w14:paraId="10A59D89" w14:textId="1723486E"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5" w:history="1">
            <w:r w:rsidRPr="004A73B5">
              <w:rPr>
                <w:rStyle w:val="Hyperlink"/>
                <w:noProof/>
              </w:rPr>
              <w:t>Amending the Grant End Date</w:t>
            </w:r>
            <w:r>
              <w:rPr>
                <w:noProof/>
                <w:webHidden/>
              </w:rPr>
              <w:tab/>
            </w:r>
            <w:r>
              <w:rPr>
                <w:noProof/>
                <w:webHidden/>
              </w:rPr>
              <w:fldChar w:fldCharType="begin"/>
            </w:r>
            <w:r>
              <w:rPr>
                <w:noProof/>
                <w:webHidden/>
              </w:rPr>
              <w:instrText xml:space="preserve"> PAGEREF _Toc235099695 \h </w:instrText>
            </w:r>
            <w:r>
              <w:rPr>
                <w:noProof/>
                <w:webHidden/>
              </w:rPr>
            </w:r>
            <w:r>
              <w:rPr>
                <w:noProof/>
                <w:webHidden/>
              </w:rPr>
              <w:fldChar w:fldCharType="separate"/>
            </w:r>
            <w:r>
              <w:rPr>
                <w:noProof/>
                <w:webHidden/>
              </w:rPr>
              <w:t>8</w:t>
            </w:r>
            <w:r>
              <w:rPr>
                <w:noProof/>
                <w:webHidden/>
              </w:rPr>
              <w:fldChar w:fldCharType="end"/>
            </w:r>
          </w:hyperlink>
        </w:p>
        <w:p w14:paraId="3C99503C" w14:textId="38A43453"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6" w:history="1">
            <w:r w:rsidRPr="004A73B5">
              <w:rPr>
                <w:rStyle w:val="Hyperlink"/>
                <w:noProof/>
              </w:rPr>
              <w:t>Grant Expenditure</w:t>
            </w:r>
            <w:r>
              <w:rPr>
                <w:noProof/>
                <w:webHidden/>
              </w:rPr>
              <w:tab/>
            </w:r>
            <w:r>
              <w:rPr>
                <w:noProof/>
                <w:webHidden/>
              </w:rPr>
              <w:fldChar w:fldCharType="begin"/>
            </w:r>
            <w:r>
              <w:rPr>
                <w:noProof/>
                <w:webHidden/>
              </w:rPr>
              <w:instrText xml:space="preserve"> PAGEREF _Toc235099696 \h </w:instrText>
            </w:r>
            <w:r>
              <w:rPr>
                <w:noProof/>
                <w:webHidden/>
              </w:rPr>
            </w:r>
            <w:r>
              <w:rPr>
                <w:noProof/>
                <w:webHidden/>
              </w:rPr>
              <w:fldChar w:fldCharType="separate"/>
            </w:r>
            <w:r>
              <w:rPr>
                <w:noProof/>
                <w:webHidden/>
              </w:rPr>
              <w:t>8</w:t>
            </w:r>
            <w:r>
              <w:rPr>
                <w:noProof/>
                <w:webHidden/>
              </w:rPr>
              <w:fldChar w:fldCharType="end"/>
            </w:r>
          </w:hyperlink>
        </w:p>
        <w:p w14:paraId="60A7E1DD" w14:textId="3446F269"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7" w:history="1">
            <w:r w:rsidRPr="004A73B5">
              <w:rPr>
                <w:rStyle w:val="Hyperlink"/>
                <w:noProof/>
              </w:rPr>
              <w:t>Amount Spent</w:t>
            </w:r>
            <w:r>
              <w:rPr>
                <w:noProof/>
                <w:webHidden/>
              </w:rPr>
              <w:tab/>
            </w:r>
            <w:r>
              <w:rPr>
                <w:noProof/>
                <w:webHidden/>
              </w:rPr>
              <w:fldChar w:fldCharType="begin"/>
            </w:r>
            <w:r>
              <w:rPr>
                <w:noProof/>
                <w:webHidden/>
              </w:rPr>
              <w:instrText xml:space="preserve"> PAGEREF _Toc235099697 \h </w:instrText>
            </w:r>
            <w:r>
              <w:rPr>
                <w:noProof/>
                <w:webHidden/>
              </w:rPr>
            </w:r>
            <w:r>
              <w:rPr>
                <w:noProof/>
                <w:webHidden/>
              </w:rPr>
              <w:fldChar w:fldCharType="separate"/>
            </w:r>
            <w:r>
              <w:rPr>
                <w:noProof/>
                <w:webHidden/>
              </w:rPr>
              <w:t>9</w:t>
            </w:r>
            <w:r>
              <w:rPr>
                <w:noProof/>
                <w:webHidden/>
              </w:rPr>
              <w:fldChar w:fldCharType="end"/>
            </w:r>
          </w:hyperlink>
        </w:p>
        <w:p w14:paraId="2390D3D9" w14:textId="2C7B3EF2"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8" w:history="1">
            <w:r w:rsidRPr="004A73B5">
              <w:rPr>
                <w:rStyle w:val="Hyperlink"/>
                <w:noProof/>
              </w:rPr>
              <w:t>Unspent Reason</w:t>
            </w:r>
            <w:r>
              <w:rPr>
                <w:noProof/>
                <w:webHidden/>
              </w:rPr>
              <w:tab/>
            </w:r>
            <w:r>
              <w:rPr>
                <w:noProof/>
                <w:webHidden/>
              </w:rPr>
              <w:fldChar w:fldCharType="begin"/>
            </w:r>
            <w:r>
              <w:rPr>
                <w:noProof/>
                <w:webHidden/>
              </w:rPr>
              <w:instrText xml:space="preserve"> PAGEREF _Toc235099698 \h </w:instrText>
            </w:r>
            <w:r>
              <w:rPr>
                <w:noProof/>
                <w:webHidden/>
              </w:rPr>
            </w:r>
            <w:r>
              <w:rPr>
                <w:noProof/>
                <w:webHidden/>
              </w:rPr>
              <w:fldChar w:fldCharType="separate"/>
            </w:r>
            <w:r>
              <w:rPr>
                <w:noProof/>
                <w:webHidden/>
              </w:rPr>
              <w:t>9</w:t>
            </w:r>
            <w:r>
              <w:rPr>
                <w:noProof/>
                <w:webHidden/>
              </w:rPr>
              <w:fldChar w:fldCharType="end"/>
            </w:r>
          </w:hyperlink>
        </w:p>
        <w:p w14:paraId="061BE947" w14:textId="6F6650FA"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699" w:history="1">
            <w:r w:rsidRPr="004A73B5">
              <w:rPr>
                <w:rStyle w:val="Hyperlink"/>
                <w:noProof/>
              </w:rPr>
              <w:t>Research Office Comments Only</w:t>
            </w:r>
            <w:r>
              <w:rPr>
                <w:noProof/>
                <w:webHidden/>
              </w:rPr>
              <w:tab/>
            </w:r>
            <w:r>
              <w:rPr>
                <w:noProof/>
                <w:webHidden/>
              </w:rPr>
              <w:fldChar w:fldCharType="begin"/>
            </w:r>
            <w:r>
              <w:rPr>
                <w:noProof/>
                <w:webHidden/>
              </w:rPr>
              <w:instrText xml:space="preserve"> PAGEREF _Toc235099699 \h </w:instrText>
            </w:r>
            <w:r>
              <w:rPr>
                <w:noProof/>
                <w:webHidden/>
              </w:rPr>
            </w:r>
            <w:r>
              <w:rPr>
                <w:noProof/>
                <w:webHidden/>
              </w:rPr>
              <w:fldChar w:fldCharType="separate"/>
            </w:r>
            <w:r>
              <w:rPr>
                <w:noProof/>
                <w:webHidden/>
              </w:rPr>
              <w:t>11</w:t>
            </w:r>
            <w:r>
              <w:rPr>
                <w:noProof/>
                <w:webHidden/>
              </w:rPr>
              <w:fldChar w:fldCharType="end"/>
            </w:r>
          </w:hyperlink>
        </w:p>
        <w:p w14:paraId="77D0FA2B" w14:textId="2707EA3E"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0" w:history="1">
            <w:r w:rsidRPr="004A73B5">
              <w:rPr>
                <w:rStyle w:val="Hyperlink"/>
                <w:noProof/>
              </w:rPr>
              <w:t>Justification</w:t>
            </w:r>
            <w:r>
              <w:rPr>
                <w:noProof/>
                <w:webHidden/>
              </w:rPr>
              <w:tab/>
            </w:r>
            <w:r>
              <w:rPr>
                <w:noProof/>
                <w:webHidden/>
              </w:rPr>
              <w:fldChar w:fldCharType="begin"/>
            </w:r>
            <w:r>
              <w:rPr>
                <w:noProof/>
                <w:webHidden/>
              </w:rPr>
              <w:instrText xml:space="preserve"> PAGEREF _Toc235099700 \h </w:instrText>
            </w:r>
            <w:r>
              <w:rPr>
                <w:noProof/>
                <w:webHidden/>
              </w:rPr>
            </w:r>
            <w:r>
              <w:rPr>
                <w:noProof/>
                <w:webHidden/>
              </w:rPr>
              <w:fldChar w:fldCharType="separate"/>
            </w:r>
            <w:r>
              <w:rPr>
                <w:noProof/>
                <w:webHidden/>
              </w:rPr>
              <w:t>12</w:t>
            </w:r>
            <w:r>
              <w:rPr>
                <w:noProof/>
                <w:webHidden/>
              </w:rPr>
              <w:fldChar w:fldCharType="end"/>
            </w:r>
          </w:hyperlink>
        </w:p>
        <w:p w14:paraId="271A385C" w14:textId="4D76BAF7"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1" w:history="1">
            <w:r w:rsidRPr="004A73B5">
              <w:rPr>
                <w:rStyle w:val="Hyperlink"/>
                <w:noProof/>
              </w:rPr>
              <w:t>Project Income and expenditure statement</w:t>
            </w:r>
            <w:r>
              <w:rPr>
                <w:noProof/>
                <w:webHidden/>
              </w:rPr>
              <w:tab/>
            </w:r>
            <w:r>
              <w:rPr>
                <w:noProof/>
                <w:webHidden/>
              </w:rPr>
              <w:fldChar w:fldCharType="begin"/>
            </w:r>
            <w:r>
              <w:rPr>
                <w:noProof/>
                <w:webHidden/>
              </w:rPr>
              <w:instrText xml:space="preserve"> PAGEREF _Toc235099701 \h </w:instrText>
            </w:r>
            <w:r>
              <w:rPr>
                <w:noProof/>
                <w:webHidden/>
              </w:rPr>
            </w:r>
            <w:r>
              <w:rPr>
                <w:noProof/>
                <w:webHidden/>
              </w:rPr>
              <w:fldChar w:fldCharType="separate"/>
            </w:r>
            <w:r>
              <w:rPr>
                <w:noProof/>
                <w:webHidden/>
              </w:rPr>
              <w:t>12</w:t>
            </w:r>
            <w:r>
              <w:rPr>
                <w:noProof/>
                <w:webHidden/>
              </w:rPr>
              <w:fldChar w:fldCharType="end"/>
            </w:r>
          </w:hyperlink>
        </w:p>
        <w:p w14:paraId="33F0FB43" w14:textId="25C2A13E"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702" w:history="1">
            <w:r w:rsidRPr="004A73B5">
              <w:rPr>
                <w:rStyle w:val="Hyperlink"/>
                <w:noProof/>
              </w:rPr>
              <w:t>PART 3 – Submitting the EoYR to the RO EoYR Delegate</w:t>
            </w:r>
            <w:r>
              <w:rPr>
                <w:noProof/>
                <w:webHidden/>
              </w:rPr>
              <w:tab/>
            </w:r>
            <w:r>
              <w:rPr>
                <w:noProof/>
                <w:webHidden/>
              </w:rPr>
              <w:fldChar w:fldCharType="begin"/>
            </w:r>
            <w:r>
              <w:rPr>
                <w:noProof/>
                <w:webHidden/>
              </w:rPr>
              <w:instrText xml:space="preserve"> PAGEREF _Toc235099702 \h </w:instrText>
            </w:r>
            <w:r>
              <w:rPr>
                <w:noProof/>
                <w:webHidden/>
              </w:rPr>
            </w:r>
            <w:r>
              <w:rPr>
                <w:noProof/>
                <w:webHidden/>
              </w:rPr>
              <w:fldChar w:fldCharType="separate"/>
            </w:r>
            <w:r>
              <w:rPr>
                <w:noProof/>
                <w:webHidden/>
              </w:rPr>
              <w:t>13</w:t>
            </w:r>
            <w:r>
              <w:rPr>
                <w:noProof/>
                <w:webHidden/>
              </w:rPr>
              <w:fldChar w:fldCharType="end"/>
            </w:r>
          </w:hyperlink>
        </w:p>
        <w:p w14:paraId="3EE40B03" w14:textId="2F6AD2A2"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703" w:history="1">
            <w:r w:rsidRPr="004A73B5">
              <w:rPr>
                <w:rStyle w:val="Hyperlink"/>
                <w:noProof/>
              </w:rPr>
              <w:t>PART 4 – RO EoYR Delegate Certification and Submission</w:t>
            </w:r>
            <w:r>
              <w:rPr>
                <w:noProof/>
                <w:webHidden/>
              </w:rPr>
              <w:tab/>
            </w:r>
            <w:r>
              <w:rPr>
                <w:noProof/>
                <w:webHidden/>
              </w:rPr>
              <w:fldChar w:fldCharType="begin"/>
            </w:r>
            <w:r>
              <w:rPr>
                <w:noProof/>
                <w:webHidden/>
              </w:rPr>
              <w:instrText xml:space="preserve"> PAGEREF _Toc235099703 \h </w:instrText>
            </w:r>
            <w:r>
              <w:rPr>
                <w:noProof/>
                <w:webHidden/>
              </w:rPr>
            </w:r>
            <w:r>
              <w:rPr>
                <w:noProof/>
                <w:webHidden/>
              </w:rPr>
              <w:fldChar w:fldCharType="separate"/>
            </w:r>
            <w:r>
              <w:rPr>
                <w:noProof/>
                <w:webHidden/>
              </w:rPr>
              <w:t>13</w:t>
            </w:r>
            <w:r>
              <w:rPr>
                <w:noProof/>
                <w:webHidden/>
              </w:rPr>
              <w:fldChar w:fldCharType="end"/>
            </w:r>
          </w:hyperlink>
        </w:p>
        <w:p w14:paraId="4D874B7B" w14:textId="3ED72AC9"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4" w:history="1">
            <w:r w:rsidRPr="004A73B5">
              <w:rPr>
                <w:rStyle w:val="Hyperlink"/>
                <w:noProof/>
              </w:rPr>
              <w:t>Edits required – De-submit</w:t>
            </w:r>
            <w:r>
              <w:rPr>
                <w:noProof/>
                <w:webHidden/>
              </w:rPr>
              <w:tab/>
            </w:r>
            <w:r>
              <w:rPr>
                <w:noProof/>
                <w:webHidden/>
              </w:rPr>
              <w:fldChar w:fldCharType="begin"/>
            </w:r>
            <w:r>
              <w:rPr>
                <w:noProof/>
                <w:webHidden/>
              </w:rPr>
              <w:instrText xml:space="preserve"> PAGEREF _Toc235099704 \h </w:instrText>
            </w:r>
            <w:r>
              <w:rPr>
                <w:noProof/>
                <w:webHidden/>
              </w:rPr>
            </w:r>
            <w:r>
              <w:rPr>
                <w:noProof/>
                <w:webHidden/>
              </w:rPr>
              <w:fldChar w:fldCharType="separate"/>
            </w:r>
            <w:r>
              <w:rPr>
                <w:noProof/>
                <w:webHidden/>
              </w:rPr>
              <w:t>13</w:t>
            </w:r>
            <w:r>
              <w:rPr>
                <w:noProof/>
                <w:webHidden/>
              </w:rPr>
              <w:fldChar w:fldCharType="end"/>
            </w:r>
          </w:hyperlink>
        </w:p>
        <w:p w14:paraId="5A677BE8" w14:textId="6146DEB2"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5" w:history="1">
            <w:r w:rsidRPr="004A73B5">
              <w:rPr>
                <w:rStyle w:val="Hyperlink"/>
                <w:noProof/>
              </w:rPr>
              <w:t>Certify and Submit EoYR to the Funding Entity for assessment</w:t>
            </w:r>
            <w:r>
              <w:rPr>
                <w:noProof/>
                <w:webHidden/>
              </w:rPr>
              <w:tab/>
            </w:r>
            <w:r>
              <w:rPr>
                <w:noProof/>
                <w:webHidden/>
              </w:rPr>
              <w:fldChar w:fldCharType="begin"/>
            </w:r>
            <w:r>
              <w:rPr>
                <w:noProof/>
                <w:webHidden/>
              </w:rPr>
              <w:instrText xml:space="preserve"> PAGEREF _Toc235099705 \h </w:instrText>
            </w:r>
            <w:r>
              <w:rPr>
                <w:noProof/>
                <w:webHidden/>
              </w:rPr>
            </w:r>
            <w:r>
              <w:rPr>
                <w:noProof/>
                <w:webHidden/>
              </w:rPr>
              <w:fldChar w:fldCharType="separate"/>
            </w:r>
            <w:r>
              <w:rPr>
                <w:noProof/>
                <w:webHidden/>
              </w:rPr>
              <w:t>13</w:t>
            </w:r>
            <w:r>
              <w:rPr>
                <w:noProof/>
                <w:webHidden/>
              </w:rPr>
              <w:fldChar w:fldCharType="end"/>
            </w:r>
          </w:hyperlink>
        </w:p>
        <w:p w14:paraId="4F096565" w14:textId="2E2BBD08" w:rsidR="008543BD" w:rsidRDefault="008543BD">
          <w:pPr>
            <w:pStyle w:val="TOC1"/>
            <w:rPr>
              <w:rFonts w:asciiTheme="minorHAnsi" w:eastAsiaTheme="minorEastAsia" w:hAnsiTheme="minorHAnsi" w:cstheme="minorBidi"/>
              <w:noProof/>
              <w:color w:val="auto"/>
              <w:kern w:val="2"/>
              <w:sz w:val="24"/>
              <w:szCs w:val="24"/>
              <w14:ligatures w14:val="standardContextual"/>
            </w:rPr>
          </w:pPr>
          <w:hyperlink w:anchor="_Toc235099706" w:history="1">
            <w:r w:rsidRPr="004A73B5">
              <w:rPr>
                <w:rStyle w:val="Hyperlink"/>
                <w:noProof/>
              </w:rPr>
              <w:t>Definitions and Glossary</w:t>
            </w:r>
            <w:r>
              <w:rPr>
                <w:noProof/>
                <w:webHidden/>
              </w:rPr>
              <w:tab/>
            </w:r>
            <w:r>
              <w:rPr>
                <w:noProof/>
                <w:webHidden/>
              </w:rPr>
              <w:fldChar w:fldCharType="begin"/>
            </w:r>
            <w:r>
              <w:rPr>
                <w:noProof/>
                <w:webHidden/>
              </w:rPr>
              <w:instrText xml:space="preserve"> PAGEREF _Toc235099706 \h </w:instrText>
            </w:r>
            <w:r>
              <w:rPr>
                <w:noProof/>
                <w:webHidden/>
              </w:rPr>
            </w:r>
            <w:r>
              <w:rPr>
                <w:noProof/>
                <w:webHidden/>
              </w:rPr>
              <w:fldChar w:fldCharType="separate"/>
            </w:r>
            <w:r>
              <w:rPr>
                <w:noProof/>
                <w:webHidden/>
              </w:rPr>
              <w:t>15</w:t>
            </w:r>
            <w:r>
              <w:rPr>
                <w:noProof/>
                <w:webHidden/>
              </w:rPr>
              <w:fldChar w:fldCharType="end"/>
            </w:r>
          </w:hyperlink>
        </w:p>
        <w:p w14:paraId="3683C608" w14:textId="11FABCED"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7" w:history="1">
            <w:r w:rsidRPr="004A73B5">
              <w:rPr>
                <w:rStyle w:val="Hyperlink"/>
                <w:noProof/>
              </w:rPr>
              <w:t>Definitions</w:t>
            </w:r>
            <w:r>
              <w:rPr>
                <w:noProof/>
                <w:webHidden/>
              </w:rPr>
              <w:tab/>
            </w:r>
            <w:r>
              <w:rPr>
                <w:noProof/>
                <w:webHidden/>
              </w:rPr>
              <w:fldChar w:fldCharType="begin"/>
            </w:r>
            <w:r>
              <w:rPr>
                <w:noProof/>
                <w:webHidden/>
              </w:rPr>
              <w:instrText xml:space="preserve"> PAGEREF _Toc235099707 \h </w:instrText>
            </w:r>
            <w:r>
              <w:rPr>
                <w:noProof/>
                <w:webHidden/>
              </w:rPr>
            </w:r>
            <w:r>
              <w:rPr>
                <w:noProof/>
                <w:webHidden/>
              </w:rPr>
              <w:fldChar w:fldCharType="separate"/>
            </w:r>
            <w:r>
              <w:rPr>
                <w:noProof/>
                <w:webHidden/>
              </w:rPr>
              <w:t>15</w:t>
            </w:r>
            <w:r>
              <w:rPr>
                <w:noProof/>
                <w:webHidden/>
              </w:rPr>
              <w:fldChar w:fldCharType="end"/>
            </w:r>
          </w:hyperlink>
        </w:p>
        <w:p w14:paraId="785101C9" w14:textId="228BAF4D" w:rsidR="008543BD" w:rsidRDefault="008543BD">
          <w:pPr>
            <w:pStyle w:val="TOC2"/>
            <w:rPr>
              <w:rFonts w:asciiTheme="minorHAnsi" w:eastAsiaTheme="minorEastAsia" w:hAnsiTheme="minorHAnsi" w:cstheme="minorBidi"/>
              <w:noProof/>
              <w:color w:val="auto"/>
              <w:kern w:val="2"/>
              <w:sz w:val="24"/>
              <w:szCs w:val="24"/>
              <w14:ligatures w14:val="standardContextual"/>
            </w:rPr>
          </w:pPr>
          <w:hyperlink w:anchor="_Toc235099708" w:history="1">
            <w:r w:rsidRPr="004A73B5">
              <w:rPr>
                <w:rStyle w:val="Hyperlink"/>
                <w:noProof/>
              </w:rPr>
              <w:t>Glossary</w:t>
            </w:r>
            <w:r>
              <w:rPr>
                <w:noProof/>
                <w:webHidden/>
              </w:rPr>
              <w:tab/>
            </w:r>
            <w:r>
              <w:rPr>
                <w:noProof/>
                <w:webHidden/>
              </w:rPr>
              <w:fldChar w:fldCharType="begin"/>
            </w:r>
            <w:r>
              <w:rPr>
                <w:noProof/>
                <w:webHidden/>
              </w:rPr>
              <w:instrText xml:space="preserve"> PAGEREF _Toc235099708 \h </w:instrText>
            </w:r>
            <w:r>
              <w:rPr>
                <w:noProof/>
                <w:webHidden/>
              </w:rPr>
            </w:r>
            <w:r>
              <w:rPr>
                <w:noProof/>
                <w:webHidden/>
              </w:rPr>
              <w:fldChar w:fldCharType="separate"/>
            </w:r>
            <w:r>
              <w:rPr>
                <w:noProof/>
                <w:webHidden/>
              </w:rPr>
              <w:t>16</w:t>
            </w:r>
            <w:r>
              <w:rPr>
                <w:noProof/>
                <w:webHidden/>
              </w:rPr>
              <w:fldChar w:fldCharType="end"/>
            </w:r>
          </w:hyperlink>
        </w:p>
        <w:p w14:paraId="05B4D450" w14:textId="56BE76E7" w:rsidR="00970B6D" w:rsidRPr="00D933D6" w:rsidRDefault="004D5B74" w:rsidP="00970B6D">
          <w:pPr>
            <w:rPr>
              <w:rFonts w:ascii="Times New Roman" w:hAnsi="Times New Roman" w:cs="Times New Roman"/>
              <w:sz w:val="24"/>
              <w:szCs w:val="24"/>
            </w:rPr>
          </w:pPr>
          <w:r w:rsidRPr="00AB1ED3">
            <w:rPr>
              <w:rFonts w:cstheme="minorHAnsi"/>
              <w:bCs/>
              <w:noProof/>
            </w:rPr>
            <w:fldChar w:fldCharType="end"/>
          </w:r>
        </w:p>
      </w:sdtContent>
    </w:sdt>
    <w:p w14:paraId="725C71BF" w14:textId="77777777" w:rsidR="00D32B5C" w:rsidRDefault="00D32B5C">
      <w:pPr>
        <w:rPr>
          <w:rFonts w:eastAsiaTheme="majorEastAsia" w:cstheme="minorHAnsi"/>
          <w:b/>
          <w:sz w:val="36"/>
          <w:szCs w:val="32"/>
        </w:rPr>
      </w:pPr>
      <w:bookmarkStart w:id="2" w:name="_Toc59004274"/>
      <w:r>
        <w:br w:type="page"/>
      </w:r>
    </w:p>
    <w:p w14:paraId="1C7FA4E3" w14:textId="69295987" w:rsidR="003412CC" w:rsidRPr="00EE39DF" w:rsidRDefault="003412CC" w:rsidP="00F93C4D">
      <w:pPr>
        <w:pStyle w:val="Heading1"/>
      </w:pPr>
      <w:bookmarkStart w:id="3" w:name="_Toc235099689"/>
      <w:r w:rsidRPr="00EE39DF">
        <w:lastRenderedPageBreak/>
        <w:t>Introduction</w:t>
      </w:r>
      <w:bookmarkEnd w:id="2"/>
      <w:bookmarkEnd w:id="3"/>
    </w:p>
    <w:p w14:paraId="178A75AF" w14:textId="5C95F39D" w:rsidR="003F764C" w:rsidRDefault="003F764C" w:rsidP="0013267E">
      <w:pPr>
        <w:widowControl w:val="0"/>
        <w:spacing w:before="120" w:after="120" w:line="22" w:lineRule="atLeast"/>
        <w:rPr>
          <w:rFonts w:cstheme="minorHAnsi"/>
        </w:rPr>
      </w:pPr>
      <w:r w:rsidRPr="00315FFA">
        <w:rPr>
          <w:rFonts w:eastAsia="Arial" w:cstheme="minorHAnsi"/>
        </w:rPr>
        <w:t>The Australian Research Council (</w:t>
      </w:r>
      <w:r w:rsidRPr="005D1DAB">
        <w:rPr>
          <w:rFonts w:eastAsia="Arial" w:cstheme="minorHAnsi"/>
        </w:rPr>
        <w:t>ARC</w:t>
      </w:r>
      <w:r w:rsidRPr="00315FFA">
        <w:rPr>
          <w:rFonts w:eastAsia="Arial" w:cstheme="minorHAnsi"/>
        </w:rPr>
        <w:t>), on behalf of the Office of National Intelligence (</w:t>
      </w:r>
      <w:r w:rsidRPr="005D1DAB">
        <w:rPr>
          <w:rFonts w:eastAsia="Arial" w:cstheme="minorHAnsi"/>
        </w:rPr>
        <w:t>ONI</w:t>
      </w:r>
      <w:r w:rsidRPr="00315FFA">
        <w:rPr>
          <w:rFonts w:eastAsia="Arial" w:cstheme="minorHAnsi"/>
        </w:rPr>
        <w:t>)</w:t>
      </w:r>
      <w:r w:rsidRPr="000A5501">
        <w:rPr>
          <w:rFonts w:eastAsia="Arial" w:cstheme="minorHAnsi"/>
        </w:rPr>
        <w:t xml:space="preserve"> </w:t>
      </w:r>
      <w:r w:rsidRPr="00315FFA">
        <w:rPr>
          <w:rFonts w:eastAsia="Arial" w:cstheme="minorHAnsi"/>
        </w:rPr>
        <w:t>is conducting grant management for the National Intelligence and Security Discovery Research Grants (</w:t>
      </w:r>
      <w:r w:rsidRPr="005D1DAB">
        <w:rPr>
          <w:rFonts w:eastAsia="Arial" w:cstheme="minorHAnsi"/>
        </w:rPr>
        <w:t>NISDRG</w:t>
      </w:r>
      <w:r w:rsidRPr="00315FFA">
        <w:rPr>
          <w:rFonts w:eastAsia="Arial" w:cstheme="minorHAnsi"/>
        </w:rPr>
        <w:t xml:space="preserve">) </w:t>
      </w:r>
      <w:r w:rsidR="00C80969">
        <w:rPr>
          <w:rFonts w:eastAsia="Arial" w:cstheme="minorHAnsi"/>
        </w:rPr>
        <w:t>p</w:t>
      </w:r>
      <w:r w:rsidRPr="00315FFA">
        <w:rPr>
          <w:rFonts w:eastAsia="Arial" w:cstheme="minorHAnsi"/>
        </w:rPr>
        <w:t>rogram.</w:t>
      </w:r>
      <w:r w:rsidR="00900F0E">
        <w:rPr>
          <w:rFonts w:eastAsia="Arial" w:cstheme="minorHAnsi"/>
        </w:rPr>
        <w:t xml:space="preserve"> In </w:t>
      </w:r>
      <w:r w:rsidR="00900F0E" w:rsidRPr="00900F0E">
        <w:rPr>
          <w:rFonts w:eastAsia="Arial" w:cstheme="minorHAnsi"/>
        </w:rPr>
        <w:t>2025, the Office of National Intelligence (ONI) rebranded</w:t>
      </w:r>
      <w:r w:rsidR="000D474A">
        <w:rPr>
          <w:rFonts w:eastAsia="Arial" w:cstheme="minorHAnsi"/>
        </w:rPr>
        <w:t xml:space="preserve"> the NISDRG Program to</w:t>
      </w:r>
      <w:r w:rsidR="00900F0E" w:rsidRPr="00900F0E">
        <w:rPr>
          <w:rFonts w:eastAsia="Arial" w:cstheme="minorHAnsi"/>
        </w:rPr>
        <w:t> </w:t>
      </w:r>
      <w:r w:rsidR="00900F0E" w:rsidRPr="00900F0E">
        <w:rPr>
          <w:rFonts w:eastAsia="Arial" w:cstheme="minorHAnsi"/>
          <w:b/>
          <w:bCs/>
        </w:rPr>
        <w:t>National Intelligence Discovery Grants </w:t>
      </w:r>
      <w:r w:rsidR="00900F0E" w:rsidRPr="00900F0E">
        <w:rPr>
          <w:rFonts w:eastAsia="Arial" w:cstheme="minorHAnsi"/>
        </w:rPr>
        <w:t>(NIDG) program to reflect a refined focus on the Intelligence Challenges. The NIDG program continues the aims of NISDRG to enhance systematic engagement between Australia’s National Intelligence Community and Australia’s research and technology community. </w:t>
      </w:r>
    </w:p>
    <w:p w14:paraId="05FCA58A" w14:textId="7137519B" w:rsidR="001979C9" w:rsidRPr="00D309F2" w:rsidRDefault="001979C9" w:rsidP="0013267E">
      <w:pPr>
        <w:spacing w:before="120" w:after="120" w:line="22" w:lineRule="atLeast"/>
        <w:rPr>
          <w:rFonts w:eastAsiaTheme="majorEastAsia" w:cstheme="minorHAnsi"/>
          <w:bCs/>
        </w:rPr>
      </w:pPr>
      <w:r w:rsidRPr="00D309F2">
        <w:rPr>
          <w:rFonts w:eastAsiaTheme="majorEastAsia" w:cstheme="minorHAnsi"/>
          <w:bCs/>
        </w:rPr>
        <w:t xml:space="preserve">The </w:t>
      </w:r>
      <w:r w:rsidR="007B6DB4">
        <w:rPr>
          <w:rFonts w:eastAsiaTheme="majorEastAsia" w:cstheme="minorHAnsi"/>
          <w:bCs/>
        </w:rPr>
        <w:t>NIDG</w:t>
      </w:r>
      <w:r w:rsidR="007B6DB4" w:rsidRPr="00D309F2">
        <w:rPr>
          <w:rFonts w:eastAsiaTheme="majorEastAsia" w:cstheme="minorHAnsi"/>
          <w:bCs/>
        </w:rPr>
        <w:t xml:space="preserve"> </w:t>
      </w:r>
      <w:r w:rsidRPr="00D309F2">
        <w:rPr>
          <w:rFonts w:eastAsiaTheme="majorEastAsia" w:cstheme="minorHAnsi"/>
          <w:bCs/>
        </w:rPr>
        <w:t>program requires that an End</w:t>
      </w:r>
      <w:r w:rsidR="00193F3C">
        <w:rPr>
          <w:rFonts w:eastAsiaTheme="majorEastAsia" w:cstheme="minorHAnsi"/>
          <w:bCs/>
        </w:rPr>
        <w:t xml:space="preserve"> </w:t>
      </w:r>
      <w:r w:rsidRPr="00D309F2">
        <w:rPr>
          <w:rFonts w:eastAsiaTheme="majorEastAsia" w:cstheme="minorHAnsi"/>
          <w:bCs/>
        </w:rPr>
        <w:t>of</w:t>
      </w:r>
      <w:r w:rsidR="00193F3C">
        <w:rPr>
          <w:rFonts w:eastAsiaTheme="majorEastAsia" w:cstheme="minorHAnsi"/>
          <w:bCs/>
        </w:rPr>
        <w:t xml:space="preserve"> </w:t>
      </w:r>
      <w:r w:rsidRPr="00D309F2">
        <w:rPr>
          <w:rFonts w:eastAsiaTheme="majorEastAsia" w:cstheme="minorHAnsi"/>
          <w:bCs/>
        </w:rPr>
        <w:t>Year Report (</w:t>
      </w:r>
      <w:proofErr w:type="spellStart"/>
      <w:r w:rsidRPr="00D309F2">
        <w:rPr>
          <w:rFonts w:eastAsiaTheme="majorEastAsia" w:cstheme="minorHAnsi"/>
          <w:bCs/>
        </w:rPr>
        <w:t>E</w:t>
      </w:r>
      <w:r w:rsidR="00573CFE">
        <w:rPr>
          <w:rFonts w:eastAsiaTheme="majorEastAsia" w:cstheme="minorHAnsi"/>
          <w:bCs/>
        </w:rPr>
        <w:t>o</w:t>
      </w:r>
      <w:r w:rsidRPr="00D309F2">
        <w:rPr>
          <w:rFonts w:eastAsiaTheme="majorEastAsia" w:cstheme="minorHAnsi"/>
          <w:bCs/>
        </w:rPr>
        <w:t>YR</w:t>
      </w:r>
      <w:proofErr w:type="spellEnd"/>
      <w:r w:rsidRPr="00D309F2">
        <w:rPr>
          <w:rFonts w:eastAsiaTheme="majorEastAsia" w:cstheme="minorHAnsi"/>
          <w:bCs/>
        </w:rPr>
        <w:t>) be submitted for all active grants.</w:t>
      </w:r>
    </w:p>
    <w:p w14:paraId="4867463F" w14:textId="40D5960E" w:rsidR="001979C9" w:rsidRPr="00D309F2" w:rsidRDefault="001979C9" w:rsidP="0013267E">
      <w:pPr>
        <w:spacing w:before="120" w:after="120" w:line="22" w:lineRule="atLeast"/>
        <w:rPr>
          <w:rFonts w:eastAsiaTheme="majorEastAsia" w:cstheme="minorHAnsi"/>
          <w:bCs/>
        </w:rPr>
      </w:pPr>
      <w:r w:rsidRPr="00D309F2">
        <w:rPr>
          <w:rFonts w:eastAsiaTheme="majorEastAsia" w:cstheme="minorHAnsi"/>
          <w:bCs/>
        </w:rPr>
        <w:t xml:space="preserve">The purpose of the </w:t>
      </w:r>
      <w:proofErr w:type="spellStart"/>
      <w:r w:rsidRPr="00D309F2">
        <w:rPr>
          <w:rFonts w:eastAsiaTheme="majorEastAsia" w:cstheme="minorHAnsi"/>
          <w:bCs/>
        </w:rPr>
        <w:t>E</w:t>
      </w:r>
      <w:r w:rsidR="00573CFE">
        <w:rPr>
          <w:rFonts w:eastAsiaTheme="majorEastAsia" w:cstheme="minorHAnsi"/>
          <w:bCs/>
        </w:rPr>
        <w:t>o</w:t>
      </w:r>
      <w:r w:rsidRPr="00D309F2">
        <w:rPr>
          <w:rFonts w:eastAsiaTheme="majorEastAsia" w:cstheme="minorHAnsi"/>
          <w:bCs/>
        </w:rPr>
        <w:t>YR</w:t>
      </w:r>
      <w:proofErr w:type="spellEnd"/>
      <w:r w:rsidRPr="00D309F2">
        <w:rPr>
          <w:rFonts w:eastAsiaTheme="majorEastAsia" w:cstheme="minorHAnsi"/>
          <w:bCs/>
        </w:rPr>
        <w:t xml:space="preserve"> is to collect information regarding the </w:t>
      </w:r>
      <w:r w:rsidRPr="00FD41F8">
        <w:rPr>
          <w:rFonts w:eastAsiaTheme="majorEastAsia" w:cstheme="minorHAnsi"/>
          <w:bCs/>
        </w:rPr>
        <w:t>financial</w:t>
      </w:r>
      <w:r w:rsidRPr="00C80969">
        <w:rPr>
          <w:rFonts w:eastAsiaTheme="majorEastAsia" w:cstheme="minorHAnsi"/>
          <w:bCs/>
        </w:rPr>
        <w:t xml:space="preserve"> activity</w:t>
      </w:r>
      <w:r w:rsidRPr="00D309F2">
        <w:rPr>
          <w:rFonts w:eastAsiaTheme="majorEastAsia" w:cstheme="minorHAnsi"/>
          <w:bCs/>
        </w:rPr>
        <w:t xml:space="preserve"> relating to funding received </w:t>
      </w:r>
      <w:r w:rsidR="00285255">
        <w:rPr>
          <w:rFonts w:eastAsiaTheme="majorEastAsia" w:cstheme="minorHAnsi"/>
          <w:bCs/>
        </w:rPr>
        <w:t xml:space="preserve">from ONI </w:t>
      </w:r>
      <w:r w:rsidRPr="00D309F2">
        <w:rPr>
          <w:rFonts w:eastAsiaTheme="majorEastAsia" w:cstheme="minorHAnsi"/>
          <w:bCs/>
        </w:rPr>
        <w:t xml:space="preserve">during the </w:t>
      </w:r>
      <w:r w:rsidR="00F54F97">
        <w:rPr>
          <w:rFonts w:eastAsiaTheme="majorEastAsia" w:cstheme="minorHAnsi"/>
          <w:bCs/>
        </w:rPr>
        <w:t xml:space="preserve">previous </w:t>
      </w:r>
      <w:r w:rsidR="0071616B" w:rsidRPr="00D309F2">
        <w:rPr>
          <w:rFonts w:eastAsiaTheme="majorEastAsia" w:cstheme="minorHAnsi"/>
          <w:bCs/>
        </w:rPr>
        <w:t>financial</w:t>
      </w:r>
      <w:r w:rsidRPr="00D309F2">
        <w:rPr>
          <w:rFonts w:eastAsiaTheme="majorEastAsia" w:cstheme="minorHAnsi"/>
          <w:bCs/>
        </w:rPr>
        <w:t xml:space="preserve"> year</w:t>
      </w:r>
      <w:r w:rsidR="00D22BB4">
        <w:rPr>
          <w:rFonts w:eastAsiaTheme="majorEastAsia" w:cstheme="minorHAnsi"/>
          <w:bCs/>
        </w:rPr>
        <w:t>/s</w:t>
      </w:r>
      <w:r w:rsidRPr="00D309F2">
        <w:rPr>
          <w:rFonts w:eastAsiaTheme="majorEastAsia" w:cstheme="minorHAnsi"/>
          <w:bCs/>
        </w:rPr>
        <w:t xml:space="preserve">. </w:t>
      </w:r>
    </w:p>
    <w:p w14:paraId="3CFEB1AF" w14:textId="1A5E727B" w:rsidR="001979C9" w:rsidRPr="00D309F2" w:rsidRDefault="001979C9" w:rsidP="0013267E">
      <w:pPr>
        <w:spacing w:before="120" w:after="120" w:line="22" w:lineRule="atLeast"/>
        <w:rPr>
          <w:rFonts w:eastAsiaTheme="majorEastAsia" w:cstheme="minorHAnsi"/>
          <w:bCs/>
        </w:rPr>
      </w:pPr>
      <w:proofErr w:type="spellStart"/>
      <w:r w:rsidRPr="00D309F2">
        <w:rPr>
          <w:rFonts w:eastAsiaTheme="majorEastAsia" w:cstheme="minorHAnsi"/>
          <w:bCs/>
        </w:rPr>
        <w:t>E</w:t>
      </w:r>
      <w:r w:rsidR="00573CFE">
        <w:rPr>
          <w:rFonts w:eastAsiaTheme="majorEastAsia" w:cstheme="minorHAnsi"/>
          <w:bCs/>
        </w:rPr>
        <w:t>o</w:t>
      </w:r>
      <w:r w:rsidRPr="00D309F2">
        <w:rPr>
          <w:rFonts w:eastAsiaTheme="majorEastAsia" w:cstheme="minorHAnsi"/>
          <w:bCs/>
        </w:rPr>
        <w:t>YRs</w:t>
      </w:r>
      <w:proofErr w:type="spellEnd"/>
      <w:r w:rsidRPr="00D309F2">
        <w:rPr>
          <w:rFonts w:eastAsiaTheme="majorEastAsia" w:cstheme="minorHAnsi"/>
          <w:bCs/>
        </w:rPr>
        <w:t xml:space="preserve"> are completed and submitted to </w:t>
      </w:r>
      <w:r w:rsidR="00B4698C">
        <w:rPr>
          <w:rFonts w:eastAsiaTheme="majorEastAsia" w:cstheme="minorHAnsi"/>
          <w:bCs/>
        </w:rPr>
        <w:t>ONI</w:t>
      </w:r>
      <w:r w:rsidRPr="00D309F2">
        <w:rPr>
          <w:rFonts w:eastAsiaTheme="majorEastAsia" w:cstheme="minorHAnsi"/>
          <w:bCs/>
        </w:rPr>
        <w:t xml:space="preserve"> by the Administering Organisation</w:t>
      </w:r>
      <w:r w:rsidR="003956DE">
        <w:rPr>
          <w:rFonts w:eastAsiaTheme="majorEastAsia" w:cstheme="minorHAnsi"/>
          <w:bCs/>
        </w:rPr>
        <w:t xml:space="preserve"> (AO)</w:t>
      </w:r>
      <w:r w:rsidRPr="00D309F2">
        <w:rPr>
          <w:rFonts w:eastAsiaTheme="majorEastAsia" w:cstheme="minorHAnsi"/>
          <w:bCs/>
        </w:rPr>
        <w:t>, via the ‘</w:t>
      </w:r>
      <w:r w:rsidR="009F2113">
        <w:rPr>
          <w:rFonts w:eastAsiaTheme="majorEastAsia" w:cstheme="minorHAnsi"/>
          <w:bCs/>
        </w:rPr>
        <w:t>Grant Management</w:t>
      </w:r>
      <w:r w:rsidR="00300D70">
        <w:rPr>
          <w:rFonts w:eastAsiaTheme="majorEastAsia" w:cstheme="minorHAnsi"/>
          <w:bCs/>
        </w:rPr>
        <w:t xml:space="preserve"> </w:t>
      </w:r>
      <w:r w:rsidR="005A62BD">
        <w:rPr>
          <w:rFonts w:eastAsiaTheme="majorEastAsia" w:cstheme="minorHAnsi"/>
          <w:bCs/>
        </w:rPr>
        <w:t>&gt;</w:t>
      </w:r>
      <w:r w:rsidR="00300D70">
        <w:rPr>
          <w:rFonts w:eastAsiaTheme="majorEastAsia" w:cstheme="minorHAnsi"/>
          <w:bCs/>
        </w:rPr>
        <w:t xml:space="preserve"> Grant Reports</w:t>
      </w:r>
      <w:r w:rsidRPr="00D309F2">
        <w:rPr>
          <w:rFonts w:eastAsiaTheme="majorEastAsia" w:cstheme="minorHAnsi"/>
          <w:bCs/>
        </w:rPr>
        <w:t xml:space="preserve">’ module in </w:t>
      </w:r>
      <w:r w:rsidR="00C65562">
        <w:rPr>
          <w:rFonts w:eastAsiaTheme="majorEastAsia" w:cstheme="minorHAnsi"/>
          <w:bCs/>
        </w:rPr>
        <w:t xml:space="preserve">the </w:t>
      </w:r>
      <w:r w:rsidR="00690100">
        <w:rPr>
          <w:rFonts w:eastAsiaTheme="majorEastAsia" w:cstheme="minorHAnsi"/>
          <w:bCs/>
        </w:rPr>
        <w:t xml:space="preserve">ONI </w:t>
      </w:r>
      <w:r w:rsidRPr="00D309F2">
        <w:rPr>
          <w:rFonts w:eastAsiaTheme="majorEastAsia" w:cstheme="minorHAnsi"/>
          <w:bCs/>
        </w:rPr>
        <w:t xml:space="preserve">Research Management System (RMS). The </w:t>
      </w:r>
      <w:proofErr w:type="spellStart"/>
      <w:r w:rsidRPr="00D309F2">
        <w:rPr>
          <w:rFonts w:eastAsiaTheme="majorEastAsia" w:cstheme="minorHAnsi"/>
          <w:bCs/>
        </w:rPr>
        <w:t>E</w:t>
      </w:r>
      <w:r w:rsidR="006E00A9">
        <w:rPr>
          <w:rFonts w:eastAsiaTheme="majorEastAsia" w:cstheme="minorHAnsi"/>
          <w:bCs/>
        </w:rPr>
        <w:t>o</w:t>
      </w:r>
      <w:r w:rsidRPr="00D309F2">
        <w:rPr>
          <w:rFonts w:eastAsiaTheme="majorEastAsia" w:cstheme="minorHAnsi"/>
          <w:bCs/>
        </w:rPr>
        <w:t>YR</w:t>
      </w:r>
      <w:proofErr w:type="spellEnd"/>
      <w:r w:rsidRPr="00D309F2">
        <w:rPr>
          <w:rFonts w:eastAsiaTheme="majorEastAsia" w:cstheme="minorHAnsi"/>
          <w:bCs/>
        </w:rPr>
        <w:t xml:space="preserve"> must be certified by the Research Office </w:t>
      </w:r>
      <w:r w:rsidR="00F6102F">
        <w:rPr>
          <w:rFonts w:eastAsiaTheme="majorEastAsia" w:cstheme="minorHAnsi"/>
          <w:bCs/>
        </w:rPr>
        <w:t>(RO)</w:t>
      </w:r>
      <w:r w:rsidRPr="00D309F2">
        <w:rPr>
          <w:rFonts w:eastAsiaTheme="majorEastAsia" w:cstheme="minorHAnsi"/>
          <w:bCs/>
        </w:rPr>
        <w:t xml:space="preserve"> </w:t>
      </w:r>
      <w:proofErr w:type="spellStart"/>
      <w:r w:rsidRPr="00D309F2">
        <w:rPr>
          <w:rFonts w:eastAsiaTheme="majorEastAsia" w:cstheme="minorHAnsi"/>
          <w:bCs/>
        </w:rPr>
        <w:t>E</w:t>
      </w:r>
      <w:r w:rsidR="00573CFE">
        <w:rPr>
          <w:rFonts w:eastAsiaTheme="majorEastAsia" w:cstheme="minorHAnsi"/>
          <w:bCs/>
        </w:rPr>
        <w:t>o</w:t>
      </w:r>
      <w:r w:rsidRPr="00D309F2">
        <w:rPr>
          <w:rFonts w:eastAsiaTheme="majorEastAsia" w:cstheme="minorHAnsi"/>
          <w:bCs/>
        </w:rPr>
        <w:t>YR</w:t>
      </w:r>
      <w:proofErr w:type="spellEnd"/>
      <w:r w:rsidRPr="00D309F2">
        <w:rPr>
          <w:rFonts w:eastAsiaTheme="majorEastAsia" w:cstheme="minorHAnsi"/>
          <w:bCs/>
        </w:rPr>
        <w:t xml:space="preserve"> Delegate </w:t>
      </w:r>
      <w:r w:rsidR="00690100">
        <w:rPr>
          <w:rFonts w:eastAsiaTheme="majorEastAsia" w:cstheme="minorHAnsi"/>
          <w:bCs/>
        </w:rPr>
        <w:t>prior to</w:t>
      </w:r>
      <w:r w:rsidRPr="00D309F2">
        <w:rPr>
          <w:rFonts w:eastAsiaTheme="majorEastAsia" w:cstheme="minorHAnsi"/>
          <w:bCs/>
        </w:rPr>
        <w:t xml:space="preserve"> submit</w:t>
      </w:r>
      <w:r w:rsidR="00690100">
        <w:rPr>
          <w:rFonts w:eastAsiaTheme="majorEastAsia" w:cstheme="minorHAnsi"/>
          <w:bCs/>
        </w:rPr>
        <w:t>ting</w:t>
      </w:r>
      <w:r w:rsidRPr="00D309F2">
        <w:rPr>
          <w:rFonts w:eastAsiaTheme="majorEastAsia" w:cstheme="minorHAnsi"/>
          <w:bCs/>
        </w:rPr>
        <w:t xml:space="preserve"> to </w:t>
      </w:r>
      <w:r w:rsidR="00690100">
        <w:rPr>
          <w:rFonts w:eastAsiaTheme="majorEastAsia" w:cstheme="minorHAnsi"/>
          <w:bCs/>
        </w:rPr>
        <w:t>ONI</w:t>
      </w:r>
      <w:r w:rsidRPr="00D309F2">
        <w:rPr>
          <w:rFonts w:eastAsiaTheme="majorEastAsia" w:cstheme="minorHAnsi"/>
          <w:bCs/>
        </w:rPr>
        <w:t xml:space="preserve">. </w:t>
      </w:r>
    </w:p>
    <w:p w14:paraId="11F35567" w14:textId="345A9022" w:rsidR="001979C9" w:rsidRPr="00D309F2" w:rsidRDefault="001979C9" w:rsidP="0013267E">
      <w:pPr>
        <w:spacing w:before="120" w:after="120" w:line="22" w:lineRule="atLeast"/>
        <w:rPr>
          <w:rFonts w:eastAsiaTheme="majorEastAsia" w:cstheme="minorHAnsi"/>
          <w:bCs/>
        </w:rPr>
      </w:pPr>
      <w:r w:rsidRPr="00D309F2">
        <w:rPr>
          <w:rFonts w:eastAsiaTheme="majorEastAsia" w:cstheme="minorHAnsi"/>
          <w:bCs/>
        </w:rPr>
        <w:t xml:space="preserve">All </w:t>
      </w:r>
      <w:proofErr w:type="spellStart"/>
      <w:r w:rsidR="00F6102F">
        <w:rPr>
          <w:rFonts w:eastAsiaTheme="majorEastAsia" w:cstheme="minorHAnsi"/>
          <w:bCs/>
        </w:rPr>
        <w:t>E</w:t>
      </w:r>
      <w:r w:rsidR="00573CFE">
        <w:rPr>
          <w:rFonts w:eastAsiaTheme="majorEastAsia" w:cstheme="minorHAnsi"/>
          <w:bCs/>
        </w:rPr>
        <w:t>o</w:t>
      </w:r>
      <w:r w:rsidR="00F6102F">
        <w:rPr>
          <w:rFonts w:eastAsiaTheme="majorEastAsia" w:cstheme="minorHAnsi"/>
          <w:bCs/>
        </w:rPr>
        <w:t>YRs</w:t>
      </w:r>
      <w:proofErr w:type="spellEnd"/>
      <w:r w:rsidRPr="00D309F2">
        <w:rPr>
          <w:rFonts w:eastAsiaTheme="majorEastAsia" w:cstheme="minorHAnsi"/>
          <w:bCs/>
        </w:rPr>
        <w:t xml:space="preserve"> must be submitted </w:t>
      </w:r>
      <w:r w:rsidR="005C6F84">
        <w:rPr>
          <w:rFonts w:eastAsiaTheme="majorEastAsia" w:cstheme="minorHAnsi"/>
          <w:bCs/>
        </w:rPr>
        <w:t xml:space="preserve">to ONI </w:t>
      </w:r>
      <w:r w:rsidRPr="00D309F2">
        <w:rPr>
          <w:rFonts w:eastAsiaTheme="majorEastAsia" w:cstheme="minorHAnsi"/>
          <w:bCs/>
        </w:rPr>
        <w:t>in RMS by 3</w:t>
      </w:r>
      <w:r w:rsidR="006F37B1" w:rsidRPr="00D309F2">
        <w:rPr>
          <w:rFonts w:eastAsiaTheme="majorEastAsia" w:cstheme="minorHAnsi"/>
          <w:bCs/>
        </w:rPr>
        <w:t xml:space="preserve">0 September </w:t>
      </w:r>
      <w:r w:rsidR="00454C59">
        <w:rPr>
          <w:rFonts w:eastAsiaTheme="majorEastAsia" w:cstheme="minorHAnsi"/>
          <w:bCs/>
        </w:rPr>
        <w:t>each year</w:t>
      </w:r>
      <w:r w:rsidRPr="00D309F2">
        <w:rPr>
          <w:rFonts w:eastAsiaTheme="majorEastAsia" w:cstheme="minorHAnsi"/>
          <w:bCs/>
        </w:rPr>
        <w:t xml:space="preserve">. Extensions will not be </w:t>
      </w:r>
      <w:r w:rsidR="00212547">
        <w:rPr>
          <w:rFonts w:eastAsiaTheme="majorEastAsia" w:cstheme="minorHAnsi"/>
          <w:bCs/>
        </w:rPr>
        <w:t>permitted</w:t>
      </w:r>
      <w:r w:rsidR="00212547" w:rsidRPr="00D309F2">
        <w:rPr>
          <w:rFonts w:eastAsiaTheme="majorEastAsia" w:cstheme="minorHAnsi"/>
          <w:bCs/>
        </w:rPr>
        <w:t xml:space="preserve"> </w:t>
      </w:r>
      <w:r w:rsidRPr="00D309F2">
        <w:rPr>
          <w:rFonts w:eastAsiaTheme="majorEastAsia" w:cstheme="minorHAnsi"/>
          <w:bCs/>
        </w:rPr>
        <w:t xml:space="preserve">unless approved by the </w:t>
      </w:r>
      <w:r w:rsidR="006F37B1" w:rsidRPr="00D309F2">
        <w:rPr>
          <w:rFonts w:eastAsiaTheme="majorEastAsia" w:cstheme="minorHAnsi"/>
          <w:bCs/>
        </w:rPr>
        <w:t>RGS</w:t>
      </w:r>
      <w:r w:rsidRPr="00D309F2">
        <w:rPr>
          <w:rFonts w:eastAsiaTheme="majorEastAsia" w:cstheme="minorHAnsi"/>
          <w:bCs/>
        </w:rPr>
        <w:t xml:space="preserve"> team prior to this date.</w:t>
      </w:r>
    </w:p>
    <w:p w14:paraId="3F200731" w14:textId="5BB67265" w:rsidR="001979C9" w:rsidRPr="00D309F2" w:rsidRDefault="001979C9" w:rsidP="0013267E">
      <w:pPr>
        <w:spacing w:before="120" w:after="120" w:line="22" w:lineRule="atLeast"/>
        <w:rPr>
          <w:rFonts w:eastAsiaTheme="majorEastAsia" w:cstheme="minorHAnsi"/>
          <w:bCs/>
        </w:rPr>
      </w:pPr>
      <w:r w:rsidRPr="00D309F2">
        <w:rPr>
          <w:rFonts w:eastAsiaTheme="majorEastAsia" w:cstheme="minorHAnsi"/>
          <w:bCs/>
        </w:rPr>
        <w:t xml:space="preserve">It is the responsibility of each AO to ensure that all the information contained in the </w:t>
      </w:r>
      <w:r w:rsidR="00DA012B">
        <w:rPr>
          <w:rFonts w:eastAsiaTheme="majorEastAsia" w:cstheme="minorHAnsi"/>
          <w:bCs/>
        </w:rPr>
        <w:t>r</w:t>
      </w:r>
      <w:r w:rsidRPr="00D309F2">
        <w:rPr>
          <w:rFonts w:eastAsiaTheme="majorEastAsia" w:cstheme="minorHAnsi"/>
          <w:bCs/>
        </w:rPr>
        <w:t xml:space="preserve">eport </w:t>
      </w:r>
      <w:r w:rsidR="00235C0E">
        <w:rPr>
          <w:rFonts w:eastAsiaTheme="majorEastAsia" w:cstheme="minorHAnsi"/>
          <w:bCs/>
        </w:rPr>
        <w:t>is</w:t>
      </w:r>
      <w:r w:rsidRPr="00D309F2">
        <w:rPr>
          <w:rFonts w:eastAsiaTheme="majorEastAsia" w:cstheme="minorHAnsi"/>
          <w:bCs/>
        </w:rPr>
        <w:t xml:space="preserve"> accurate and that all required fields are completed as comprehensively as possible. </w:t>
      </w:r>
    </w:p>
    <w:p w14:paraId="4AC0B42C" w14:textId="7E2A8CDF" w:rsidR="001979C9" w:rsidRPr="00D309F2" w:rsidRDefault="001979C9" w:rsidP="007958F8">
      <w:pPr>
        <w:spacing w:before="120" w:after="120" w:line="22" w:lineRule="atLeast"/>
        <w:rPr>
          <w:rFonts w:eastAsiaTheme="majorEastAsia" w:cstheme="minorHAnsi"/>
          <w:bCs/>
        </w:rPr>
      </w:pPr>
      <w:r w:rsidRPr="00D309F2">
        <w:rPr>
          <w:rFonts w:eastAsiaTheme="majorEastAsia" w:cstheme="minorHAnsi"/>
          <w:bCs/>
        </w:rPr>
        <w:t>Report forms</w:t>
      </w:r>
      <w:r w:rsidR="006857B3">
        <w:rPr>
          <w:rFonts w:eastAsiaTheme="majorEastAsia" w:cstheme="minorHAnsi"/>
          <w:bCs/>
        </w:rPr>
        <w:t>,</w:t>
      </w:r>
      <w:r w:rsidRPr="00D309F2">
        <w:rPr>
          <w:rFonts w:eastAsiaTheme="majorEastAsia" w:cstheme="minorHAnsi"/>
          <w:bCs/>
        </w:rPr>
        <w:t xml:space="preserve"> </w:t>
      </w:r>
      <w:r w:rsidR="006857B3" w:rsidRPr="00D309F2">
        <w:rPr>
          <w:rFonts w:eastAsiaTheme="majorEastAsia" w:cstheme="minorHAnsi"/>
          <w:bCs/>
        </w:rPr>
        <w:t>relevant to their organisation</w:t>
      </w:r>
      <w:r w:rsidR="006857B3">
        <w:rPr>
          <w:rFonts w:eastAsiaTheme="majorEastAsia" w:cstheme="minorHAnsi"/>
          <w:bCs/>
        </w:rPr>
        <w:t>,</w:t>
      </w:r>
      <w:r w:rsidR="006857B3" w:rsidRPr="00D309F2">
        <w:rPr>
          <w:rFonts w:eastAsiaTheme="majorEastAsia" w:cstheme="minorHAnsi"/>
          <w:bCs/>
        </w:rPr>
        <w:t xml:space="preserve"> </w:t>
      </w:r>
      <w:r w:rsidRPr="00D309F2">
        <w:rPr>
          <w:rFonts w:eastAsiaTheme="majorEastAsia" w:cstheme="minorHAnsi"/>
          <w:bCs/>
        </w:rPr>
        <w:t xml:space="preserve">can be accessed in RMS by </w:t>
      </w:r>
      <w:r w:rsidR="00BE6BCA">
        <w:rPr>
          <w:rFonts w:eastAsiaTheme="majorEastAsia" w:cstheme="minorHAnsi"/>
          <w:bCs/>
        </w:rPr>
        <w:t>RO</w:t>
      </w:r>
      <w:r w:rsidRPr="00D309F2">
        <w:rPr>
          <w:rFonts w:eastAsiaTheme="majorEastAsia" w:cstheme="minorHAnsi"/>
          <w:bCs/>
        </w:rPr>
        <w:t xml:space="preserve"> staff and approved </w:t>
      </w:r>
      <w:proofErr w:type="spellStart"/>
      <w:r w:rsidR="00573CFE">
        <w:rPr>
          <w:rFonts w:eastAsiaTheme="majorEastAsia" w:cstheme="minorHAnsi"/>
          <w:bCs/>
        </w:rPr>
        <w:t>EoYR</w:t>
      </w:r>
      <w:proofErr w:type="spellEnd"/>
      <w:r w:rsidR="00573CFE" w:rsidRPr="00D309F2">
        <w:rPr>
          <w:rFonts w:eastAsiaTheme="majorEastAsia" w:cstheme="minorHAnsi"/>
          <w:bCs/>
        </w:rPr>
        <w:t xml:space="preserve"> </w:t>
      </w:r>
      <w:r w:rsidRPr="00D309F2">
        <w:rPr>
          <w:rFonts w:eastAsiaTheme="majorEastAsia" w:cstheme="minorHAnsi"/>
          <w:bCs/>
        </w:rPr>
        <w:t xml:space="preserve">Delegates. </w:t>
      </w:r>
    </w:p>
    <w:p w14:paraId="5DCCDFDD" w14:textId="35B43F61" w:rsidR="001979C9" w:rsidRPr="00D309F2" w:rsidRDefault="001979C9" w:rsidP="007958F8">
      <w:pPr>
        <w:spacing w:before="120" w:after="120" w:line="22" w:lineRule="atLeast"/>
        <w:rPr>
          <w:rFonts w:cstheme="minorHAnsi"/>
        </w:rPr>
      </w:pPr>
      <w:r w:rsidRPr="00D309F2">
        <w:rPr>
          <w:rFonts w:eastAsiaTheme="majorEastAsia" w:cstheme="minorHAnsi"/>
          <w:bCs/>
        </w:rPr>
        <w:t xml:space="preserve">For any RMS access issues, please contact the ARC RMS Helpdesk at </w:t>
      </w:r>
      <w:hyperlink r:id="rId7" w:history="1">
        <w:r w:rsidR="00F250B1" w:rsidRPr="0022426D">
          <w:rPr>
            <w:rStyle w:val="Hyperlink"/>
            <w:rFonts w:eastAsiaTheme="majorEastAsia" w:cstheme="minorHAnsi"/>
            <w:bCs/>
          </w:rPr>
          <w:t>ARC-Systems@arc.gov.au</w:t>
        </w:r>
      </w:hyperlink>
      <w:r w:rsidR="00F250B1">
        <w:rPr>
          <w:rFonts w:eastAsiaTheme="majorEastAsia" w:cstheme="minorHAnsi"/>
          <w:bCs/>
        </w:rPr>
        <w:t xml:space="preserve">. </w:t>
      </w:r>
    </w:p>
    <w:p w14:paraId="70E7CE42" w14:textId="356C9403" w:rsidR="00FD26DC" w:rsidRPr="0022490F" w:rsidRDefault="001979C9" w:rsidP="00D15572">
      <w:pPr>
        <w:widowControl w:val="0"/>
        <w:spacing w:before="120" w:after="120" w:line="22" w:lineRule="atLeast"/>
        <w:rPr>
          <w:rFonts w:eastAsiaTheme="minorEastAsia" w:cstheme="minorHAnsi"/>
          <w:color w:val="000000" w:themeColor="text1"/>
        </w:rPr>
      </w:pPr>
      <w:r w:rsidRPr="00D309F2">
        <w:rPr>
          <w:rFonts w:eastAsiaTheme="majorEastAsia" w:cstheme="minorHAnsi"/>
          <w:bCs/>
        </w:rPr>
        <w:t xml:space="preserve">All requests for </w:t>
      </w:r>
      <w:r w:rsidR="00D7756D">
        <w:rPr>
          <w:rFonts w:eastAsiaTheme="majorEastAsia" w:cstheme="minorHAnsi"/>
          <w:bCs/>
        </w:rPr>
        <w:t xml:space="preserve">RO </w:t>
      </w:r>
      <w:proofErr w:type="spellStart"/>
      <w:r w:rsidR="00D7756D">
        <w:rPr>
          <w:rFonts w:eastAsiaTheme="majorEastAsia" w:cstheme="minorHAnsi"/>
          <w:bCs/>
        </w:rPr>
        <w:t>E</w:t>
      </w:r>
      <w:r w:rsidR="006E00A9">
        <w:rPr>
          <w:rFonts w:eastAsiaTheme="majorEastAsia" w:cstheme="minorHAnsi"/>
          <w:bCs/>
        </w:rPr>
        <w:t>o</w:t>
      </w:r>
      <w:r w:rsidR="00D7756D">
        <w:rPr>
          <w:rFonts w:eastAsiaTheme="majorEastAsia" w:cstheme="minorHAnsi"/>
          <w:bCs/>
        </w:rPr>
        <w:t>Y</w:t>
      </w:r>
      <w:r w:rsidR="0024148F">
        <w:rPr>
          <w:rFonts w:eastAsiaTheme="majorEastAsia" w:cstheme="minorHAnsi"/>
          <w:bCs/>
        </w:rPr>
        <w:t>R</w:t>
      </w:r>
      <w:proofErr w:type="spellEnd"/>
      <w:r w:rsidRPr="00D309F2">
        <w:rPr>
          <w:rFonts w:eastAsiaTheme="majorEastAsia" w:cstheme="minorHAnsi"/>
          <w:bCs/>
        </w:rPr>
        <w:t xml:space="preserve"> Delegate access must </w:t>
      </w:r>
      <w:r w:rsidR="00C237EC" w:rsidRPr="00D309F2">
        <w:rPr>
          <w:rFonts w:eastAsiaTheme="majorEastAsia" w:cstheme="minorHAnsi"/>
          <w:bCs/>
        </w:rPr>
        <w:t>be requested</w:t>
      </w:r>
      <w:r w:rsidRPr="00D309F2">
        <w:rPr>
          <w:rFonts w:eastAsiaTheme="majorEastAsia" w:cstheme="minorHAnsi"/>
          <w:bCs/>
        </w:rPr>
        <w:t xml:space="preserve"> through</w:t>
      </w:r>
      <w:r w:rsidR="00E90400">
        <w:rPr>
          <w:rFonts w:eastAsiaTheme="majorEastAsia" w:cstheme="minorHAnsi"/>
          <w:bCs/>
        </w:rPr>
        <w:t xml:space="preserve"> the ‘</w:t>
      </w:r>
      <w:r w:rsidR="00255278" w:rsidRPr="00D309F2">
        <w:rPr>
          <w:rFonts w:eastAsiaTheme="majorEastAsia" w:cstheme="minorHAnsi"/>
          <w:bCs/>
        </w:rPr>
        <w:t>Manage Users</w:t>
      </w:r>
      <w:r w:rsidR="00E90400">
        <w:rPr>
          <w:rFonts w:eastAsiaTheme="majorEastAsia" w:cstheme="minorHAnsi"/>
          <w:bCs/>
        </w:rPr>
        <w:t>’ module</w:t>
      </w:r>
      <w:r w:rsidR="00255278" w:rsidRPr="00D309F2">
        <w:rPr>
          <w:rFonts w:eastAsiaTheme="majorEastAsia" w:cstheme="minorHAnsi"/>
          <w:bCs/>
        </w:rPr>
        <w:t xml:space="preserve"> in</w:t>
      </w:r>
      <w:r w:rsidR="003B7049" w:rsidRPr="00D309F2">
        <w:rPr>
          <w:rFonts w:eastAsiaTheme="majorEastAsia" w:cstheme="minorHAnsi"/>
          <w:bCs/>
        </w:rPr>
        <w:t xml:space="preserve"> the </w:t>
      </w:r>
      <w:r w:rsidR="00FD26DC" w:rsidRPr="0022490F">
        <w:rPr>
          <w:rFonts w:eastAsiaTheme="minorEastAsia" w:cstheme="minorHAnsi"/>
          <w:color w:val="000000" w:themeColor="text1"/>
          <w:kern w:val="24"/>
        </w:rPr>
        <w:t xml:space="preserve">ONI RMS </w:t>
      </w:r>
      <w:r w:rsidR="007E7E3D" w:rsidRPr="0022490F">
        <w:rPr>
          <w:rFonts w:eastAsiaTheme="minorEastAsia" w:cstheme="minorHAnsi"/>
          <w:color w:val="000000" w:themeColor="text1"/>
          <w:kern w:val="24"/>
        </w:rPr>
        <w:t>Portal</w:t>
      </w:r>
      <w:r w:rsidR="007958F8">
        <w:rPr>
          <w:rFonts w:eastAsiaTheme="minorEastAsia" w:cstheme="minorHAnsi"/>
          <w:color w:val="000000" w:themeColor="text1"/>
          <w:kern w:val="24"/>
        </w:rPr>
        <w:t>:</w:t>
      </w:r>
      <w:r w:rsidR="00FD26DC" w:rsidRPr="0022490F">
        <w:rPr>
          <w:rFonts w:eastAsiaTheme="minorEastAsia" w:cstheme="minorHAnsi"/>
          <w:color w:val="000000" w:themeColor="text1"/>
          <w:kern w:val="24"/>
        </w:rPr>
        <w:t xml:space="preserve"> </w:t>
      </w:r>
      <w:hyperlink r:id="rId8" w:history="1">
        <w:r w:rsidR="00FD26DC" w:rsidRPr="0022490F">
          <w:rPr>
            <w:rStyle w:val="Hyperlink"/>
            <w:rFonts w:eastAsiaTheme="minorEastAsia" w:cstheme="minorHAnsi"/>
            <w:kern w:val="24"/>
          </w:rPr>
          <w:t>https://rmsoni.researchgrants.gov.au</w:t>
        </w:r>
      </w:hyperlink>
    </w:p>
    <w:p w14:paraId="5570D94F" w14:textId="46637363" w:rsidR="00560DB5" w:rsidRDefault="00FA26B8" w:rsidP="007958F8">
      <w:pPr>
        <w:spacing w:before="120" w:after="120" w:line="22" w:lineRule="atLeast"/>
        <w:rPr>
          <w:rFonts w:eastAsiaTheme="minorEastAsia"/>
          <w:color w:val="000000" w:themeColor="text1"/>
          <w:kern w:val="24"/>
          <w:lang w:eastAsia="en-AU"/>
        </w:rPr>
      </w:pPr>
      <w:r w:rsidRPr="00FA26B8">
        <w:rPr>
          <w:rFonts w:cstheme="minorHAnsi"/>
        </w:rPr>
        <w:t>The following instruction</w:t>
      </w:r>
      <w:r w:rsidR="00EF7003">
        <w:rPr>
          <w:rFonts w:cstheme="minorHAnsi"/>
        </w:rPr>
        <w:t>s</w:t>
      </w:r>
      <w:r w:rsidRPr="00FA26B8">
        <w:rPr>
          <w:rFonts w:cstheme="minorHAnsi"/>
        </w:rPr>
        <w:t xml:space="preserve"> provide information for the entry and submission of </w:t>
      </w:r>
      <w:r w:rsidR="00513050">
        <w:rPr>
          <w:rFonts w:cstheme="minorHAnsi"/>
        </w:rPr>
        <w:t>End</w:t>
      </w:r>
      <w:r w:rsidR="00E508CC">
        <w:rPr>
          <w:rFonts w:cstheme="minorHAnsi"/>
        </w:rPr>
        <w:t xml:space="preserve"> </w:t>
      </w:r>
      <w:r w:rsidR="00513050">
        <w:rPr>
          <w:rFonts w:cstheme="minorHAnsi"/>
        </w:rPr>
        <w:t>of</w:t>
      </w:r>
      <w:r w:rsidR="00E508CC">
        <w:rPr>
          <w:rFonts w:cstheme="minorHAnsi"/>
        </w:rPr>
        <w:t xml:space="preserve"> </w:t>
      </w:r>
      <w:r w:rsidR="00513050">
        <w:rPr>
          <w:rFonts w:cstheme="minorHAnsi"/>
        </w:rPr>
        <w:t>Year</w:t>
      </w:r>
      <w:r w:rsidR="00D377F2">
        <w:rPr>
          <w:rFonts w:cstheme="minorHAnsi"/>
        </w:rPr>
        <w:t xml:space="preserve"> </w:t>
      </w:r>
      <w:r w:rsidR="00BC3772">
        <w:rPr>
          <w:rFonts w:cstheme="minorHAnsi"/>
        </w:rPr>
        <w:t>R</w:t>
      </w:r>
      <w:r w:rsidR="00D377F2">
        <w:rPr>
          <w:rFonts w:cstheme="minorHAnsi"/>
        </w:rPr>
        <w:t>eport</w:t>
      </w:r>
      <w:r w:rsidR="00A23ABE">
        <w:rPr>
          <w:rFonts w:cstheme="minorHAnsi"/>
        </w:rPr>
        <w:t>s</w:t>
      </w:r>
      <w:r w:rsidRPr="00FA26B8">
        <w:rPr>
          <w:rFonts w:cstheme="minorHAnsi"/>
        </w:rPr>
        <w:t xml:space="preserve">. </w:t>
      </w:r>
    </w:p>
    <w:p w14:paraId="5ED61B6E" w14:textId="77777777" w:rsidR="00560DB5" w:rsidRDefault="00560DB5">
      <w:pPr>
        <w:rPr>
          <w:rFonts w:eastAsiaTheme="minorEastAsia"/>
          <w:color w:val="000000" w:themeColor="text1"/>
          <w:kern w:val="24"/>
          <w:lang w:eastAsia="en-AU"/>
        </w:rPr>
      </w:pPr>
      <w:r>
        <w:rPr>
          <w:rFonts w:eastAsiaTheme="minorEastAsia"/>
          <w:color w:val="000000" w:themeColor="text1"/>
          <w:kern w:val="24"/>
          <w:lang w:eastAsia="en-AU"/>
        </w:rPr>
        <w:br w:type="page"/>
      </w:r>
    </w:p>
    <w:p w14:paraId="2EBC7979" w14:textId="2CC90132" w:rsidR="003412CC" w:rsidRPr="00560DB5" w:rsidRDefault="005750D3" w:rsidP="00F93C4D">
      <w:pPr>
        <w:pStyle w:val="Heading1"/>
      </w:pPr>
      <w:bookmarkStart w:id="4" w:name="_Toc235099690"/>
      <w:r w:rsidRPr="00560DB5">
        <w:lastRenderedPageBreak/>
        <w:t>Key Points</w:t>
      </w:r>
      <w:bookmarkEnd w:id="4"/>
    </w:p>
    <w:p w14:paraId="03F181D3" w14:textId="3FD0D6B6" w:rsidR="000C79EF" w:rsidRPr="00D50CF2" w:rsidRDefault="000C79EF" w:rsidP="000C79EF">
      <w:pPr>
        <w:pStyle w:val="ListParagraph"/>
        <w:numPr>
          <w:ilvl w:val="0"/>
          <w:numId w:val="19"/>
        </w:numPr>
        <w:spacing w:before="80" w:after="0" w:line="240" w:lineRule="auto"/>
        <w:contextualSpacing w:val="0"/>
        <w:rPr>
          <w:rFonts w:eastAsiaTheme="minorEastAsia" w:cstheme="minorHAnsi"/>
          <w:color w:val="000000" w:themeColor="text1"/>
          <w:kern w:val="24"/>
        </w:rPr>
      </w:pPr>
      <w:r w:rsidRPr="00D50CF2">
        <w:rPr>
          <w:rFonts w:eastAsiaTheme="minorEastAsia" w:cstheme="minorHAnsi"/>
          <w:color w:val="000000" w:themeColor="text1"/>
          <w:kern w:val="24"/>
        </w:rPr>
        <w:t xml:space="preserve">The target audience for this user guide is </w:t>
      </w:r>
      <w:r w:rsidR="001C2AA6">
        <w:rPr>
          <w:rFonts w:eastAsiaTheme="minorEastAsia" w:cstheme="minorHAnsi"/>
          <w:color w:val="000000" w:themeColor="text1"/>
          <w:kern w:val="24"/>
        </w:rPr>
        <w:t xml:space="preserve">AO </w:t>
      </w:r>
      <w:r>
        <w:rPr>
          <w:rFonts w:eastAsiaTheme="minorEastAsia" w:cstheme="minorHAnsi"/>
          <w:color w:val="000000" w:themeColor="text1"/>
          <w:kern w:val="24"/>
        </w:rPr>
        <w:t xml:space="preserve">RO </w:t>
      </w:r>
      <w:r w:rsidR="003E4208">
        <w:rPr>
          <w:rFonts w:eastAsiaTheme="minorEastAsia" w:cstheme="minorHAnsi"/>
          <w:color w:val="000000" w:themeColor="text1"/>
          <w:kern w:val="24"/>
        </w:rPr>
        <w:t>Delegate</w:t>
      </w:r>
      <w:r w:rsidR="00EA5D53">
        <w:rPr>
          <w:rFonts w:eastAsiaTheme="minorEastAsia" w:cstheme="minorHAnsi"/>
          <w:color w:val="000000" w:themeColor="text1"/>
          <w:kern w:val="24"/>
        </w:rPr>
        <w:t>s</w:t>
      </w:r>
      <w:r w:rsidRPr="00D50CF2">
        <w:rPr>
          <w:rFonts w:eastAsiaTheme="minorEastAsia" w:cstheme="minorHAnsi"/>
          <w:color w:val="000000" w:themeColor="text1"/>
          <w:kern w:val="24"/>
        </w:rPr>
        <w:t xml:space="preserve"> for NISDRG</w:t>
      </w:r>
      <w:r w:rsidR="009146C4">
        <w:rPr>
          <w:rFonts w:eastAsiaTheme="minorEastAsia" w:cstheme="minorHAnsi"/>
          <w:color w:val="000000" w:themeColor="text1"/>
          <w:kern w:val="24"/>
        </w:rPr>
        <w:t xml:space="preserve"> and NIDG</w:t>
      </w:r>
      <w:r w:rsidRPr="00D50CF2">
        <w:rPr>
          <w:rFonts w:eastAsiaTheme="minorEastAsia" w:cstheme="minorHAnsi"/>
          <w:color w:val="000000" w:themeColor="text1"/>
          <w:kern w:val="24"/>
        </w:rPr>
        <w:t xml:space="preserve"> awarded grants</w:t>
      </w:r>
      <w:r w:rsidR="00CA68CA">
        <w:rPr>
          <w:rFonts w:eastAsiaTheme="minorEastAsia" w:cstheme="minorHAnsi"/>
          <w:color w:val="000000" w:themeColor="text1"/>
          <w:kern w:val="24"/>
        </w:rPr>
        <w:t>.</w:t>
      </w:r>
    </w:p>
    <w:p w14:paraId="63712055" w14:textId="07516DB1" w:rsidR="001823FD" w:rsidRDefault="004C3A40" w:rsidP="000C79EF">
      <w:pPr>
        <w:pStyle w:val="ListParagraph"/>
        <w:numPr>
          <w:ilvl w:val="0"/>
          <w:numId w:val="19"/>
        </w:numPr>
        <w:spacing w:before="80" w:after="0" w:line="240" w:lineRule="auto"/>
        <w:contextualSpacing w:val="0"/>
        <w:rPr>
          <w:rFonts w:eastAsiaTheme="minorEastAsia" w:cstheme="minorHAnsi"/>
          <w:color w:val="000000" w:themeColor="text1"/>
          <w:kern w:val="24"/>
        </w:rPr>
      </w:pPr>
      <w:r w:rsidRPr="004C3A40">
        <w:rPr>
          <w:rFonts w:eastAsiaTheme="minorEastAsia" w:cstheme="minorHAnsi"/>
          <w:color w:val="000000" w:themeColor="text1"/>
          <w:kern w:val="24"/>
        </w:rPr>
        <w:t xml:space="preserve">The purpose of the </w:t>
      </w:r>
      <w:proofErr w:type="spellStart"/>
      <w:r w:rsidRPr="004C3A40">
        <w:rPr>
          <w:rFonts w:eastAsiaTheme="minorEastAsia" w:cstheme="minorHAnsi"/>
          <w:color w:val="000000" w:themeColor="text1"/>
          <w:kern w:val="24"/>
        </w:rPr>
        <w:t>E</w:t>
      </w:r>
      <w:r w:rsidR="00372803">
        <w:rPr>
          <w:rFonts w:eastAsiaTheme="minorEastAsia" w:cstheme="minorHAnsi"/>
          <w:color w:val="000000" w:themeColor="text1"/>
          <w:kern w:val="24"/>
        </w:rPr>
        <w:t>o</w:t>
      </w:r>
      <w:r w:rsidRPr="004C3A40">
        <w:rPr>
          <w:rFonts w:eastAsiaTheme="minorEastAsia" w:cstheme="minorHAnsi"/>
          <w:color w:val="000000" w:themeColor="text1"/>
          <w:kern w:val="24"/>
        </w:rPr>
        <w:t>YR</w:t>
      </w:r>
      <w:proofErr w:type="spellEnd"/>
      <w:r w:rsidRPr="004C3A40">
        <w:rPr>
          <w:rFonts w:eastAsiaTheme="minorEastAsia" w:cstheme="minorHAnsi"/>
          <w:color w:val="000000" w:themeColor="text1"/>
          <w:kern w:val="24"/>
        </w:rPr>
        <w:t xml:space="preserve"> is to collect information regarding the financial activity relating to </w:t>
      </w:r>
      <w:r w:rsidR="009146C4">
        <w:rPr>
          <w:rFonts w:eastAsiaTheme="minorEastAsia" w:cstheme="minorHAnsi"/>
          <w:color w:val="000000" w:themeColor="text1"/>
          <w:kern w:val="24"/>
        </w:rPr>
        <w:t>NIDG</w:t>
      </w:r>
      <w:r w:rsidR="009146C4" w:rsidRPr="004C3A40">
        <w:rPr>
          <w:rFonts w:eastAsiaTheme="minorEastAsia" w:cstheme="minorHAnsi"/>
          <w:color w:val="000000" w:themeColor="text1"/>
          <w:kern w:val="24"/>
        </w:rPr>
        <w:t xml:space="preserve"> </w:t>
      </w:r>
      <w:r w:rsidRPr="004C3A40">
        <w:rPr>
          <w:rFonts w:eastAsiaTheme="minorEastAsia" w:cstheme="minorHAnsi"/>
          <w:color w:val="000000" w:themeColor="text1"/>
          <w:kern w:val="24"/>
        </w:rPr>
        <w:t>funding received during the</w:t>
      </w:r>
      <w:r w:rsidRPr="004C3A40" w:rsidDel="001133CB">
        <w:rPr>
          <w:rFonts w:eastAsiaTheme="minorEastAsia" w:cstheme="minorHAnsi"/>
          <w:color w:val="000000" w:themeColor="text1"/>
          <w:kern w:val="24"/>
        </w:rPr>
        <w:t xml:space="preserve"> </w:t>
      </w:r>
      <w:r w:rsidR="009146C4">
        <w:rPr>
          <w:rFonts w:eastAsiaTheme="minorEastAsia" w:cstheme="minorHAnsi"/>
          <w:color w:val="000000" w:themeColor="text1"/>
          <w:kern w:val="24"/>
        </w:rPr>
        <w:t xml:space="preserve">previous </w:t>
      </w:r>
      <w:r w:rsidRPr="004C3A40">
        <w:rPr>
          <w:rFonts w:eastAsiaTheme="minorEastAsia" w:cstheme="minorHAnsi"/>
          <w:color w:val="000000" w:themeColor="text1"/>
          <w:kern w:val="24"/>
        </w:rPr>
        <w:t>financial year</w:t>
      </w:r>
      <w:r w:rsidR="009146C4">
        <w:rPr>
          <w:rFonts w:eastAsiaTheme="minorEastAsia" w:cstheme="minorHAnsi"/>
          <w:color w:val="000000" w:themeColor="text1"/>
          <w:kern w:val="24"/>
        </w:rPr>
        <w:t>/s</w:t>
      </w:r>
      <w:r w:rsidR="00CD3290">
        <w:rPr>
          <w:rFonts w:eastAsiaTheme="minorEastAsia" w:cstheme="minorHAnsi"/>
          <w:color w:val="000000" w:themeColor="text1"/>
          <w:kern w:val="24"/>
        </w:rPr>
        <w:t>.</w:t>
      </w:r>
    </w:p>
    <w:p w14:paraId="61B2CB66" w14:textId="428BE135" w:rsidR="001823FD" w:rsidRDefault="00BE6BCA" w:rsidP="001823FD">
      <w:pPr>
        <w:pStyle w:val="ListParagraph"/>
        <w:numPr>
          <w:ilvl w:val="0"/>
          <w:numId w:val="19"/>
        </w:numPr>
        <w:spacing w:before="80" w:after="0" w:line="240" w:lineRule="auto"/>
        <w:contextualSpacing w:val="0"/>
        <w:rPr>
          <w:rFonts w:eastAsiaTheme="minorEastAsia" w:cstheme="minorHAnsi"/>
          <w:color w:val="000000" w:themeColor="text1"/>
          <w:kern w:val="24"/>
        </w:rPr>
      </w:pPr>
      <w:proofErr w:type="spellStart"/>
      <w:r>
        <w:rPr>
          <w:rFonts w:eastAsiaTheme="majorEastAsia" w:cstheme="minorHAnsi"/>
          <w:bCs/>
        </w:rPr>
        <w:t>E</w:t>
      </w:r>
      <w:r w:rsidR="00372803">
        <w:rPr>
          <w:rFonts w:eastAsiaTheme="majorEastAsia" w:cstheme="minorHAnsi"/>
          <w:bCs/>
        </w:rPr>
        <w:t>o</w:t>
      </w:r>
      <w:r>
        <w:rPr>
          <w:rFonts w:eastAsiaTheme="majorEastAsia" w:cstheme="minorHAnsi"/>
          <w:bCs/>
        </w:rPr>
        <w:t>YRs</w:t>
      </w:r>
      <w:proofErr w:type="spellEnd"/>
      <w:r w:rsidR="000C79EF" w:rsidRPr="00D309F2">
        <w:rPr>
          <w:rFonts w:eastAsiaTheme="majorEastAsia" w:cstheme="minorHAnsi"/>
        </w:rPr>
        <w:t xml:space="preserve"> </w:t>
      </w:r>
      <w:r w:rsidR="000C79EF" w:rsidRPr="00AA7CCD">
        <w:rPr>
          <w:rFonts w:eastAsiaTheme="minorEastAsia" w:cstheme="minorHAnsi"/>
          <w:color w:val="000000" w:themeColor="text1"/>
          <w:kern w:val="24"/>
        </w:rPr>
        <w:t xml:space="preserve">will be opened </w:t>
      </w:r>
      <w:r w:rsidR="009146C4">
        <w:rPr>
          <w:rFonts w:eastAsiaTheme="minorEastAsia" w:cstheme="minorHAnsi"/>
          <w:color w:val="000000" w:themeColor="text1"/>
          <w:kern w:val="24"/>
        </w:rPr>
        <w:t>after 30 June</w:t>
      </w:r>
      <w:r w:rsidR="00A07B06">
        <w:rPr>
          <w:rFonts w:eastAsiaTheme="minorEastAsia" w:cstheme="minorHAnsi"/>
          <w:color w:val="000000" w:themeColor="text1"/>
          <w:kern w:val="24"/>
        </w:rPr>
        <w:t xml:space="preserve"> </w:t>
      </w:r>
      <w:r w:rsidR="000C79EF" w:rsidRPr="00AA7CCD">
        <w:rPr>
          <w:rFonts w:eastAsiaTheme="minorEastAsia" w:cstheme="minorHAnsi"/>
          <w:color w:val="000000" w:themeColor="text1"/>
          <w:kern w:val="24"/>
        </w:rPr>
        <w:t xml:space="preserve">for </w:t>
      </w:r>
      <w:r w:rsidR="000C79EF">
        <w:rPr>
          <w:rFonts w:eastAsiaTheme="minorEastAsia" w:cstheme="minorHAnsi"/>
          <w:color w:val="000000" w:themeColor="text1"/>
          <w:kern w:val="24"/>
        </w:rPr>
        <w:t xml:space="preserve">the </w:t>
      </w:r>
      <w:r w:rsidR="00453E48">
        <w:rPr>
          <w:rFonts w:eastAsiaTheme="minorEastAsia" w:cstheme="minorHAnsi"/>
          <w:color w:val="000000" w:themeColor="text1"/>
          <w:kern w:val="24"/>
        </w:rPr>
        <w:t>AO</w:t>
      </w:r>
      <w:r w:rsidR="000C79EF" w:rsidRPr="00AA7CCD">
        <w:rPr>
          <w:rFonts w:eastAsiaTheme="minorEastAsia" w:cstheme="minorHAnsi"/>
          <w:color w:val="000000" w:themeColor="text1"/>
          <w:kern w:val="24"/>
        </w:rPr>
        <w:t xml:space="preserve"> to complete</w:t>
      </w:r>
      <w:r w:rsidR="00454C59">
        <w:rPr>
          <w:rFonts w:eastAsiaTheme="minorEastAsia" w:cstheme="minorHAnsi"/>
          <w:color w:val="000000" w:themeColor="text1"/>
          <w:kern w:val="24"/>
        </w:rPr>
        <w:t>.</w:t>
      </w:r>
    </w:p>
    <w:p w14:paraId="503A1930" w14:textId="45F60975" w:rsidR="00EA0D11" w:rsidRPr="00BF4108" w:rsidRDefault="003705BE" w:rsidP="001823FD">
      <w:pPr>
        <w:pStyle w:val="ListParagraph"/>
        <w:numPr>
          <w:ilvl w:val="0"/>
          <w:numId w:val="19"/>
        </w:numPr>
        <w:spacing w:before="80" w:after="0" w:line="240" w:lineRule="auto"/>
        <w:contextualSpacing w:val="0"/>
        <w:rPr>
          <w:rFonts w:eastAsiaTheme="minorEastAsia" w:cstheme="minorHAnsi"/>
          <w:color w:val="000000" w:themeColor="text1"/>
          <w:kern w:val="24"/>
        </w:rPr>
      </w:pPr>
      <w:proofErr w:type="spellStart"/>
      <w:r>
        <w:rPr>
          <w:rFonts w:eastAsiaTheme="majorEastAsia" w:cstheme="minorHAnsi"/>
          <w:bCs/>
        </w:rPr>
        <w:t>E</w:t>
      </w:r>
      <w:r w:rsidR="00372803">
        <w:rPr>
          <w:rFonts w:eastAsiaTheme="majorEastAsia" w:cstheme="minorHAnsi"/>
          <w:bCs/>
        </w:rPr>
        <w:t>o</w:t>
      </w:r>
      <w:r>
        <w:rPr>
          <w:rFonts w:eastAsiaTheme="majorEastAsia" w:cstheme="minorHAnsi"/>
          <w:bCs/>
        </w:rPr>
        <w:t>YR</w:t>
      </w:r>
      <w:r w:rsidR="008A7995">
        <w:rPr>
          <w:rFonts w:eastAsiaTheme="majorEastAsia" w:cstheme="minorHAnsi"/>
          <w:bCs/>
        </w:rPr>
        <w:t>s</w:t>
      </w:r>
      <w:proofErr w:type="spellEnd"/>
      <w:r w:rsidR="00EA0D11" w:rsidRPr="00D309F2">
        <w:rPr>
          <w:rFonts w:eastAsiaTheme="majorEastAsia" w:cstheme="minorHAnsi"/>
          <w:bCs/>
        </w:rPr>
        <w:t xml:space="preserve"> must be submitted in RMS by 30 September</w:t>
      </w:r>
      <w:r w:rsidR="00454C59">
        <w:rPr>
          <w:rFonts w:eastAsiaTheme="majorEastAsia" w:cstheme="minorHAnsi"/>
          <w:bCs/>
        </w:rPr>
        <w:t xml:space="preserve"> each year.</w:t>
      </w:r>
    </w:p>
    <w:p w14:paraId="57E11CCF" w14:textId="34B00C06" w:rsidR="00E9466D" w:rsidRDefault="00E9466D" w:rsidP="001823FD">
      <w:pPr>
        <w:pStyle w:val="ListParagraph"/>
        <w:numPr>
          <w:ilvl w:val="0"/>
          <w:numId w:val="19"/>
        </w:numPr>
        <w:spacing w:before="80" w:after="0" w:line="240" w:lineRule="auto"/>
        <w:contextualSpacing w:val="0"/>
        <w:rPr>
          <w:rFonts w:eastAsiaTheme="minorEastAsia" w:cstheme="minorHAnsi"/>
          <w:color w:val="000000" w:themeColor="text1"/>
          <w:kern w:val="24"/>
        </w:rPr>
      </w:pPr>
      <w:r>
        <w:rPr>
          <w:rFonts w:eastAsiaTheme="majorEastAsia" w:cstheme="minorHAnsi"/>
          <w:bCs/>
        </w:rPr>
        <w:t xml:space="preserve">The reporting period </w:t>
      </w:r>
      <w:r w:rsidR="00465F6F">
        <w:rPr>
          <w:rFonts w:eastAsiaTheme="majorEastAsia" w:cstheme="minorHAnsi"/>
          <w:bCs/>
        </w:rPr>
        <w:t xml:space="preserve">is for the full </w:t>
      </w:r>
      <w:r w:rsidR="00F52FC1">
        <w:rPr>
          <w:rFonts w:eastAsiaTheme="majorEastAsia" w:cstheme="minorHAnsi"/>
          <w:bCs/>
        </w:rPr>
        <w:t xml:space="preserve">previous </w:t>
      </w:r>
      <w:r w:rsidR="00465F6F">
        <w:rPr>
          <w:rFonts w:eastAsiaTheme="majorEastAsia" w:cstheme="minorHAnsi"/>
          <w:bCs/>
        </w:rPr>
        <w:t>financial year</w:t>
      </w:r>
      <w:r w:rsidR="00F52FC1">
        <w:rPr>
          <w:rFonts w:eastAsiaTheme="majorEastAsia" w:cstheme="minorHAnsi"/>
          <w:bCs/>
        </w:rPr>
        <w:t>, July to June</w:t>
      </w:r>
      <w:r w:rsidR="00A72C0A">
        <w:rPr>
          <w:rFonts w:eastAsiaTheme="majorEastAsia" w:cstheme="minorHAnsi"/>
          <w:bCs/>
        </w:rPr>
        <w:t>.</w:t>
      </w:r>
    </w:p>
    <w:p w14:paraId="538FC92C" w14:textId="0B4B9595" w:rsidR="000C79EF" w:rsidRPr="001823FD" w:rsidRDefault="000C79EF" w:rsidP="001823FD">
      <w:pPr>
        <w:pStyle w:val="ListParagraph"/>
        <w:numPr>
          <w:ilvl w:val="0"/>
          <w:numId w:val="19"/>
        </w:numPr>
        <w:spacing w:before="80" w:after="0" w:line="240" w:lineRule="auto"/>
        <w:contextualSpacing w:val="0"/>
        <w:rPr>
          <w:rFonts w:eastAsiaTheme="minorEastAsia" w:cstheme="minorHAnsi"/>
          <w:color w:val="000000" w:themeColor="text1"/>
          <w:kern w:val="24"/>
        </w:rPr>
      </w:pPr>
      <w:r w:rsidRPr="001823FD">
        <w:rPr>
          <w:rFonts w:eastAsiaTheme="minorEastAsia"/>
          <w:color w:val="000000" w:themeColor="text1"/>
          <w:kern w:val="24"/>
        </w:rPr>
        <w:t>An RO</w:t>
      </w:r>
      <w:r w:rsidR="00D7756D">
        <w:rPr>
          <w:rFonts w:eastAsiaTheme="minorEastAsia"/>
          <w:color w:val="000000" w:themeColor="text1"/>
          <w:kern w:val="24"/>
        </w:rPr>
        <w:t xml:space="preserve"> </w:t>
      </w:r>
      <w:proofErr w:type="spellStart"/>
      <w:r w:rsidR="00D7756D">
        <w:rPr>
          <w:rFonts w:eastAsiaTheme="minorEastAsia"/>
          <w:color w:val="000000" w:themeColor="text1"/>
          <w:kern w:val="24"/>
        </w:rPr>
        <w:t>E</w:t>
      </w:r>
      <w:r w:rsidR="00372803">
        <w:rPr>
          <w:rFonts w:eastAsiaTheme="minorEastAsia"/>
          <w:color w:val="000000" w:themeColor="text1"/>
          <w:kern w:val="24"/>
        </w:rPr>
        <w:t>o</w:t>
      </w:r>
      <w:r w:rsidR="00D7756D">
        <w:rPr>
          <w:rFonts w:eastAsiaTheme="minorEastAsia"/>
          <w:color w:val="000000" w:themeColor="text1"/>
          <w:kern w:val="24"/>
        </w:rPr>
        <w:t>Y</w:t>
      </w:r>
      <w:r w:rsidR="00454C59">
        <w:rPr>
          <w:rFonts w:eastAsiaTheme="minorEastAsia"/>
          <w:color w:val="000000" w:themeColor="text1"/>
          <w:kern w:val="24"/>
        </w:rPr>
        <w:t>R</w:t>
      </w:r>
      <w:proofErr w:type="spellEnd"/>
      <w:r w:rsidRPr="001823FD">
        <w:rPr>
          <w:rFonts w:eastAsiaTheme="minorEastAsia"/>
          <w:color w:val="000000" w:themeColor="text1"/>
          <w:kern w:val="24"/>
        </w:rPr>
        <w:t xml:space="preserve"> Delegate is required to certify and submit the </w:t>
      </w:r>
      <w:proofErr w:type="spellStart"/>
      <w:r w:rsidR="008A7995">
        <w:rPr>
          <w:rFonts w:eastAsiaTheme="minorEastAsia"/>
          <w:color w:val="000000" w:themeColor="text1"/>
          <w:kern w:val="24"/>
        </w:rPr>
        <w:t>E</w:t>
      </w:r>
      <w:r w:rsidR="00372803">
        <w:rPr>
          <w:rFonts w:eastAsiaTheme="minorEastAsia"/>
          <w:color w:val="000000" w:themeColor="text1"/>
          <w:kern w:val="24"/>
        </w:rPr>
        <w:t>o</w:t>
      </w:r>
      <w:r w:rsidR="008A7995">
        <w:rPr>
          <w:rFonts w:eastAsiaTheme="minorEastAsia"/>
          <w:color w:val="000000" w:themeColor="text1"/>
          <w:kern w:val="24"/>
        </w:rPr>
        <w:t>YR</w:t>
      </w:r>
      <w:proofErr w:type="spellEnd"/>
      <w:r w:rsidRPr="001823FD">
        <w:rPr>
          <w:rFonts w:eastAsiaTheme="minorEastAsia"/>
          <w:color w:val="000000" w:themeColor="text1"/>
          <w:kern w:val="24"/>
        </w:rPr>
        <w:t xml:space="preserve"> by the due date. </w:t>
      </w:r>
      <w:r w:rsidR="00D948ED">
        <w:rPr>
          <w:rFonts w:eastAsiaTheme="minorEastAsia"/>
          <w:color w:val="000000" w:themeColor="text1"/>
          <w:kern w:val="24"/>
        </w:rPr>
        <w:br/>
      </w:r>
      <w:r w:rsidRPr="001823FD">
        <w:rPr>
          <w:rFonts w:eastAsiaTheme="minorEastAsia"/>
          <w:color w:val="000000" w:themeColor="text1"/>
          <w:kern w:val="24"/>
        </w:rPr>
        <w:t xml:space="preserve">Extensions will not be </w:t>
      </w:r>
      <w:r w:rsidR="009146C4">
        <w:rPr>
          <w:rFonts w:eastAsiaTheme="minorEastAsia"/>
          <w:color w:val="000000" w:themeColor="text1"/>
          <w:kern w:val="24"/>
        </w:rPr>
        <w:t>permitted</w:t>
      </w:r>
      <w:r w:rsidR="009146C4" w:rsidRPr="001823FD">
        <w:rPr>
          <w:rFonts w:eastAsiaTheme="minorEastAsia"/>
          <w:color w:val="000000" w:themeColor="text1"/>
          <w:kern w:val="24"/>
        </w:rPr>
        <w:t xml:space="preserve"> </w:t>
      </w:r>
      <w:r w:rsidRPr="001823FD">
        <w:rPr>
          <w:rFonts w:eastAsiaTheme="minorEastAsia"/>
          <w:color w:val="000000" w:themeColor="text1"/>
          <w:kern w:val="24"/>
        </w:rPr>
        <w:t>unless approved by the RGS team prior to the due date.</w:t>
      </w:r>
    </w:p>
    <w:p w14:paraId="0867C5C1" w14:textId="77777777" w:rsidR="00127136" w:rsidRDefault="000C79EF" w:rsidP="000C79EF">
      <w:pPr>
        <w:pStyle w:val="ListParagraph"/>
        <w:numPr>
          <w:ilvl w:val="0"/>
          <w:numId w:val="19"/>
        </w:numPr>
        <w:spacing w:before="80" w:after="120" w:line="240" w:lineRule="auto"/>
        <w:contextualSpacing w:val="0"/>
        <w:rPr>
          <w:rFonts w:eastAsiaTheme="minorEastAsia"/>
          <w:color w:val="000000" w:themeColor="text1"/>
          <w:kern w:val="24"/>
        </w:rPr>
      </w:pPr>
      <w:r w:rsidRPr="57191B84">
        <w:rPr>
          <w:rFonts w:eastAsiaTheme="minorEastAsia"/>
          <w:color w:val="000000" w:themeColor="text1"/>
          <w:kern w:val="24"/>
        </w:rPr>
        <w:t xml:space="preserve">The </w:t>
      </w:r>
      <w:r w:rsidRPr="00AA7CCD">
        <w:rPr>
          <w:rFonts w:eastAsiaTheme="minorEastAsia"/>
          <w:color w:val="000000" w:themeColor="text1"/>
          <w:kern w:val="24"/>
        </w:rPr>
        <w:t xml:space="preserve">RGS team will review the submitted report. </w:t>
      </w:r>
    </w:p>
    <w:p w14:paraId="4E2585CF" w14:textId="6DB63B1C" w:rsidR="000C79EF" w:rsidRDefault="003614B5" w:rsidP="000C79EF">
      <w:pPr>
        <w:pStyle w:val="ListParagraph"/>
        <w:numPr>
          <w:ilvl w:val="0"/>
          <w:numId w:val="19"/>
        </w:numPr>
        <w:spacing w:before="80" w:after="120" w:line="240" w:lineRule="auto"/>
        <w:contextualSpacing w:val="0"/>
        <w:rPr>
          <w:rFonts w:eastAsiaTheme="minorEastAsia"/>
          <w:color w:val="000000" w:themeColor="text1"/>
          <w:kern w:val="24"/>
        </w:rPr>
      </w:pPr>
      <w:proofErr w:type="spellStart"/>
      <w:r>
        <w:rPr>
          <w:rFonts w:eastAsiaTheme="minorEastAsia"/>
          <w:color w:val="000000" w:themeColor="text1"/>
          <w:kern w:val="24"/>
        </w:rPr>
        <w:t>E</w:t>
      </w:r>
      <w:r w:rsidR="00372803">
        <w:rPr>
          <w:rFonts w:eastAsiaTheme="minorEastAsia"/>
          <w:color w:val="000000" w:themeColor="text1"/>
          <w:kern w:val="24"/>
        </w:rPr>
        <w:t>o</w:t>
      </w:r>
      <w:r>
        <w:rPr>
          <w:rFonts w:eastAsiaTheme="minorEastAsia"/>
          <w:color w:val="000000" w:themeColor="text1"/>
          <w:kern w:val="24"/>
        </w:rPr>
        <w:t>YR</w:t>
      </w:r>
      <w:r w:rsidR="00D948ED">
        <w:rPr>
          <w:rFonts w:eastAsiaTheme="minorEastAsia"/>
          <w:color w:val="000000" w:themeColor="text1"/>
          <w:kern w:val="24"/>
        </w:rPr>
        <w:t>s</w:t>
      </w:r>
      <w:proofErr w:type="spellEnd"/>
      <w:r w:rsidR="000C79EF" w:rsidRPr="00AA7CCD">
        <w:rPr>
          <w:rFonts w:eastAsiaTheme="minorEastAsia"/>
          <w:color w:val="000000" w:themeColor="text1"/>
          <w:kern w:val="24"/>
        </w:rPr>
        <w:t xml:space="preserve"> will also be made available to ONI staff.</w:t>
      </w:r>
    </w:p>
    <w:p w14:paraId="5B102990" w14:textId="77777777" w:rsidR="00240DF7" w:rsidRPr="00991063" w:rsidRDefault="00240DF7" w:rsidP="0057193E">
      <w:pPr>
        <w:pStyle w:val="ListParagraph"/>
        <w:spacing w:before="80" w:after="120" w:line="240" w:lineRule="auto"/>
        <w:contextualSpacing w:val="0"/>
        <w:rPr>
          <w:rFonts w:eastAsiaTheme="minorEastAsia"/>
          <w:color w:val="000000" w:themeColor="text1"/>
          <w:kern w:val="24"/>
        </w:rPr>
      </w:pPr>
    </w:p>
    <w:p w14:paraId="7BB9FB4F" w14:textId="3E4967D8" w:rsidR="000A4546" w:rsidRPr="008A5984" w:rsidRDefault="005750D3" w:rsidP="00D65DEA">
      <w:pPr>
        <w:pStyle w:val="Heading2"/>
      </w:pPr>
      <w:bookmarkStart w:id="5" w:name="_Toc235099691"/>
      <w:r w:rsidRPr="008A5984">
        <w:t xml:space="preserve">Summary </w:t>
      </w:r>
      <w:r w:rsidR="00241E41" w:rsidRPr="008A5984">
        <w:t>of Workflow</w:t>
      </w:r>
      <w:bookmarkEnd w:id="5"/>
    </w:p>
    <w:p w14:paraId="34CD2AD1" w14:textId="09D35A17" w:rsidR="00357480" w:rsidRDefault="000A4546" w:rsidP="005E6135">
      <w:pPr>
        <w:rPr>
          <w:lang w:eastAsia="en-AU"/>
        </w:rPr>
      </w:pPr>
      <w:r w:rsidRPr="00AA7CCD">
        <w:rPr>
          <w:noProof/>
          <w:sz w:val="20"/>
          <w:szCs w:val="20"/>
        </w:rPr>
        <w:drawing>
          <wp:inline distT="0" distB="0" distL="0" distR="0" wp14:anchorId="16584738" wp14:editId="4E91EB2D">
            <wp:extent cx="5731510" cy="3547903"/>
            <wp:effectExtent l="38100" t="38100" r="40640" b="52705"/>
            <wp:docPr id="37" name="Diagram 37" descr="Workflow diagram"/>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EB3A422" w14:textId="77777777" w:rsidR="00890433" w:rsidRDefault="00890433">
      <w:pPr>
        <w:rPr>
          <w:rFonts w:eastAsiaTheme="majorEastAsia" w:cstheme="minorHAnsi"/>
          <w:b/>
          <w:color w:val="005689"/>
          <w:sz w:val="28"/>
          <w:szCs w:val="28"/>
        </w:rPr>
      </w:pPr>
      <w:r>
        <w:br w:type="page"/>
      </w:r>
    </w:p>
    <w:p w14:paraId="4685B730" w14:textId="3C6D0DB5" w:rsidR="00241E41" w:rsidRPr="001D2C3A" w:rsidRDefault="00241E41" w:rsidP="00D65DEA">
      <w:pPr>
        <w:pStyle w:val="Heading2"/>
      </w:pPr>
      <w:bookmarkStart w:id="6" w:name="_Toc235099692"/>
      <w:r w:rsidRPr="00B95B19">
        <w:lastRenderedPageBreak/>
        <w:t>Quick Reference</w:t>
      </w:r>
      <w:bookmarkEnd w:id="6"/>
    </w:p>
    <w:p w14:paraId="41E15602" w14:textId="6608D514" w:rsidR="00D702B8" w:rsidRPr="003B37B0" w:rsidRDefault="00D702B8" w:rsidP="00D702B8">
      <w:pPr>
        <w:spacing w:before="140" w:after="140"/>
        <w:rPr>
          <w:b/>
          <w:bCs/>
        </w:rPr>
      </w:pPr>
      <w:hyperlink w:anchor="_PART_1_-" w:history="1">
        <w:r w:rsidRPr="00A433B4">
          <w:rPr>
            <w:rStyle w:val="Hyperlink"/>
            <w:b/>
            <w:bCs/>
          </w:rPr>
          <w:t xml:space="preserve">PART 1 – </w:t>
        </w:r>
        <w:r w:rsidR="00C81A6A" w:rsidRPr="00A433B4">
          <w:rPr>
            <w:rStyle w:val="Hyperlink"/>
            <w:b/>
            <w:bCs/>
          </w:rPr>
          <w:t xml:space="preserve">Locate the </w:t>
        </w:r>
        <w:proofErr w:type="spellStart"/>
        <w:r w:rsidR="00EE5C2D">
          <w:rPr>
            <w:rStyle w:val="Hyperlink"/>
            <w:b/>
            <w:bCs/>
          </w:rPr>
          <w:t>EoYR</w:t>
        </w:r>
        <w:proofErr w:type="spellEnd"/>
        <w:r w:rsidR="00C81A6A" w:rsidRPr="00A433B4">
          <w:rPr>
            <w:rStyle w:val="Hyperlink"/>
            <w:b/>
            <w:bCs/>
          </w:rPr>
          <w:t xml:space="preserve"> within RMS</w:t>
        </w:r>
      </w:hyperlink>
    </w:p>
    <w:p w14:paraId="225407B9" w14:textId="59F3A048" w:rsidR="00D702B8" w:rsidRDefault="00F57DA0" w:rsidP="00621535">
      <w:pPr>
        <w:pStyle w:val="ListParagraph"/>
        <w:numPr>
          <w:ilvl w:val="0"/>
          <w:numId w:val="15"/>
        </w:numPr>
        <w:spacing w:before="140" w:after="140"/>
        <w:contextualSpacing w:val="0"/>
      </w:pPr>
      <w:proofErr w:type="spellStart"/>
      <w:r>
        <w:t>E</w:t>
      </w:r>
      <w:r w:rsidR="004944D7">
        <w:t>o</w:t>
      </w:r>
      <w:r>
        <w:t>YRs</w:t>
      </w:r>
      <w:proofErr w:type="spellEnd"/>
      <w:r w:rsidR="00D702B8" w:rsidRPr="18F28D44">
        <w:t xml:space="preserve"> are available within the </w:t>
      </w:r>
      <w:r w:rsidR="00D702B8">
        <w:t>ONI RMS Portal</w:t>
      </w:r>
      <w:r w:rsidR="00401CC0">
        <w:t>:</w:t>
      </w:r>
      <w:r w:rsidR="00D702B8">
        <w:t xml:space="preserve"> </w:t>
      </w:r>
      <w:hyperlink r:id="rId14" w:history="1">
        <w:r w:rsidR="00D702B8" w:rsidRPr="00E364DC">
          <w:rPr>
            <w:rStyle w:val="Hyperlink"/>
          </w:rPr>
          <w:t>https://rmsoni.researchgrants.gov.au</w:t>
        </w:r>
      </w:hyperlink>
      <w:r w:rsidR="00D702B8">
        <w:t xml:space="preserve"> </w:t>
      </w:r>
    </w:p>
    <w:p w14:paraId="0D519F6D" w14:textId="7F9ECED2" w:rsidR="000B55FC" w:rsidRDefault="00175958" w:rsidP="00621535">
      <w:pPr>
        <w:pStyle w:val="ListParagraph"/>
        <w:numPr>
          <w:ilvl w:val="0"/>
          <w:numId w:val="15"/>
        </w:numPr>
        <w:spacing w:before="140" w:after="140"/>
        <w:contextualSpacing w:val="0"/>
      </w:pPr>
      <w:r>
        <w:t xml:space="preserve">From the </w:t>
      </w:r>
      <w:r w:rsidRPr="00D15572">
        <w:rPr>
          <w:i/>
          <w:iCs/>
        </w:rPr>
        <w:t>Action Centre</w:t>
      </w:r>
      <w:r>
        <w:t xml:space="preserve"> locate the </w:t>
      </w:r>
      <w:r w:rsidR="00CC2BDC" w:rsidRPr="00D15572">
        <w:rPr>
          <w:i/>
          <w:iCs/>
        </w:rPr>
        <w:t>Research Office Grant Reports</w:t>
      </w:r>
      <w:r w:rsidR="00CC2BDC">
        <w:t xml:space="preserve"> in the </w:t>
      </w:r>
      <w:r w:rsidR="00CC2BDC" w:rsidRPr="00D15572">
        <w:rPr>
          <w:i/>
          <w:iCs/>
        </w:rPr>
        <w:t>Research Office Grant Management</w:t>
      </w:r>
      <w:r w:rsidR="00CC2BDC">
        <w:t xml:space="preserve"> module</w:t>
      </w:r>
      <w:r w:rsidR="00F57818">
        <w:t>.</w:t>
      </w:r>
    </w:p>
    <w:p w14:paraId="0CAA9530" w14:textId="4A63E6B1" w:rsidR="00A217BA" w:rsidRDefault="00A217BA" w:rsidP="00D15572">
      <w:pPr>
        <w:pStyle w:val="ListParagraph"/>
        <w:numPr>
          <w:ilvl w:val="0"/>
          <w:numId w:val="15"/>
        </w:numPr>
        <w:spacing w:before="140" w:after="140"/>
        <w:contextualSpacing w:val="0"/>
      </w:pPr>
      <w:r>
        <w:t xml:space="preserve">From the Reports drop down </w:t>
      </w:r>
      <w:r w:rsidR="00896762">
        <w:t xml:space="preserve">locate the </w:t>
      </w:r>
      <w:r w:rsidR="00896762" w:rsidRPr="00D15572">
        <w:rPr>
          <w:i/>
          <w:iCs/>
        </w:rPr>
        <w:t>ONI End of Year Report</w:t>
      </w:r>
      <w:r w:rsidR="00896762">
        <w:t xml:space="preserve"> for the relevant financial year.</w:t>
      </w:r>
    </w:p>
    <w:p w14:paraId="2FA97EBF" w14:textId="4ECBA570" w:rsidR="00D702B8" w:rsidRPr="00275E79" w:rsidRDefault="00D702B8" w:rsidP="00D702B8">
      <w:pPr>
        <w:spacing w:before="140" w:after="140"/>
        <w:rPr>
          <w:b/>
          <w:color w:val="0563C1" w:themeColor="hyperlink"/>
          <w:u w:val="single"/>
        </w:rPr>
      </w:pPr>
      <w:hyperlink w:anchor="_PART_2_-" w:history="1">
        <w:r w:rsidRPr="00A433B4">
          <w:rPr>
            <w:rStyle w:val="Hyperlink"/>
            <w:b/>
            <w:bCs/>
          </w:rPr>
          <w:t xml:space="preserve">PART 2 – Complete the </w:t>
        </w:r>
        <w:proofErr w:type="spellStart"/>
        <w:r w:rsidR="00EE5C2D">
          <w:rPr>
            <w:rStyle w:val="Hyperlink"/>
            <w:b/>
            <w:bCs/>
          </w:rPr>
          <w:t>EoYR</w:t>
        </w:r>
        <w:proofErr w:type="spellEnd"/>
        <w:r w:rsidRPr="00A433B4">
          <w:rPr>
            <w:rStyle w:val="Hyperlink"/>
            <w:b/>
          </w:rPr>
          <w:br/>
        </w:r>
      </w:hyperlink>
      <w:r>
        <w:rPr>
          <w:lang w:val="en-US" w:eastAsia="en-AU"/>
        </w:rPr>
        <w:t xml:space="preserve">The </w:t>
      </w:r>
      <w:proofErr w:type="spellStart"/>
      <w:r w:rsidR="003956DE">
        <w:rPr>
          <w:lang w:val="en-US" w:eastAsia="en-AU"/>
        </w:rPr>
        <w:t>E</w:t>
      </w:r>
      <w:r w:rsidR="004944D7">
        <w:rPr>
          <w:lang w:val="en-US" w:eastAsia="en-AU"/>
        </w:rPr>
        <w:t>o</w:t>
      </w:r>
      <w:r w:rsidR="003956DE">
        <w:rPr>
          <w:lang w:val="en-US" w:eastAsia="en-AU"/>
        </w:rPr>
        <w:t>YR</w:t>
      </w:r>
      <w:proofErr w:type="spellEnd"/>
      <w:r>
        <w:rPr>
          <w:lang w:val="en-US" w:eastAsia="en-AU"/>
        </w:rPr>
        <w:t xml:space="preserve"> must be completed by the </w:t>
      </w:r>
      <w:r w:rsidR="00FF0EF4">
        <w:rPr>
          <w:lang w:val="en-US" w:eastAsia="en-AU"/>
        </w:rPr>
        <w:t xml:space="preserve">finance area of the </w:t>
      </w:r>
      <w:r w:rsidR="00CB762B">
        <w:rPr>
          <w:lang w:val="en-US" w:eastAsia="en-AU"/>
        </w:rPr>
        <w:t>AO</w:t>
      </w:r>
      <w:r w:rsidRPr="007B209C">
        <w:rPr>
          <w:lang w:val="en-US" w:eastAsia="en-AU"/>
        </w:rPr>
        <w:t>.</w:t>
      </w:r>
    </w:p>
    <w:p w14:paraId="147035F0" w14:textId="2849BD9C" w:rsidR="00D702B8" w:rsidRPr="00275E79" w:rsidRDefault="00B10E87" w:rsidP="00B10E87">
      <w:pPr>
        <w:pStyle w:val="ListParagraph"/>
        <w:numPr>
          <w:ilvl w:val="0"/>
          <w:numId w:val="16"/>
        </w:numPr>
        <w:spacing w:before="140" w:after="140"/>
        <w:ind w:left="1134" w:hanging="283"/>
        <w:contextualSpacing w:val="0"/>
      </w:pPr>
      <w:r>
        <w:rPr>
          <w:b/>
          <w:bCs/>
        </w:rPr>
        <w:t>Amending the</w:t>
      </w:r>
      <w:r w:rsidR="002012F9">
        <w:rPr>
          <w:b/>
          <w:bCs/>
        </w:rPr>
        <w:t xml:space="preserve"> Grant</w:t>
      </w:r>
      <w:r>
        <w:rPr>
          <w:b/>
          <w:bCs/>
        </w:rPr>
        <w:t xml:space="preserve"> End Date</w:t>
      </w:r>
      <w:r w:rsidR="00D702B8">
        <w:rPr>
          <w:rStyle w:val="Hyperlink"/>
        </w:rPr>
        <w:br/>
      </w:r>
      <w:r w:rsidR="001D1708">
        <w:rPr>
          <w:lang w:val="en-US" w:eastAsia="en-AU"/>
        </w:rPr>
        <w:t>An</w:t>
      </w:r>
      <w:r w:rsidR="001D1708" w:rsidRPr="00F524B1">
        <w:rPr>
          <w:lang w:val="en-US" w:eastAsia="en-AU"/>
        </w:rPr>
        <w:t xml:space="preserve"> </w:t>
      </w:r>
      <w:r w:rsidR="001D1708" w:rsidRPr="00D15572">
        <w:rPr>
          <w:lang w:val="en-US" w:eastAsia="en-AU"/>
        </w:rPr>
        <w:t>End Date</w:t>
      </w:r>
      <w:r w:rsidR="001D1708" w:rsidRPr="00F524B1">
        <w:rPr>
          <w:lang w:val="en-US" w:eastAsia="en-AU"/>
        </w:rPr>
        <w:t xml:space="preserve"> </w:t>
      </w:r>
      <w:r w:rsidR="001D1708">
        <w:rPr>
          <w:lang w:val="en-US" w:eastAsia="en-AU"/>
        </w:rPr>
        <w:t>change</w:t>
      </w:r>
      <w:r w:rsidR="00F524B1">
        <w:rPr>
          <w:lang w:val="en-US" w:eastAsia="en-AU"/>
        </w:rPr>
        <w:t xml:space="preserve"> is </w:t>
      </w:r>
      <w:r w:rsidR="00EB30DF">
        <w:rPr>
          <w:lang w:val="en-US" w:eastAsia="en-AU"/>
        </w:rPr>
        <w:t xml:space="preserve">requested when the </w:t>
      </w:r>
      <w:r w:rsidR="00AF150D">
        <w:rPr>
          <w:lang w:val="en-US" w:eastAsia="en-AU"/>
        </w:rPr>
        <w:t xml:space="preserve">lead investigator advises </w:t>
      </w:r>
      <w:r w:rsidR="004E5817">
        <w:rPr>
          <w:lang w:val="en-US" w:eastAsia="en-AU"/>
        </w:rPr>
        <w:t>a change to the current project end date is required</w:t>
      </w:r>
      <w:r w:rsidR="001D1708">
        <w:rPr>
          <w:lang w:val="en-US" w:eastAsia="en-AU"/>
        </w:rPr>
        <w:t>.</w:t>
      </w:r>
      <w:r w:rsidR="00CB762B">
        <w:rPr>
          <w:lang w:val="en-US" w:eastAsia="en-AU"/>
        </w:rPr>
        <w:t xml:space="preserve"> Justification for the change is required.</w:t>
      </w:r>
    </w:p>
    <w:p w14:paraId="2FD1F5C8" w14:textId="2FFBD0EE" w:rsidR="00D702B8" w:rsidRDefault="07FC8025" w:rsidP="0937A6E4">
      <w:pPr>
        <w:pStyle w:val="ListParagraph"/>
        <w:numPr>
          <w:ilvl w:val="0"/>
          <w:numId w:val="16"/>
        </w:numPr>
        <w:spacing w:before="140" w:after="140"/>
        <w:ind w:left="1134" w:hanging="283"/>
      </w:pPr>
      <w:r w:rsidRPr="667EE42C">
        <w:rPr>
          <w:b/>
          <w:bCs/>
        </w:rPr>
        <w:t xml:space="preserve">Grant </w:t>
      </w:r>
      <w:r w:rsidR="00B10E87" w:rsidRPr="667EE42C">
        <w:rPr>
          <w:b/>
          <w:bCs/>
        </w:rPr>
        <w:t>Expenditure</w:t>
      </w:r>
      <w:r w:rsidR="00D702B8">
        <w:t xml:space="preserve"> </w:t>
      </w:r>
      <w:r>
        <w:br/>
      </w:r>
      <w:r w:rsidR="00411D85">
        <w:t xml:space="preserve">Information will auto-populate when opened by the </w:t>
      </w:r>
      <w:r w:rsidR="00CB762B">
        <w:t>AO</w:t>
      </w:r>
      <w:r w:rsidR="00411D85">
        <w:t>.</w:t>
      </w:r>
    </w:p>
    <w:p w14:paraId="24CEB8F9" w14:textId="55D324A1" w:rsidR="00D702B8" w:rsidRDefault="00B10E87" w:rsidP="00B10E87">
      <w:pPr>
        <w:pStyle w:val="ListParagraph"/>
        <w:numPr>
          <w:ilvl w:val="0"/>
          <w:numId w:val="17"/>
        </w:numPr>
        <w:spacing w:before="140" w:after="140"/>
        <w:ind w:left="1134" w:hanging="283"/>
        <w:contextualSpacing w:val="0"/>
      </w:pPr>
      <w:r>
        <w:rPr>
          <w:b/>
        </w:rPr>
        <w:t>Amount Spent</w:t>
      </w:r>
      <w:r w:rsidR="00D702B8">
        <w:t xml:space="preserve"> </w:t>
      </w:r>
      <w:r w:rsidR="00D702B8">
        <w:br/>
      </w:r>
      <w:r w:rsidR="009679A6">
        <w:t>Enter t</w:t>
      </w:r>
      <w:r w:rsidR="00777683">
        <w:t xml:space="preserve">he total </w:t>
      </w:r>
      <w:r w:rsidR="009679A6">
        <w:t xml:space="preserve">actual </w:t>
      </w:r>
      <w:r w:rsidR="00777683">
        <w:t xml:space="preserve">funds </w:t>
      </w:r>
      <w:r w:rsidR="009679A6">
        <w:t>spent in the last financial year.</w:t>
      </w:r>
    </w:p>
    <w:p w14:paraId="516A2BBC" w14:textId="77777777" w:rsidR="009679A6" w:rsidRPr="00654B95" w:rsidRDefault="009679A6" w:rsidP="003B4FB5">
      <w:pPr>
        <w:pStyle w:val="ListParagraph"/>
        <w:numPr>
          <w:ilvl w:val="0"/>
          <w:numId w:val="17"/>
        </w:numPr>
        <w:spacing w:before="140" w:after="0"/>
        <w:ind w:left="1134" w:hanging="283"/>
        <w:contextualSpacing w:val="0"/>
        <w:rPr>
          <w:b/>
        </w:rPr>
      </w:pPr>
      <w:r w:rsidRPr="001D2C3A">
        <w:rPr>
          <w:b/>
        </w:rPr>
        <w:t>Unspent Reason</w:t>
      </w:r>
    </w:p>
    <w:p w14:paraId="750BC975" w14:textId="6A8B0A55" w:rsidR="009679A6" w:rsidRPr="003B4FB5" w:rsidRDefault="00B32BF3" w:rsidP="003B4FB5">
      <w:pPr>
        <w:pStyle w:val="ListParagraph"/>
        <w:spacing w:after="140"/>
        <w:ind w:left="1134"/>
        <w:contextualSpacing w:val="0"/>
      </w:pPr>
      <w:r>
        <w:t xml:space="preserve">If </w:t>
      </w:r>
      <w:r w:rsidR="00680354">
        <w:t xml:space="preserve">all funds available have not been spent </w:t>
      </w:r>
      <w:r w:rsidR="005F79D9">
        <w:t>and a</w:t>
      </w:r>
      <w:r>
        <w:t xml:space="preserve"> carryover </w:t>
      </w:r>
      <w:r w:rsidR="005F79D9">
        <w:t xml:space="preserve">is </w:t>
      </w:r>
      <w:r>
        <w:t>requested, select the Unspent Reason from the drop-down list.</w:t>
      </w:r>
    </w:p>
    <w:p w14:paraId="299AEE97" w14:textId="203118F8" w:rsidR="00D702B8" w:rsidRDefault="00B10E87" w:rsidP="00B10E87">
      <w:pPr>
        <w:pStyle w:val="ListParagraph"/>
        <w:numPr>
          <w:ilvl w:val="0"/>
          <w:numId w:val="17"/>
        </w:numPr>
        <w:spacing w:before="140" w:after="140"/>
        <w:ind w:left="1134" w:hanging="283"/>
        <w:contextualSpacing w:val="0"/>
      </w:pPr>
      <w:r>
        <w:rPr>
          <w:b/>
          <w:bCs/>
        </w:rPr>
        <w:t>Research Office Comments</w:t>
      </w:r>
      <w:r w:rsidR="00D702B8">
        <w:rPr>
          <w:rStyle w:val="Hyperlink"/>
        </w:rPr>
        <w:br/>
      </w:r>
      <w:r w:rsidR="00DF75AC" w:rsidRPr="003B4FB5">
        <w:t xml:space="preserve">This field should be used when the unspent reason </w:t>
      </w:r>
      <w:r w:rsidR="00DF75AC" w:rsidRPr="006D0A87">
        <w:rPr>
          <w:i/>
        </w:rPr>
        <w:t>‘Other’</w:t>
      </w:r>
      <w:r w:rsidR="00DF75AC" w:rsidRPr="003B4FB5">
        <w:t xml:space="preserve"> is selected</w:t>
      </w:r>
      <w:r w:rsidR="00DF75AC">
        <w:t>.</w:t>
      </w:r>
    </w:p>
    <w:p w14:paraId="425D1F2C" w14:textId="1CB3AF6F" w:rsidR="002C1E31" w:rsidRPr="002C1E31" w:rsidRDefault="002C1E31" w:rsidP="003B4FB5">
      <w:pPr>
        <w:pStyle w:val="ListParagraph"/>
        <w:numPr>
          <w:ilvl w:val="0"/>
          <w:numId w:val="17"/>
        </w:numPr>
        <w:spacing w:before="140" w:after="0"/>
        <w:ind w:left="1134" w:hanging="283"/>
        <w:contextualSpacing w:val="0"/>
      </w:pPr>
      <w:r>
        <w:rPr>
          <w:b/>
          <w:bCs/>
        </w:rPr>
        <w:t>Justification</w:t>
      </w:r>
    </w:p>
    <w:p w14:paraId="22197112" w14:textId="45978E98" w:rsidR="00E628C5" w:rsidRDefault="00E628C5" w:rsidP="00622585">
      <w:pPr>
        <w:spacing w:after="140"/>
        <w:ind w:left="1134"/>
        <w:rPr>
          <w:rFonts w:cstheme="minorHAnsi"/>
        </w:rPr>
      </w:pPr>
      <w:r w:rsidRPr="00CA50B7">
        <w:rPr>
          <w:rFonts w:cstheme="minorHAnsi"/>
        </w:rPr>
        <w:t xml:space="preserve">If the </w:t>
      </w:r>
      <w:r w:rsidRPr="006D0A87">
        <w:rPr>
          <w:rFonts w:cstheme="minorHAnsi"/>
          <w:i/>
        </w:rPr>
        <w:t xml:space="preserve">‘Total Amount Unspent’ </w:t>
      </w:r>
      <w:r w:rsidRPr="00CA50B7">
        <w:rPr>
          <w:rFonts w:cstheme="minorHAnsi"/>
        </w:rPr>
        <w:t xml:space="preserve">(carryover request) is more than 75% of the </w:t>
      </w:r>
      <w:r>
        <w:rPr>
          <w:rFonts w:cstheme="minorHAnsi"/>
        </w:rPr>
        <w:t>previous</w:t>
      </w:r>
      <w:r w:rsidRPr="00CA50B7">
        <w:rPr>
          <w:rFonts w:cstheme="minorHAnsi"/>
        </w:rPr>
        <w:t xml:space="preserve"> financial year</w:t>
      </w:r>
      <w:r>
        <w:rPr>
          <w:rFonts w:cstheme="minorHAnsi"/>
        </w:rPr>
        <w:t>’s</w:t>
      </w:r>
      <w:r w:rsidRPr="00CA50B7">
        <w:rPr>
          <w:rFonts w:cstheme="minorHAnsi"/>
        </w:rPr>
        <w:t xml:space="preserve"> allocation</w:t>
      </w:r>
      <w:r>
        <w:rPr>
          <w:rFonts w:cstheme="minorHAnsi"/>
        </w:rPr>
        <w:t>,</w:t>
      </w:r>
      <w:r w:rsidRPr="00CA50B7">
        <w:rPr>
          <w:rFonts w:cstheme="minorHAnsi"/>
        </w:rPr>
        <w:t xml:space="preserve"> </w:t>
      </w:r>
      <w:r w:rsidR="00A37FB1">
        <w:rPr>
          <w:rFonts w:cstheme="minorHAnsi"/>
        </w:rPr>
        <w:t xml:space="preserve">or a </w:t>
      </w:r>
      <w:r w:rsidR="00CD6C5D">
        <w:rPr>
          <w:rFonts w:cstheme="minorHAnsi"/>
        </w:rPr>
        <w:t xml:space="preserve">change to the projects end date is requested, </w:t>
      </w:r>
      <w:r w:rsidRPr="00CA50B7">
        <w:rPr>
          <w:rFonts w:cstheme="minorHAnsi"/>
        </w:rPr>
        <w:t xml:space="preserve">a comment must be entered advising the </w:t>
      </w:r>
      <w:r>
        <w:rPr>
          <w:rFonts w:cstheme="minorHAnsi"/>
        </w:rPr>
        <w:t>reason</w:t>
      </w:r>
      <w:r w:rsidRPr="00CA50B7">
        <w:rPr>
          <w:rFonts w:cstheme="minorHAnsi"/>
        </w:rPr>
        <w:t xml:space="preserve">. </w:t>
      </w:r>
    </w:p>
    <w:p w14:paraId="0A4F4A75" w14:textId="0DF213C8" w:rsidR="007B18B7" w:rsidRPr="00442A59" w:rsidRDefault="00291ACF" w:rsidP="00442A59">
      <w:pPr>
        <w:pStyle w:val="ListParagraph"/>
        <w:numPr>
          <w:ilvl w:val="0"/>
          <w:numId w:val="17"/>
        </w:numPr>
        <w:spacing w:before="140" w:after="0"/>
        <w:ind w:left="1134" w:hanging="283"/>
        <w:contextualSpacing w:val="0"/>
        <w:rPr>
          <w:b/>
        </w:rPr>
      </w:pPr>
      <w:r w:rsidRPr="00442A59">
        <w:rPr>
          <w:b/>
        </w:rPr>
        <w:t xml:space="preserve">Details of </w:t>
      </w:r>
      <w:r w:rsidR="00CC4DEF" w:rsidRPr="00442A59">
        <w:rPr>
          <w:b/>
        </w:rPr>
        <w:t>all Project Expenditure</w:t>
      </w:r>
    </w:p>
    <w:p w14:paraId="64C78F77" w14:textId="079AF87D" w:rsidR="00D55CEE" w:rsidRDefault="00BF40DB" w:rsidP="00863704">
      <w:pPr>
        <w:spacing w:after="140"/>
        <w:ind w:left="1134"/>
        <w:rPr>
          <w:rFonts w:cstheme="minorHAnsi"/>
        </w:rPr>
      </w:pPr>
      <w:r>
        <w:rPr>
          <w:rFonts w:cstheme="minorHAnsi"/>
        </w:rPr>
        <w:t>U</w:t>
      </w:r>
      <w:r w:rsidR="00C831AE">
        <w:rPr>
          <w:rFonts w:cstheme="minorHAnsi"/>
        </w:rPr>
        <w:t>pload</w:t>
      </w:r>
      <w:r w:rsidRPr="00BF40DB">
        <w:rPr>
          <w:rFonts w:cstheme="minorHAnsi"/>
        </w:rPr>
        <w:t xml:space="preserve"> </w:t>
      </w:r>
      <w:r>
        <w:rPr>
          <w:rFonts w:cstheme="minorHAnsi"/>
        </w:rPr>
        <w:t>a PDF file</w:t>
      </w:r>
      <w:r w:rsidR="00C831AE">
        <w:rPr>
          <w:rFonts w:cstheme="minorHAnsi"/>
        </w:rPr>
        <w:t xml:space="preserve"> with a</w:t>
      </w:r>
      <w:r w:rsidR="00567A25">
        <w:rPr>
          <w:rFonts w:cstheme="minorHAnsi"/>
        </w:rPr>
        <w:t>n</w:t>
      </w:r>
      <w:r w:rsidR="00C831AE">
        <w:rPr>
          <w:rFonts w:cstheme="minorHAnsi"/>
        </w:rPr>
        <w:t xml:space="preserve"> </w:t>
      </w:r>
      <w:r w:rsidR="00075ECB" w:rsidRPr="00D15572">
        <w:rPr>
          <w:rFonts w:cstheme="minorHAnsi"/>
        </w:rPr>
        <w:t>Income Expenditure Statement for the reporting period.</w:t>
      </w:r>
      <w:r w:rsidR="00075ECB" w:rsidRPr="00075ECB" w:rsidDel="00075ECB">
        <w:rPr>
          <w:rFonts w:cstheme="minorHAnsi"/>
        </w:rPr>
        <w:t xml:space="preserve"> </w:t>
      </w:r>
      <w:r w:rsidR="000B6CCF">
        <w:rPr>
          <w:rFonts w:cstheme="minorHAnsi"/>
        </w:rPr>
        <w:t>detailing</w:t>
      </w:r>
      <w:r w:rsidR="00C831AE">
        <w:rPr>
          <w:rFonts w:cstheme="minorHAnsi"/>
        </w:rPr>
        <w:t xml:space="preserve"> </w:t>
      </w:r>
      <w:r w:rsidR="00586BDD">
        <w:rPr>
          <w:rFonts w:cstheme="minorHAnsi"/>
        </w:rPr>
        <w:t xml:space="preserve">the </w:t>
      </w:r>
      <w:r w:rsidR="00C831AE">
        <w:rPr>
          <w:rFonts w:cstheme="minorHAnsi"/>
        </w:rPr>
        <w:t>project expenditure</w:t>
      </w:r>
      <w:r w:rsidR="00586BDD">
        <w:rPr>
          <w:rFonts w:cstheme="minorHAnsi"/>
        </w:rPr>
        <w:t xml:space="preserve"> </w:t>
      </w:r>
      <w:r w:rsidR="00C761B4">
        <w:rPr>
          <w:rFonts w:cstheme="minorHAnsi"/>
        </w:rPr>
        <w:t>for the financial year</w:t>
      </w:r>
      <w:r w:rsidR="00AD4BA5">
        <w:rPr>
          <w:rFonts w:cstheme="minorHAnsi"/>
        </w:rPr>
        <w:t>.</w:t>
      </w:r>
    </w:p>
    <w:p w14:paraId="37BFF14B" w14:textId="0A1FBF3A" w:rsidR="00D702B8" w:rsidRPr="00275E79" w:rsidRDefault="00D702B8" w:rsidP="00D702B8">
      <w:pPr>
        <w:spacing w:before="140" w:after="140"/>
        <w:rPr>
          <w:b/>
        </w:rPr>
      </w:pPr>
      <w:hyperlink w:anchor="_PART_3_–" w:history="1">
        <w:r w:rsidRPr="00A433B4">
          <w:rPr>
            <w:rStyle w:val="Hyperlink"/>
            <w:b/>
            <w:bCs/>
          </w:rPr>
          <w:t xml:space="preserve">PART 3 – Submit to the </w:t>
        </w:r>
        <w:r w:rsidR="007D46C7">
          <w:rPr>
            <w:rStyle w:val="Hyperlink"/>
            <w:b/>
            <w:bCs/>
          </w:rPr>
          <w:t xml:space="preserve">RO </w:t>
        </w:r>
        <w:proofErr w:type="spellStart"/>
        <w:r w:rsidR="007D46C7">
          <w:rPr>
            <w:rStyle w:val="Hyperlink"/>
            <w:b/>
            <w:bCs/>
          </w:rPr>
          <w:t>E</w:t>
        </w:r>
        <w:r w:rsidR="004944D7">
          <w:rPr>
            <w:rStyle w:val="Hyperlink"/>
            <w:b/>
            <w:bCs/>
          </w:rPr>
          <w:t>o</w:t>
        </w:r>
        <w:r w:rsidR="007D46C7">
          <w:rPr>
            <w:rStyle w:val="Hyperlink"/>
            <w:b/>
            <w:bCs/>
          </w:rPr>
          <w:t>Y</w:t>
        </w:r>
        <w:r w:rsidR="00EA2EBE">
          <w:rPr>
            <w:rStyle w:val="Hyperlink"/>
            <w:b/>
            <w:bCs/>
          </w:rPr>
          <w:t>R</w:t>
        </w:r>
        <w:proofErr w:type="spellEnd"/>
        <w:r w:rsidR="007D46C7">
          <w:rPr>
            <w:rStyle w:val="Hyperlink"/>
            <w:b/>
            <w:bCs/>
          </w:rPr>
          <w:t xml:space="preserve"> Delegate</w:t>
        </w:r>
        <w:r w:rsidRPr="00A433B4">
          <w:rPr>
            <w:rStyle w:val="Hyperlink"/>
            <w:b/>
            <w:bCs/>
          </w:rPr>
          <w:br/>
        </w:r>
      </w:hyperlink>
      <w:r>
        <w:t xml:space="preserve">Once all mandatory fields have been completed and the </w:t>
      </w:r>
      <w:r w:rsidR="00F97F67">
        <w:t xml:space="preserve">AO </w:t>
      </w:r>
      <w:r>
        <w:t xml:space="preserve">is satisfied that all details have been accurately entered, the report must be submitted to the RO </w:t>
      </w:r>
      <w:proofErr w:type="spellStart"/>
      <w:r w:rsidR="007D46C7">
        <w:t>E</w:t>
      </w:r>
      <w:r w:rsidR="0071206C">
        <w:t>o</w:t>
      </w:r>
      <w:r w:rsidR="007D46C7">
        <w:t>Y</w:t>
      </w:r>
      <w:r w:rsidR="00EA2EBE">
        <w:t>R</w:t>
      </w:r>
      <w:proofErr w:type="spellEnd"/>
      <w:r>
        <w:t xml:space="preserve"> Delegate for review and final submission</w:t>
      </w:r>
      <w:r w:rsidR="00567A25">
        <w:t xml:space="preserve"> to ONI</w:t>
      </w:r>
      <w:r>
        <w:t>.</w:t>
      </w:r>
    </w:p>
    <w:p w14:paraId="2A51D3EA" w14:textId="57B1E8C0" w:rsidR="00CD3A1A" w:rsidRDefault="00D702B8" w:rsidP="00D702B8">
      <w:pPr>
        <w:spacing w:before="140" w:after="140"/>
        <w:rPr>
          <w:rFonts w:eastAsiaTheme="majorEastAsia" w:cstheme="minorHAnsi"/>
          <w:bCs/>
        </w:rPr>
      </w:pPr>
      <w:hyperlink w:anchor="_PART_4_–" w:history="1">
        <w:r w:rsidRPr="00454444">
          <w:rPr>
            <w:rStyle w:val="Hyperlink"/>
            <w:b/>
            <w:bCs/>
          </w:rPr>
          <w:t xml:space="preserve">PART 4 – </w:t>
        </w:r>
        <w:r w:rsidRPr="00372043">
          <w:rPr>
            <w:rStyle w:val="Hyperlink"/>
            <w:b/>
            <w:bCs/>
          </w:rPr>
          <w:t xml:space="preserve">RO </w:t>
        </w:r>
        <w:proofErr w:type="spellStart"/>
        <w:r w:rsidR="006B15CB">
          <w:rPr>
            <w:rStyle w:val="Hyperlink"/>
            <w:b/>
            <w:bCs/>
          </w:rPr>
          <w:t>E</w:t>
        </w:r>
        <w:r w:rsidR="0071206C">
          <w:rPr>
            <w:rStyle w:val="Hyperlink"/>
            <w:b/>
            <w:bCs/>
          </w:rPr>
          <w:t>o</w:t>
        </w:r>
        <w:r w:rsidR="006B15CB">
          <w:rPr>
            <w:rStyle w:val="Hyperlink"/>
            <w:b/>
            <w:bCs/>
          </w:rPr>
          <w:t>Y</w:t>
        </w:r>
        <w:r w:rsidR="003B5FC0">
          <w:rPr>
            <w:rStyle w:val="Hyperlink"/>
            <w:b/>
            <w:bCs/>
          </w:rPr>
          <w:t>R</w:t>
        </w:r>
        <w:proofErr w:type="spellEnd"/>
        <w:r w:rsidR="004E2E2C" w:rsidRPr="00454444">
          <w:rPr>
            <w:rStyle w:val="Hyperlink"/>
            <w:b/>
            <w:bCs/>
          </w:rPr>
          <w:t xml:space="preserve"> Delegate</w:t>
        </w:r>
        <w:r w:rsidRPr="00454444">
          <w:rPr>
            <w:rStyle w:val="Hyperlink"/>
            <w:b/>
            <w:bCs/>
          </w:rPr>
          <w:t xml:space="preserve"> </w:t>
        </w:r>
        <w:r w:rsidRPr="00372043">
          <w:rPr>
            <w:rStyle w:val="Hyperlink"/>
            <w:b/>
            <w:bCs/>
          </w:rPr>
          <w:t xml:space="preserve">Certification and Submission </w:t>
        </w:r>
        <w:r w:rsidRPr="00454444">
          <w:rPr>
            <w:rStyle w:val="Hyperlink"/>
            <w:b/>
            <w:bCs/>
          </w:rPr>
          <w:t xml:space="preserve"> </w:t>
        </w:r>
        <w:r w:rsidRPr="00454444">
          <w:rPr>
            <w:rStyle w:val="Hyperlink"/>
            <w:b/>
            <w:bCs/>
          </w:rPr>
          <w:br/>
        </w:r>
      </w:hyperlink>
      <w:r w:rsidR="000767D8" w:rsidRPr="00D309F2">
        <w:rPr>
          <w:rFonts w:eastAsiaTheme="majorEastAsia" w:cstheme="minorHAnsi"/>
          <w:bCs/>
        </w:rPr>
        <w:t xml:space="preserve">The </w:t>
      </w:r>
      <w:proofErr w:type="spellStart"/>
      <w:r w:rsidR="000767D8" w:rsidRPr="00D309F2">
        <w:rPr>
          <w:rFonts w:eastAsiaTheme="majorEastAsia" w:cstheme="minorHAnsi"/>
          <w:bCs/>
        </w:rPr>
        <w:t>E</w:t>
      </w:r>
      <w:r w:rsidR="004944D7">
        <w:rPr>
          <w:rFonts w:eastAsiaTheme="majorEastAsia" w:cstheme="minorHAnsi"/>
          <w:bCs/>
        </w:rPr>
        <w:t>o</w:t>
      </w:r>
      <w:r w:rsidR="000767D8" w:rsidRPr="00D309F2">
        <w:rPr>
          <w:rFonts w:eastAsiaTheme="majorEastAsia" w:cstheme="minorHAnsi"/>
          <w:bCs/>
        </w:rPr>
        <w:t>YR</w:t>
      </w:r>
      <w:proofErr w:type="spellEnd"/>
      <w:r w:rsidR="000767D8" w:rsidRPr="00D309F2">
        <w:rPr>
          <w:rFonts w:eastAsiaTheme="majorEastAsia" w:cstheme="minorHAnsi"/>
          <w:bCs/>
        </w:rPr>
        <w:t xml:space="preserve"> must be certified </w:t>
      </w:r>
      <w:r w:rsidR="00935972">
        <w:rPr>
          <w:rFonts w:eastAsiaTheme="majorEastAsia" w:cstheme="minorHAnsi"/>
          <w:bCs/>
        </w:rPr>
        <w:t xml:space="preserve">and </w:t>
      </w:r>
      <w:r w:rsidR="00E255D9">
        <w:rPr>
          <w:rFonts w:eastAsiaTheme="majorEastAsia" w:cstheme="minorHAnsi"/>
          <w:bCs/>
        </w:rPr>
        <w:t>submitted</w:t>
      </w:r>
      <w:r w:rsidR="000767D8" w:rsidRPr="00D309F2">
        <w:rPr>
          <w:rFonts w:eastAsiaTheme="majorEastAsia" w:cstheme="minorHAnsi"/>
          <w:bCs/>
        </w:rPr>
        <w:t xml:space="preserve"> </w:t>
      </w:r>
      <w:r w:rsidR="00494970">
        <w:rPr>
          <w:rFonts w:eastAsiaTheme="majorEastAsia" w:cstheme="minorHAnsi"/>
          <w:bCs/>
        </w:rPr>
        <w:t xml:space="preserve">to ONI </w:t>
      </w:r>
      <w:r w:rsidR="000767D8" w:rsidRPr="00D309F2">
        <w:rPr>
          <w:rFonts w:eastAsiaTheme="majorEastAsia" w:cstheme="minorHAnsi"/>
          <w:bCs/>
        </w:rPr>
        <w:t xml:space="preserve">by the </w:t>
      </w:r>
      <w:r w:rsidR="00145C9B">
        <w:rPr>
          <w:rFonts w:eastAsiaTheme="majorEastAsia" w:cstheme="minorHAnsi"/>
          <w:bCs/>
        </w:rPr>
        <w:t>RO</w:t>
      </w:r>
      <w:r w:rsidR="000767D8" w:rsidRPr="00D309F2">
        <w:rPr>
          <w:rFonts w:eastAsiaTheme="majorEastAsia" w:cstheme="minorHAnsi"/>
          <w:bCs/>
        </w:rPr>
        <w:t xml:space="preserve"> </w:t>
      </w:r>
      <w:proofErr w:type="spellStart"/>
      <w:r w:rsidR="00847DF0">
        <w:rPr>
          <w:rFonts w:eastAsiaTheme="majorEastAsia" w:cstheme="minorHAnsi"/>
          <w:bCs/>
        </w:rPr>
        <w:t>E</w:t>
      </w:r>
      <w:r w:rsidR="004944D7">
        <w:rPr>
          <w:rFonts w:eastAsiaTheme="majorEastAsia" w:cstheme="minorHAnsi"/>
          <w:bCs/>
        </w:rPr>
        <w:t>o</w:t>
      </w:r>
      <w:r w:rsidR="00847DF0">
        <w:rPr>
          <w:rFonts w:eastAsiaTheme="majorEastAsia" w:cstheme="minorHAnsi"/>
          <w:bCs/>
        </w:rPr>
        <w:t>Y</w:t>
      </w:r>
      <w:r w:rsidR="003B5FC0">
        <w:rPr>
          <w:rFonts w:eastAsiaTheme="majorEastAsia" w:cstheme="minorHAnsi"/>
          <w:bCs/>
        </w:rPr>
        <w:t>R</w:t>
      </w:r>
      <w:proofErr w:type="spellEnd"/>
      <w:r w:rsidR="000767D8" w:rsidRPr="00D309F2">
        <w:rPr>
          <w:rFonts w:eastAsiaTheme="majorEastAsia" w:cstheme="minorHAnsi"/>
          <w:bCs/>
        </w:rPr>
        <w:t xml:space="preserve"> Delegate</w:t>
      </w:r>
      <w:r w:rsidR="008D6496">
        <w:rPr>
          <w:rFonts w:eastAsiaTheme="majorEastAsia" w:cstheme="minorHAnsi"/>
          <w:bCs/>
        </w:rPr>
        <w:t xml:space="preserve">. </w:t>
      </w:r>
    </w:p>
    <w:p w14:paraId="5998AD4D" w14:textId="71D094A8" w:rsidR="00D702B8" w:rsidRPr="00275E79" w:rsidRDefault="00CD3A1A" w:rsidP="00D702B8">
      <w:pPr>
        <w:spacing w:before="140" w:after="140"/>
        <w:rPr>
          <w:b/>
        </w:rPr>
      </w:pPr>
      <w:r>
        <w:rPr>
          <w:rFonts w:eastAsiaTheme="majorEastAsia" w:cstheme="minorHAnsi"/>
          <w:bCs/>
        </w:rPr>
        <w:t xml:space="preserve">Once submitted to </w:t>
      </w:r>
      <w:r w:rsidR="00A749E2">
        <w:rPr>
          <w:rFonts w:eastAsiaTheme="majorEastAsia" w:cstheme="minorHAnsi"/>
          <w:bCs/>
        </w:rPr>
        <w:t>ONI</w:t>
      </w:r>
      <w:r w:rsidR="00252935">
        <w:rPr>
          <w:rFonts w:eastAsiaTheme="majorEastAsia" w:cstheme="minorHAnsi"/>
          <w:bCs/>
        </w:rPr>
        <w:t xml:space="preserve">, </w:t>
      </w:r>
      <w:r w:rsidR="00252935">
        <w:t>i</w:t>
      </w:r>
      <w:r w:rsidR="00D702B8">
        <w:t xml:space="preserve">f edits are required, a request to de-submit the </w:t>
      </w:r>
      <w:proofErr w:type="spellStart"/>
      <w:r w:rsidR="001965C2">
        <w:t>E</w:t>
      </w:r>
      <w:r w:rsidR="0071206C">
        <w:t>o</w:t>
      </w:r>
      <w:r w:rsidR="001965C2">
        <w:t>YR</w:t>
      </w:r>
      <w:proofErr w:type="spellEnd"/>
      <w:r w:rsidR="00D702B8">
        <w:t xml:space="preserve"> must be made to the RGS team by email</w:t>
      </w:r>
      <w:r w:rsidR="001965C2">
        <w:t>:</w:t>
      </w:r>
      <w:r w:rsidR="00D702B8" w:rsidDel="001965C2">
        <w:t xml:space="preserve"> </w:t>
      </w:r>
      <w:hyperlink r:id="rId15" w:history="1">
        <w:r w:rsidR="0037294F" w:rsidRPr="0037294F">
          <w:rPr>
            <w:rStyle w:val="Hyperlink"/>
          </w:rPr>
          <w:t>arc-nidg@arc.gov.au</w:t>
        </w:r>
      </w:hyperlink>
      <w:r w:rsidR="00401CC0">
        <w:rPr>
          <w:rStyle w:val="Hyperlink"/>
        </w:rPr>
        <w:t>.</w:t>
      </w:r>
      <w:r w:rsidR="00D702B8">
        <w:t xml:space="preserve"> </w:t>
      </w:r>
    </w:p>
    <w:p w14:paraId="298B746E" w14:textId="4E867AC9" w:rsidR="00D32B5C" w:rsidRDefault="00D702B8" w:rsidP="00273047">
      <w:pPr>
        <w:spacing w:before="140" w:after="140"/>
        <w:ind w:right="95"/>
        <w:rPr>
          <w:rFonts w:eastAsiaTheme="majorEastAsia" w:cstheme="minorHAnsi"/>
          <w:b/>
          <w:sz w:val="36"/>
          <w:szCs w:val="32"/>
        </w:rPr>
      </w:pPr>
      <w:r>
        <w:rPr>
          <w:b/>
          <w:bCs/>
        </w:rPr>
        <w:t>Note</w:t>
      </w:r>
      <w:r w:rsidRPr="00335206">
        <w:rPr>
          <w:b/>
          <w:bCs/>
        </w:rPr>
        <w:t>:</w:t>
      </w:r>
      <w:r w:rsidRPr="006D0A87">
        <w:t xml:space="preserve"> </w:t>
      </w:r>
      <w:r w:rsidR="00047A75">
        <w:t>Within RMS</w:t>
      </w:r>
      <w:r w:rsidR="00335206">
        <w:t xml:space="preserve"> report forms</w:t>
      </w:r>
      <w:r w:rsidR="001770BD" w:rsidRPr="006D0A87">
        <w:t>,</w:t>
      </w:r>
      <w:r>
        <w:t xml:space="preserve"> </w:t>
      </w:r>
      <w:r w:rsidR="006D0A87">
        <w:t>hover o</w:t>
      </w:r>
      <w:r>
        <w:t xml:space="preserve">ver this icon </w:t>
      </w:r>
      <w:r>
        <w:rPr>
          <w:noProof/>
        </w:rPr>
        <w:drawing>
          <wp:inline distT="0" distB="0" distL="0" distR="0" wp14:anchorId="322628F9" wp14:editId="57E10A30">
            <wp:extent cx="179065" cy="179043"/>
            <wp:effectExtent l="0" t="0" r="0" b="0"/>
            <wp:docPr id="7" name="Picture 7" descr="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06923" cy="206898"/>
                    </a:xfrm>
                    <a:prstGeom prst="rect">
                      <a:avLst/>
                    </a:prstGeom>
                    <a:ln>
                      <a:noFill/>
                    </a:ln>
                    <a:extLst>
                      <a:ext uri="{53640926-AAD7-44D8-BBD7-CCE9431645EC}">
                        <a14:shadowObscured xmlns:a14="http://schemas.microsoft.com/office/drawing/2010/main"/>
                      </a:ext>
                    </a:extLst>
                  </pic:spPr>
                </pic:pic>
              </a:graphicData>
            </a:graphic>
          </wp:inline>
        </w:drawing>
      </w:r>
      <w:r>
        <w:t xml:space="preserve"> for further information and guidance.</w:t>
      </w:r>
      <w:r w:rsidR="00D32B5C">
        <w:br w:type="page"/>
      </w:r>
    </w:p>
    <w:p w14:paraId="0B3F924D" w14:textId="438073AD" w:rsidR="00C664F1" w:rsidRPr="00F5249A" w:rsidRDefault="005E5D86" w:rsidP="00F93C4D">
      <w:pPr>
        <w:pStyle w:val="Heading1"/>
      </w:pPr>
      <w:bookmarkStart w:id="7" w:name="_PART_1_-"/>
      <w:bookmarkStart w:id="8" w:name="Part1"/>
      <w:bookmarkStart w:id="9" w:name="_Toc235099693"/>
      <w:bookmarkEnd w:id="7"/>
      <w:r>
        <w:lastRenderedPageBreak/>
        <w:t xml:space="preserve">PART 1 - </w:t>
      </w:r>
      <w:r w:rsidR="008D274E" w:rsidRPr="00F5249A">
        <w:t>Locat</w:t>
      </w:r>
      <w:r w:rsidR="00241E41">
        <w:t xml:space="preserve">e the </w:t>
      </w:r>
      <w:proofErr w:type="spellStart"/>
      <w:r w:rsidR="00C51990">
        <w:t>E</w:t>
      </w:r>
      <w:r w:rsidR="0071206C">
        <w:t>o</w:t>
      </w:r>
      <w:r w:rsidR="00C51990">
        <w:t>YR</w:t>
      </w:r>
      <w:proofErr w:type="spellEnd"/>
      <w:r w:rsidR="006D1705" w:rsidRPr="00F5249A">
        <w:t xml:space="preserve"> within RMS</w:t>
      </w:r>
      <w:bookmarkEnd w:id="9"/>
    </w:p>
    <w:bookmarkEnd w:id="8"/>
    <w:p w14:paraId="103D2A5F" w14:textId="6627F48D" w:rsidR="00D36170" w:rsidRDefault="0031226B" w:rsidP="00CD09F3">
      <w:pPr>
        <w:rPr>
          <w:rFonts w:cstheme="minorHAnsi"/>
        </w:rPr>
      </w:pPr>
      <w:r>
        <w:rPr>
          <w:rFonts w:cstheme="minorHAnsi"/>
        </w:rPr>
        <w:t xml:space="preserve">The </w:t>
      </w:r>
      <w:r w:rsidR="00E2246E">
        <w:rPr>
          <w:rFonts w:cstheme="minorHAnsi"/>
        </w:rPr>
        <w:t xml:space="preserve">ONI </w:t>
      </w:r>
      <w:proofErr w:type="spellStart"/>
      <w:r w:rsidR="00EE1175">
        <w:rPr>
          <w:rFonts w:cstheme="minorHAnsi"/>
        </w:rPr>
        <w:t>E</w:t>
      </w:r>
      <w:r w:rsidR="0071206C">
        <w:rPr>
          <w:rFonts w:cstheme="minorHAnsi"/>
        </w:rPr>
        <w:t>o</w:t>
      </w:r>
      <w:r w:rsidR="00EE1175">
        <w:rPr>
          <w:rFonts w:cstheme="minorHAnsi"/>
        </w:rPr>
        <w:t>YR</w:t>
      </w:r>
      <w:proofErr w:type="spellEnd"/>
      <w:r>
        <w:rPr>
          <w:rFonts w:cstheme="minorHAnsi"/>
        </w:rPr>
        <w:t xml:space="preserve"> is available within the </w:t>
      </w:r>
      <w:r w:rsidR="00E2246E" w:rsidRPr="009F2F49">
        <w:rPr>
          <w:rFonts w:eastAsiaTheme="minorEastAsia" w:cstheme="minorHAnsi"/>
          <w:color w:val="000000" w:themeColor="text1"/>
          <w:kern w:val="24"/>
        </w:rPr>
        <w:t>ONI RMS Portal</w:t>
      </w:r>
      <w:r>
        <w:rPr>
          <w:rFonts w:cstheme="minorHAnsi"/>
        </w:rPr>
        <w:t xml:space="preserve">. </w:t>
      </w:r>
      <w:r w:rsidR="007102A1">
        <w:rPr>
          <w:lang w:val="en-US" w:eastAsia="en-AU"/>
        </w:rPr>
        <w:t xml:space="preserve">The </w:t>
      </w:r>
      <w:proofErr w:type="spellStart"/>
      <w:r w:rsidR="00EE1175">
        <w:rPr>
          <w:lang w:val="en-US" w:eastAsia="en-AU"/>
        </w:rPr>
        <w:t>E</w:t>
      </w:r>
      <w:r w:rsidR="0071206C">
        <w:rPr>
          <w:lang w:val="en-US" w:eastAsia="en-AU"/>
        </w:rPr>
        <w:t>o</w:t>
      </w:r>
      <w:r w:rsidR="00EE1175">
        <w:rPr>
          <w:lang w:val="en-US" w:eastAsia="en-AU"/>
        </w:rPr>
        <w:t>YR</w:t>
      </w:r>
      <w:proofErr w:type="spellEnd"/>
      <w:r w:rsidR="007102A1">
        <w:rPr>
          <w:lang w:val="en-US" w:eastAsia="en-AU"/>
        </w:rPr>
        <w:t xml:space="preserve"> is intended to capture the yearly expenditure of the grant</w:t>
      </w:r>
      <w:r w:rsidR="007102A1" w:rsidRPr="00D13188">
        <w:rPr>
          <w:lang w:val="en-US" w:eastAsia="en-AU"/>
        </w:rPr>
        <w:t>.</w:t>
      </w:r>
      <w:r w:rsidR="00582BFC">
        <w:rPr>
          <w:lang w:val="en-US" w:eastAsia="en-AU"/>
        </w:rPr>
        <w:t xml:space="preserve"> </w:t>
      </w:r>
      <w:r w:rsidR="00913C1D">
        <w:rPr>
          <w:rFonts w:cstheme="minorHAnsi"/>
        </w:rPr>
        <w:t>Th</w:t>
      </w:r>
      <w:r w:rsidR="002934E1">
        <w:rPr>
          <w:rFonts w:cstheme="minorHAnsi"/>
        </w:rPr>
        <w:t>e</w:t>
      </w:r>
      <w:r w:rsidR="00913C1D">
        <w:rPr>
          <w:rFonts w:cstheme="minorHAnsi"/>
        </w:rPr>
        <w:t xml:space="preserve"> </w:t>
      </w:r>
      <w:r w:rsidR="003F4623">
        <w:rPr>
          <w:rFonts w:cstheme="minorHAnsi"/>
        </w:rPr>
        <w:t>AO</w:t>
      </w:r>
      <w:r w:rsidR="002934E1">
        <w:rPr>
          <w:rFonts w:cstheme="minorHAnsi"/>
        </w:rPr>
        <w:t xml:space="preserve"> </w:t>
      </w:r>
      <w:r w:rsidR="007102A1">
        <w:rPr>
          <w:rFonts w:cstheme="minorHAnsi"/>
        </w:rPr>
        <w:t>must</w:t>
      </w:r>
      <w:r w:rsidR="00F941E0">
        <w:rPr>
          <w:rFonts w:cstheme="minorHAnsi"/>
        </w:rPr>
        <w:t xml:space="preserve"> complete, </w:t>
      </w:r>
      <w:r w:rsidR="0069122C">
        <w:rPr>
          <w:rFonts w:cstheme="minorHAnsi"/>
        </w:rPr>
        <w:t>c</w:t>
      </w:r>
      <w:r w:rsidR="00F941E0">
        <w:rPr>
          <w:rFonts w:cstheme="minorHAnsi"/>
        </w:rPr>
        <w:t xml:space="preserve">ertify and </w:t>
      </w:r>
      <w:r w:rsidR="0069122C">
        <w:rPr>
          <w:rFonts w:cstheme="minorHAnsi"/>
        </w:rPr>
        <w:t>s</w:t>
      </w:r>
      <w:r w:rsidR="00F941E0">
        <w:rPr>
          <w:rFonts w:cstheme="minorHAnsi"/>
        </w:rPr>
        <w:t xml:space="preserve">ubmit the </w:t>
      </w:r>
      <w:proofErr w:type="spellStart"/>
      <w:r w:rsidR="00EE1175">
        <w:rPr>
          <w:rFonts w:cstheme="minorHAnsi"/>
        </w:rPr>
        <w:t>E</w:t>
      </w:r>
      <w:r w:rsidR="00730FAB">
        <w:rPr>
          <w:rFonts w:cstheme="minorHAnsi"/>
        </w:rPr>
        <w:t>o</w:t>
      </w:r>
      <w:r w:rsidR="00EE1175">
        <w:rPr>
          <w:rFonts w:cstheme="minorHAnsi"/>
        </w:rPr>
        <w:t>YR</w:t>
      </w:r>
      <w:proofErr w:type="spellEnd"/>
      <w:r w:rsidR="00F941E0">
        <w:rPr>
          <w:rFonts w:cstheme="minorHAnsi"/>
        </w:rPr>
        <w:t xml:space="preserve"> to </w:t>
      </w:r>
      <w:r w:rsidR="002448F0">
        <w:rPr>
          <w:rFonts w:cstheme="minorHAnsi"/>
        </w:rPr>
        <w:t>ONI</w:t>
      </w:r>
      <w:r w:rsidR="00996F71" w:rsidRPr="00996F71">
        <w:rPr>
          <w:rFonts w:cstheme="minorHAnsi"/>
        </w:rPr>
        <w:t xml:space="preserve"> </w:t>
      </w:r>
      <w:r w:rsidR="00996F71">
        <w:rPr>
          <w:rFonts w:cstheme="minorHAnsi"/>
        </w:rPr>
        <w:t xml:space="preserve">for grants </w:t>
      </w:r>
      <w:r w:rsidR="00996F71" w:rsidRPr="003F4D4D">
        <w:rPr>
          <w:rFonts w:cstheme="minorHAnsi"/>
        </w:rPr>
        <w:t xml:space="preserve">administered by their organisation that have </w:t>
      </w:r>
      <w:r w:rsidR="0091507B">
        <w:rPr>
          <w:rFonts w:cstheme="minorHAnsi"/>
        </w:rPr>
        <w:t xml:space="preserve">grant funds allocated </w:t>
      </w:r>
      <w:r w:rsidR="00AC50E7">
        <w:rPr>
          <w:rFonts w:cstheme="minorHAnsi"/>
        </w:rPr>
        <w:t xml:space="preserve">during the financial year </w:t>
      </w:r>
      <w:r w:rsidR="0091507B">
        <w:rPr>
          <w:rFonts w:cstheme="minorHAnsi"/>
        </w:rPr>
        <w:t>or carried over from a previous year</w:t>
      </w:r>
      <w:r w:rsidR="005965B2">
        <w:rPr>
          <w:rFonts w:cstheme="minorHAnsi"/>
        </w:rPr>
        <w:t>,</w:t>
      </w:r>
      <w:r w:rsidR="007102A1">
        <w:rPr>
          <w:rFonts w:cstheme="minorHAnsi"/>
        </w:rPr>
        <w:t xml:space="preserve"> by 30 </w:t>
      </w:r>
      <w:r w:rsidR="00B71D33">
        <w:rPr>
          <w:rFonts w:cstheme="minorHAnsi"/>
        </w:rPr>
        <w:t>September</w:t>
      </w:r>
      <w:r w:rsidR="002F3B4B">
        <w:rPr>
          <w:rFonts w:cstheme="minorHAnsi"/>
        </w:rPr>
        <w:t xml:space="preserve">. </w:t>
      </w:r>
    </w:p>
    <w:p w14:paraId="7D35773C" w14:textId="25DDBF0F" w:rsidR="002F3B4B" w:rsidRPr="002F3B4B" w:rsidRDefault="002F3B4B" w:rsidP="004751FF">
      <w:pPr>
        <w:spacing w:line="240" w:lineRule="auto"/>
        <w:rPr>
          <w:rFonts w:cstheme="minorHAnsi"/>
          <w:b/>
          <w:bCs/>
        </w:rPr>
      </w:pPr>
      <w:r w:rsidRPr="00EE1F97">
        <w:rPr>
          <w:rFonts w:cstheme="minorHAnsi"/>
          <w:b/>
          <w:bCs/>
        </w:rPr>
        <w:t xml:space="preserve">To </w:t>
      </w:r>
      <w:r>
        <w:rPr>
          <w:rFonts w:cstheme="minorHAnsi"/>
          <w:b/>
          <w:bCs/>
        </w:rPr>
        <w:t xml:space="preserve">locate the </w:t>
      </w:r>
      <w:r w:rsidR="00D41BDF">
        <w:rPr>
          <w:rFonts w:cstheme="minorHAnsi"/>
          <w:b/>
          <w:bCs/>
        </w:rPr>
        <w:t xml:space="preserve">ONI </w:t>
      </w:r>
      <w:r w:rsidR="002934E1">
        <w:rPr>
          <w:rFonts w:cstheme="minorHAnsi"/>
          <w:b/>
          <w:bCs/>
        </w:rPr>
        <w:t>End of Year</w:t>
      </w:r>
      <w:r>
        <w:rPr>
          <w:rFonts w:cstheme="minorHAnsi"/>
          <w:b/>
          <w:bCs/>
        </w:rPr>
        <w:t xml:space="preserve"> Report:</w:t>
      </w:r>
    </w:p>
    <w:p w14:paraId="4BB018FD" w14:textId="43148E7D" w:rsidR="00FF3A46" w:rsidRPr="00954C4C" w:rsidRDefault="00BA62F9" w:rsidP="00D15572">
      <w:pPr>
        <w:pStyle w:val="ListParagraph"/>
        <w:numPr>
          <w:ilvl w:val="0"/>
          <w:numId w:val="5"/>
        </w:numPr>
        <w:spacing w:before="120" w:after="120" w:line="22" w:lineRule="atLeast"/>
        <w:ind w:left="284" w:hanging="284"/>
        <w:contextualSpacing w:val="0"/>
        <w:rPr>
          <w:rFonts w:eastAsiaTheme="minorEastAsia" w:cstheme="minorHAnsi"/>
          <w:color w:val="000000" w:themeColor="text1"/>
        </w:rPr>
      </w:pPr>
      <w:r>
        <w:rPr>
          <w:rFonts w:cstheme="minorHAnsi"/>
        </w:rPr>
        <w:t>Open</w:t>
      </w:r>
      <w:r w:rsidR="00FF3A46" w:rsidRPr="00954C4C">
        <w:rPr>
          <w:rFonts w:cstheme="minorHAnsi"/>
        </w:rPr>
        <w:t xml:space="preserve"> the </w:t>
      </w:r>
      <w:r w:rsidR="007E1F88" w:rsidRPr="00954C4C">
        <w:rPr>
          <w:rFonts w:eastAsiaTheme="minorEastAsia" w:cstheme="minorHAnsi"/>
          <w:color w:val="000000" w:themeColor="text1"/>
          <w:kern w:val="24"/>
        </w:rPr>
        <w:t xml:space="preserve">ONI RMS Portal: </w:t>
      </w:r>
      <w:hyperlink r:id="rId17" w:history="1">
        <w:r w:rsidR="007E1F88" w:rsidRPr="00954C4C">
          <w:rPr>
            <w:rStyle w:val="Hyperlink"/>
            <w:rFonts w:eastAsiaTheme="minorEastAsia" w:cstheme="minorHAnsi"/>
            <w:kern w:val="24"/>
          </w:rPr>
          <w:t>https://rmsoni.researchgrants.gov.au</w:t>
        </w:r>
      </w:hyperlink>
      <w:r w:rsidR="00FF3A46" w:rsidRPr="00954C4C">
        <w:rPr>
          <w:rFonts w:cstheme="minorHAnsi"/>
        </w:rPr>
        <w:t xml:space="preserve"> </w:t>
      </w:r>
      <w:r w:rsidR="007E7E3D" w:rsidRPr="00954C4C">
        <w:rPr>
          <w:rFonts w:cstheme="minorHAnsi"/>
        </w:rPr>
        <w:t>for the funded grant</w:t>
      </w:r>
      <w:r w:rsidR="00954C4C">
        <w:rPr>
          <w:rFonts w:eastAsiaTheme="minorEastAsia" w:cstheme="minorHAnsi"/>
          <w:color w:val="000000" w:themeColor="text1"/>
          <w:kern w:val="24"/>
        </w:rPr>
        <w:t xml:space="preserve"> </w:t>
      </w:r>
    </w:p>
    <w:p w14:paraId="6F2A04E0" w14:textId="506F9C1B" w:rsidR="009B5E4B" w:rsidRPr="009B5E4B" w:rsidRDefault="007E7E3D" w:rsidP="00D15572">
      <w:pPr>
        <w:pStyle w:val="ListParagraph"/>
        <w:numPr>
          <w:ilvl w:val="0"/>
          <w:numId w:val="5"/>
        </w:numPr>
        <w:spacing w:after="0"/>
        <w:rPr>
          <w:rFonts w:cstheme="minorHAnsi"/>
        </w:rPr>
      </w:pPr>
      <w:r w:rsidRPr="009B5E4B">
        <w:rPr>
          <w:rFonts w:cstheme="minorHAnsi"/>
        </w:rPr>
        <w:t>Select the ‘</w:t>
      </w:r>
      <w:r w:rsidR="00145FC3" w:rsidRPr="009B5E4B">
        <w:rPr>
          <w:rFonts w:cstheme="minorHAnsi"/>
          <w:i/>
          <w:iCs/>
        </w:rPr>
        <w:t>Research Office</w:t>
      </w:r>
      <w:r w:rsidR="00145FC3" w:rsidRPr="009B5E4B">
        <w:rPr>
          <w:rFonts w:cstheme="minorHAnsi"/>
        </w:rPr>
        <w:t xml:space="preserve"> </w:t>
      </w:r>
      <w:r w:rsidRPr="009B5E4B">
        <w:rPr>
          <w:rFonts w:cstheme="minorHAnsi"/>
          <w:i/>
          <w:iCs/>
        </w:rPr>
        <w:t>Grant Reports’</w:t>
      </w:r>
      <w:r w:rsidRPr="009B5E4B">
        <w:rPr>
          <w:rFonts w:cstheme="minorHAnsi"/>
        </w:rPr>
        <w:t xml:space="preserve"> link from the RMS action centre</w:t>
      </w:r>
      <w:r w:rsidR="00CE1BAD" w:rsidRPr="009B5E4B">
        <w:rPr>
          <w:rFonts w:cstheme="minorHAnsi"/>
        </w:rPr>
        <w:t>.</w:t>
      </w:r>
    </w:p>
    <w:p w14:paraId="28C216D7" w14:textId="77777777" w:rsidR="000C4980" w:rsidRDefault="00B26673" w:rsidP="00D15572">
      <w:pPr>
        <w:keepNext/>
        <w:spacing w:before="240"/>
        <w:ind w:left="709"/>
        <w:jc w:val="center"/>
      </w:pPr>
      <w:r>
        <w:rPr>
          <w:noProof/>
        </w:rPr>
        <w:drawing>
          <wp:inline distT="0" distB="0" distL="0" distR="0" wp14:anchorId="63E87ECA" wp14:editId="1C5E3ED6">
            <wp:extent cx="1993995" cy="962256"/>
            <wp:effectExtent l="19050" t="19050" r="25400" b="28575"/>
            <wp:docPr id="14" name="Picture 14" descr="Screenshot of Research Office Grant Reports from the RMS Action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Research Office Grant Reports from the RMS Action Centre"/>
                    <pic:cNvPicPr/>
                  </pic:nvPicPr>
                  <pic:blipFill rotWithShape="1">
                    <a:blip r:embed="rId18"/>
                    <a:srcRect r="17361" b="7122"/>
                    <a:stretch/>
                  </pic:blipFill>
                  <pic:spPr bwMode="auto">
                    <a:xfrm>
                      <a:off x="0" y="0"/>
                      <a:ext cx="2026895" cy="97813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A001788" w14:textId="4FDA8E6E" w:rsidR="00D561BF" w:rsidRPr="00366511" w:rsidRDefault="00366511" w:rsidP="00B10E87">
      <w:pPr>
        <w:pStyle w:val="ListParagraph"/>
        <w:numPr>
          <w:ilvl w:val="0"/>
          <w:numId w:val="5"/>
        </w:numPr>
        <w:rPr>
          <w:lang w:val="en-US" w:eastAsia="en-AU"/>
        </w:rPr>
      </w:pPr>
      <w:r w:rsidRPr="008740A5">
        <w:rPr>
          <w:rFonts w:cstheme="minorHAnsi"/>
        </w:rPr>
        <w:t>Select</w:t>
      </w:r>
      <w:r>
        <w:rPr>
          <w:lang w:val="en-US" w:eastAsia="en-AU"/>
        </w:rPr>
        <w:t xml:space="preserve"> the ‘</w:t>
      </w:r>
      <w:r w:rsidR="009B5E4B">
        <w:rPr>
          <w:i/>
          <w:iCs/>
          <w:lang w:val="en-US" w:eastAsia="en-AU"/>
        </w:rPr>
        <w:t>ONI</w:t>
      </w:r>
      <w:r w:rsidR="009B5E4B" w:rsidRPr="00333D09">
        <w:rPr>
          <w:i/>
          <w:iCs/>
          <w:lang w:val="en-US" w:eastAsia="en-AU"/>
        </w:rPr>
        <w:t xml:space="preserve"> </w:t>
      </w:r>
      <w:r w:rsidR="0067416E">
        <w:rPr>
          <w:i/>
          <w:iCs/>
          <w:lang w:val="en-US" w:eastAsia="en-AU"/>
        </w:rPr>
        <w:t>End of Year</w:t>
      </w:r>
      <w:r w:rsidRPr="00333D09">
        <w:rPr>
          <w:i/>
          <w:iCs/>
          <w:lang w:val="en-US" w:eastAsia="en-AU"/>
        </w:rPr>
        <w:t xml:space="preserve"> Report</w:t>
      </w:r>
      <w:r w:rsidR="002757DF">
        <w:rPr>
          <w:i/>
          <w:iCs/>
          <w:lang w:val="en-US" w:eastAsia="en-AU"/>
        </w:rPr>
        <w:t xml:space="preserve"> </w:t>
      </w:r>
      <w:r w:rsidR="00763821">
        <w:rPr>
          <w:i/>
          <w:iCs/>
          <w:lang w:val="en-US" w:eastAsia="en-AU"/>
        </w:rPr>
        <w:t>YYYY</w:t>
      </w:r>
      <w:r w:rsidR="00C11126">
        <w:rPr>
          <w:i/>
          <w:iCs/>
          <w:lang w:val="en-US" w:eastAsia="en-AU"/>
        </w:rPr>
        <w:t>/</w:t>
      </w:r>
      <w:r w:rsidR="00763821">
        <w:rPr>
          <w:i/>
          <w:iCs/>
          <w:lang w:val="en-US" w:eastAsia="en-AU"/>
        </w:rPr>
        <w:t>YYYY</w:t>
      </w:r>
      <w:r w:rsidRPr="00333D09">
        <w:rPr>
          <w:i/>
          <w:iCs/>
          <w:lang w:val="en-US" w:eastAsia="en-AU"/>
        </w:rPr>
        <w:t>’</w:t>
      </w:r>
      <w:r>
        <w:rPr>
          <w:lang w:val="en-US" w:eastAsia="en-AU"/>
        </w:rPr>
        <w:t xml:space="preserve"> </w:t>
      </w:r>
      <w:r w:rsidR="000105A4">
        <w:rPr>
          <w:lang w:val="en-US" w:eastAsia="en-AU"/>
        </w:rPr>
        <w:t>with the</w:t>
      </w:r>
      <w:r w:rsidR="0053086B">
        <w:rPr>
          <w:lang w:val="en-US" w:eastAsia="en-AU"/>
        </w:rPr>
        <w:t xml:space="preserve"> relevant year </w:t>
      </w:r>
      <w:r w:rsidRPr="00366511">
        <w:rPr>
          <w:lang w:val="en-US" w:eastAsia="en-AU"/>
        </w:rPr>
        <w:t>from the dropdown menu</w:t>
      </w:r>
      <w:r w:rsidR="00100D92">
        <w:rPr>
          <w:lang w:val="en-US" w:eastAsia="en-AU"/>
        </w:rPr>
        <w:t>.</w:t>
      </w:r>
    </w:p>
    <w:p w14:paraId="3C8A2F40" w14:textId="0E96EC67" w:rsidR="000C4980" w:rsidRDefault="006A3E84" w:rsidP="00D15572">
      <w:pPr>
        <w:keepNext/>
        <w:spacing w:before="240" w:after="0"/>
        <w:ind w:left="709"/>
      </w:pPr>
      <w:r w:rsidRPr="006A3E84">
        <w:rPr>
          <w:noProof/>
        </w:rPr>
        <w:t xml:space="preserve"> </w:t>
      </w:r>
      <w:r w:rsidR="006E77E9" w:rsidRPr="006E77E9">
        <w:rPr>
          <w:noProof/>
        </w:rPr>
        <w:drawing>
          <wp:inline distT="0" distB="0" distL="0" distR="0" wp14:anchorId="4318D4DE" wp14:editId="52F3CCA1">
            <wp:extent cx="4573682" cy="1058545"/>
            <wp:effectExtent l="19050" t="19050" r="17780" b="27305"/>
            <wp:docPr id="97833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38722" name=""/>
                    <pic:cNvPicPr/>
                  </pic:nvPicPr>
                  <pic:blipFill>
                    <a:blip r:embed="rId19"/>
                    <a:stretch>
                      <a:fillRect/>
                    </a:stretch>
                  </pic:blipFill>
                  <pic:spPr>
                    <a:xfrm>
                      <a:off x="0" y="0"/>
                      <a:ext cx="4652340" cy="107675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28B281FB" w14:textId="7385C235" w:rsidR="00FE028B" w:rsidRPr="00A4219F" w:rsidRDefault="00FE028B" w:rsidP="00A4219F">
      <w:pPr>
        <w:pStyle w:val="ListParagraph"/>
        <w:numPr>
          <w:ilvl w:val="0"/>
          <w:numId w:val="5"/>
        </w:numPr>
        <w:rPr>
          <w:lang w:val="en-US" w:eastAsia="en-AU"/>
        </w:rPr>
      </w:pPr>
      <w:r w:rsidRPr="00A4219F">
        <w:rPr>
          <w:lang w:val="en-US" w:eastAsia="en-AU"/>
        </w:rPr>
        <w:t>Reports can then be searched by:</w:t>
      </w:r>
    </w:p>
    <w:p w14:paraId="633141D0" w14:textId="5C7771AC" w:rsidR="00FE028B" w:rsidRPr="003F4D4D" w:rsidRDefault="00FE028B" w:rsidP="00401CC0">
      <w:pPr>
        <w:pStyle w:val="ListParagraph"/>
        <w:numPr>
          <w:ilvl w:val="0"/>
          <w:numId w:val="2"/>
        </w:numPr>
        <w:spacing w:before="120" w:after="120"/>
        <w:ind w:left="1434" w:hanging="357"/>
        <w:contextualSpacing w:val="0"/>
        <w:rPr>
          <w:rFonts w:cstheme="minorHAnsi"/>
        </w:rPr>
      </w:pPr>
      <w:r w:rsidRPr="003F4D4D">
        <w:rPr>
          <w:rFonts w:cstheme="minorHAnsi"/>
        </w:rPr>
        <w:t>the relevant information under the ‘Program, Scheme and/or Scheme Round’ dropdown lists</w:t>
      </w:r>
    </w:p>
    <w:p w14:paraId="73B6BB46" w14:textId="327BCF3E" w:rsidR="00FE028B" w:rsidRPr="003F4D4D" w:rsidRDefault="00FE028B" w:rsidP="00401CC0">
      <w:pPr>
        <w:pStyle w:val="ListParagraph"/>
        <w:numPr>
          <w:ilvl w:val="0"/>
          <w:numId w:val="2"/>
        </w:numPr>
        <w:spacing w:before="120" w:after="120"/>
        <w:ind w:left="1434" w:hanging="357"/>
        <w:contextualSpacing w:val="0"/>
        <w:rPr>
          <w:rFonts w:cstheme="minorHAnsi"/>
        </w:rPr>
      </w:pPr>
      <w:r w:rsidRPr="003F4D4D">
        <w:rPr>
          <w:rFonts w:cstheme="minorHAnsi"/>
        </w:rPr>
        <w:t xml:space="preserve">searching for a specific </w:t>
      </w:r>
      <w:r w:rsidR="00F778D9">
        <w:rPr>
          <w:rFonts w:cstheme="minorHAnsi"/>
        </w:rPr>
        <w:t>Grant</w:t>
      </w:r>
      <w:r w:rsidR="00F778D9" w:rsidRPr="003F4D4D">
        <w:rPr>
          <w:rFonts w:cstheme="minorHAnsi"/>
        </w:rPr>
        <w:t xml:space="preserve"> </w:t>
      </w:r>
      <w:r w:rsidRPr="003F4D4D">
        <w:rPr>
          <w:rFonts w:cstheme="minorHAnsi"/>
        </w:rPr>
        <w:t>ID, Title or Investigator under the ‘Search’ bar</w:t>
      </w:r>
    </w:p>
    <w:p w14:paraId="443B7027" w14:textId="77777777" w:rsidR="00FE028B" w:rsidRPr="003F4D4D" w:rsidRDefault="00FE028B" w:rsidP="00D15572">
      <w:pPr>
        <w:pStyle w:val="ListParagraph"/>
        <w:numPr>
          <w:ilvl w:val="0"/>
          <w:numId w:val="2"/>
        </w:numPr>
        <w:spacing w:before="120" w:after="0"/>
        <w:ind w:left="1434" w:hanging="357"/>
        <w:contextualSpacing w:val="0"/>
        <w:rPr>
          <w:rFonts w:cstheme="minorHAnsi"/>
        </w:rPr>
      </w:pPr>
      <w:r w:rsidRPr="003F4D4D">
        <w:rPr>
          <w:rFonts w:cstheme="minorHAnsi"/>
        </w:rPr>
        <w:t xml:space="preserve">searching on the status of the Report/s under the ‘Status’ dropdown list. </w:t>
      </w:r>
    </w:p>
    <w:p w14:paraId="2A69C459" w14:textId="021636BD" w:rsidR="00496B94" w:rsidRDefault="00527C72" w:rsidP="00B805ED">
      <w:pPr>
        <w:keepNext/>
        <w:ind w:left="709"/>
      </w:pPr>
      <w:r w:rsidRPr="00527C72">
        <w:rPr>
          <w:noProof/>
        </w:rPr>
        <w:t xml:space="preserve"> </w:t>
      </w:r>
      <w:r w:rsidR="00944069" w:rsidRPr="00944069">
        <w:rPr>
          <w:noProof/>
        </w:rPr>
        <w:drawing>
          <wp:inline distT="0" distB="0" distL="0" distR="0" wp14:anchorId="746C42F4" wp14:editId="1AB85C91">
            <wp:extent cx="4587070" cy="1119578"/>
            <wp:effectExtent l="19050" t="19050" r="23495" b="23495"/>
            <wp:docPr id="46981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1254" name=""/>
                    <pic:cNvPicPr/>
                  </pic:nvPicPr>
                  <pic:blipFill>
                    <a:blip r:embed="rId20"/>
                    <a:stretch>
                      <a:fillRect/>
                    </a:stretch>
                  </pic:blipFill>
                  <pic:spPr>
                    <a:xfrm>
                      <a:off x="0" y="0"/>
                      <a:ext cx="4617694" cy="112705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D81A2AC" w14:textId="59C2B829" w:rsidR="00FE028B" w:rsidRDefault="001E0B21" w:rsidP="00EB1197">
      <w:pPr>
        <w:pStyle w:val="ListParagraph"/>
        <w:numPr>
          <w:ilvl w:val="0"/>
          <w:numId w:val="5"/>
        </w:numPr>
        <w:rPr>
          <w:lang w:val="en-US" w:eastAsia="en-AU"/>
        </w:rPr>
      </w:pPr>
      <w:r>
        <w:rPr>
          <w:lang w:val="en-US" w:eastAsia="en-AU"/>
        </w:rPr>
        <w:t>S</w:t>
      </w:r>
      <w:r w:rsidR="00FE028B">
        <w:rPr>
          <w:lang w:val="en-US" w:eastAsia="en-AU"/>
        </w:rPr>
        <w:t xml:space="preserve">elect </w:t>
      </w:r>
      <w:r w:rsidR="007463DD">
        <w:rPr>
          <w:lang w:val="en-US" w:eastAsia="en-AU"/>
        </w:rPr>
        <w:t>‘</w:t>
      </w:r>
      <w:r w:rsidR="00FE028B" w:rsidRPr="00A4219F">
        <w:rPr>
          <w:lang w:val="en-US" w:eastAsia="en-AU"/>
        </w:rPr>
        <w:t>Save</w:t>
      </w:r>
      <w:r w:rsidR="007463DD" w:rsidRPr="00A4219F">
        <w:rPr>
          <w:lang w:val="en-US" w:eastAsia="en-AU"/>
        </w:rPr>
        <w:t>’</w:t>
      </w:r>
      <w:r w:rsidR="00FE028B">
        <w:rPr>
          <w:lang w:val="en-US" w:eastAsia="en-AU"/>
        </w:rPr>
        <w:t xml:space="preserve"> at the top of the page regularly during the completion of the report.</w:t>
      </w:r>
    </w:p>
    <w:p w14:paraId="0928046C" w14:textId="2307DFE5" w:rsidR="00E2058C" w:rsidRDefault="00FE028B" w:rsidP="00D15572">
      <w:pPr>
        <w:pStyle w:val="Caption"/>
        <w:keepNext/>
        <w:spacing w:before="240"/>
        <w:jc w:val="center"/>
      </w:pPr>
      <w:r>
        <w:rPr>
          <w:i w:val="0"/>
          <w:iCs w:val="0"/>
          <w:noProof/>
        </w:rPr>
        <w:drawing>
          <wp:inline distT="0" distB="0" distL="0" distR="0" wp14:anchorId="4A60548A" wp14:editId="6122AB71">
            <wp:extent cx="1381125" cy="350594"/>
            <wp:effectExtent l="19050" t="19050" r="9525" b="11430"/>
            <wp:docPr id="32" name="Picture 32" descr="The image shows the Save button which should be selected regularly throughout the completion of th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image shows the Save button which should be selected regularly throughout the completion of the Progress report."/>
                    <pic:cNvPicPr/>
                  </pic:nvPicPr>
                  <pic:blipFill>
                    <a:blip r:embed="rId21"/>
                    <a:stretch>
                      <a:fillRect/>
                    </a:stretch>
                  </pic:blipFill>
                  <pic:spPr>
                    <a:xfrm>
                      <a:off x="0" y="0"/>
                      <a:ext cx="1391756" cy="353293"/>
                    </a:xfrm>
                    <a:prstGeom prst="rect">
                      <a:avLst/>
                    </a:prstGeom>
                    <a:ln>
                      <a:solidFill>
                        <a:schemeClr val="tx1"/>
                      </a:solidFill>
                    </a:ln>
                  </pic:spPr>
                </pic:pic>
              </a:graphicData>
            </a:graphic>
          </wp:inline>
        </w:drawing>
      </w:r>
    </w:p>
    <w:p w14:paraId="195A5EDE" w14:textId="38D18321" w:rsidR="00366511" w:rsidRDefault="00CF726B" w:rsidP="00D15572">
      <w:pPr>
        <w:pStyle w:val="ListParagraph"/>
        <w:numPr>
          <w:ilvl w:val="0"/>
          <w:numId w:val="5"/>
        </w:numPr>
        <w:spacing w:after="0"/>
        <w:rPr>
          <w:lang w:val="en-US" w:eastAsia="en-AU"/>
        </w:rPr>
      </w:pPr>
      <w:r w:rsidRPr="008740A5">
        <w:rPr>
          <w:rFonts w:cstheme="minorHAnsi"/>
        </w:rPr>
        <w:t>Once</w:t>
      </w:r>
      <w:r>
        <w:rPr>
          <w:lang w:val="en-US" w:eastAsia="en-AU"/>
        </w:rPr>
        <w:t xml:space="preserve"> you have located the required </w:t>
      </w:r>
      <w:r w:rsidR="00BF1606">
        <w:rPr>
          <w:lang w:val="en-US" w:eastAsia="en-AU"/>
        </w:rPr>
        <w:t>E</w:t>
      </w:r>
      <w:r>
        <w:rPr>
          <w:lang w:val="en-US" w:eastAsia="en-AU"/>
        </w:rPr>
        <w:t xml:space="preserve">nd of </w:t>
      </w:r>
      <w:r w:rsidR="00BF1606">
        <w:rPr>
          <w:lang w:val="en-US" w:eastAsia="en-AU"/>
        </w:rPr>
        <w:t>Y</w:t>
      </w:r>
      <w:r>
        <w:rPr>
          <w:lang w:val="en-US" w:eastAsia="en-AU"/>
        </w:rPr>
        <w:t xml:space="preserve">ear report </w:t>
      </w:r>
      <w:r w:rsidR="001E6406">
        <w:rPr>
          <w:lang w:val="en-US" w:eastAsia="en-AU"/>
        </w:rPr>
        <w:t>s</w:t>
      </w:r>
      <w:r w:rsidR="00366511">
        <w:rPr>
          <w:lang w:val="en-US" w:eastAsia="en-AU"/>
        </w:rPr>
        <w:t>elect the ‘</w:t>
      </w:r>
      <w:r w:rsidR="00366511" w:rsidRPr="00333D09">
        <w:rPr>
          <w:i/>
          <w:iCs/>
          <w:lang w:val="en-US" w:eastAsia="en-AU"/>
        </w:rPr>
        <w:t>Form</w:t>
      </w:r>
      <w:r w:rsidR="00366511">
        <w:rPr>
          <w:lang w:val="en-US" w:eastAsia="en-AU"/>
        </w:rPr>
        <w:t xml:space="preserve">’ button to </w:t>
      </w:r>
      <w:r w:rsidR="00545909">
        <w:rPr>
          <w:lang w:val="en-US" w:eastAsia="en-AU"/>
        </w:rPr>
        <w:t>view</w:t>
      </w:r>
      <w:r w:rsidR="00366511">
        <w:rPr>
          <w:lang w:val="en-US" w:eastAsia="en-AU"/>
        </w:rPr>
        <w:t xml:space="preserve"> the </w:t>
      </w:r>
      <w:r w:rsidR="00B4658E">
        <w:rPr>
          <w:lang w:val="en-US" w:eastAsia="en-AU"/>
        </w:rPr>
        <w:t>report</w:t>
      </w:r>
      <w:r w:rsidR="00100D92">
        <w:rPr>
          <w:lang w:val="en-US" w:eastAsia="en-AU"/>
        </w:rPr>
        <w:t>.</w:t>
      </w:r>
    </w:p>
    <w:p w14:paraId="38F9741E" w14:textId="36999523" w:rsidR="00C71E12" w:rsidRDefault="00FA701D" w:rsidP="00630D63">
      <w:pPr>
        <w:keepNext/>
        <w:spacing w:after="0"/>
        <w:ind w:left="709"/>
      </w:pPr>
      <w:r>
        <w:rPr>
          <w:noProof/>
        </w:rPr>
        <w:drawing>
          <wp:inline distT="0" distB="0" distL="0" distR="0" wp14:anchorId="70B089CE" wp14:editId="39E6312F">
            <wp:extent cx="4593893" cy="492167"/>
            <wp:effectExtent l="19050" t="19050" r="16510" b="22225"/>
            <wp:docPr id="1729734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8023" cy="499038"/>
                    </a:xfrm>
                    <a:prstGeom prst="rect">
                      <a:avLst/>
                    </a:prstGeom>
                    <a:ln>
                      <a:solidFill>
                        <a:schemeClr val="tx1"/>
                      </a:solidFill>
                    </a:ln>
                  </pic:spPr>
                </pic:pic>
              </a:graphicData>
            </a:graphic>
          </wp:inline>
        </w:drawing>
      </w:r>
      <w:r w:rsidR="00C71E12">
        <w:br w:type="page"/>
      </w:r>
    </w:p>
    <w:p w14:paraId="63045D03" w14:textId="3EB013B3" w:rsidR="00893B38" w:rsidRDefault="00A05BB3" w:rsidP="001E34E6">
      <w:pPr>
        <w:pStyle w:val="ListParagraph"/>
        <w:numPr>
          <w:ilvl w:val="0"/>
          <w:numId w:val="5"/>
        </w:numPr>
        <w:spacing w:before="120" w:after="120" w:line="22" w:lineRule="atLeast"/>
        <w:contextualSpacing w:val="0"/>
        <w:rPr>
          <w:lang w:val="en-US" w:eastAsia="en-AU"/>
        </w:rPr>
      </w:pPr>
      <w:r w:rsidRPr="00893B38">
        <w:rPr>
          <w:lang w:val="en-US" w:eastAsia="en-AU"/>
        </w:rPr>
        <w:lastRenderedPageBreak/>
        <w:t xml:space="preserve">A </w:t>
      </w:r>
      <w:r w:rsidRPr="008740A5">
        <w:rPr>
          <w:rFonts w:cstheme="minorHAnsi"/>
        </w:rPr>
        <w:t>reporting</w:t>
      </w:r>
      <w:r w:rsidRPr="00893B38">
        <w:rPr>
          <w:lang w:val="en-US" w:eastAsia="en-AU"/>
        </w:rPr>
        <w:t xml:space="preserve"> form will display with questions to be responded to</w:t>
      </w:r>
      <w:r w:rsidR="00F941E0">
        <w:rPr>
          <w:lang w:val="en-US" w:eastAsia="en-AU"/>
        </w:rPr>
        <w:t>.</w:t>
      </w:r>
      <w:r w:rsidR="005711E5">
        <w:rPr>
          <w:lang w:val="en-US" w:eastAsia="en-AU"/>
        </w:rPr>
        <w:t xml:space="preserve"> </w:t>
      </w:r>
    </w:p>
    <w:p w14:paraId="3E80D074" w14:textId="2D688A43" w:rsidR="002C3F3E" w:rsidRDefault="001D2C3A" w:rsidP="008543BD">
      <w:pPr>
        <w:spacing w:before="120" w:after="120" w:line="22" w:lineRule="atLeast"/>
        <w:ind w:left="318"/>
        <w:rPr>
          <w:noProof/>
        </w:rPr>
      </w:pPr>
      <w:r>
        <w:rPr>
          <w:b/>
          <w:lang w:val="en-US" w:eastAsia="en-AU"/>
        </w:rPr>
        <w:t>Please n</w:t>
      </w:r>
      <w:r w:rsidR="005711E5" w:rsidRPr="006756A5">
        <w:rPr>
          <w:b/>
          <w:lang w:val="en-US" w:eastAsia="en-AU"/>
        </w:rPr>
        <w:t>ote</w:t>
      </w:r>
      <w:r w:rsidR="005711E5" w:rsidRPr="006756A5">
        <w:rPr>
          <w:lang w:val="en-US" w:eastAsia="en-AU"/>
        </w:rPr>
        <w:t>: The Grant</w:t>
      </w:r>
      <w:r w:rsidR="00FE596E" w:rsidRPr="006756A5">
        <w:rPr>
          <w:lang w:val="en-US" w:eastAsia="en-AU"/>
        </w:rPr>
        <w:t xml:space="preserve"> </w:t>
      </w:r>
      <w:r w:rsidR="005711E5" w:rsidRPr="006756A5">
        <w:rPr>
          <w:lang w:val="en-US" w:eastAsia="en-AU"/>
        </w:rPr>
        <w:t xml:space="preserve">expenditure </w:t>
      </w:r>
      <w:r w:rsidR="00F879E8">
        <w:rPr>
          <w:lang w:val="en-US" w:eastAsia="en-AU"/>
        </w:rPr>
        <w:t xml:space="preserve">details </w:t>
      </w:r>
      <w:r w:rsidR="005711E5" w:rsidRPr="006756A5">
        <w:rPr>
          <w:lang w:val="en-US" w:eastAsia="en-AU"/>
        </w:rPr>
        <w:t xml:space="preserve">will not populate into the </w:t>
      </w:r>
      <w:r w:rsidR="00FE596E" w:rsidRPr="006756A5">
        <w:rPr>
          <w:lang w:val="en-US" w:eastAsia="en-AU"/>
        </w:rPr>
        <w:t>report until the report is open</w:t>
      </w:r>
      <w:r w:rsidR="008E4E65">
        <w:rPr>
          <w:lang w:val="en-US" w:eastAsia="en-AU"/>
        </w:rPr>
        <w:t>ed</w:t>
      </w:r>
      <w:r w:rsidR="00FE596E" w:rsidRPr="006756A5">
        <w:rPr>
          <w:lang w:val="en-US" w:eastAsia="en-AU"/>
        </w:rPr>
        <w:t xml:space="preserve"> in RMS</w:t>
      </w:r>
      <w:r w:rsidR="00335456">
        <w:rPr>
          <w:lang w:val="en-US" w:eastAsia="en-AU"/>
        </w:rPr>
        <w:t xml:space="preserve"> by the </w:t>
      </w:r>
      <w:r w:rsidR="00A209A9">
        <w:rPr>
          <w:lang w:val="en-US" w:eastAsia="en-AU"/>
        </w:rPr>
        <w:t>AO</w:t>
      </w:r>
      <w:r w:rsidR="006756A5">
        <w:rPr>
          <w:lang w:val="en-US" w:eastAsia="en-AU"/>
        </w:rPr>
        <w:t xml:space="preserve">. If you </w:t>
      </w:r>
      <w:r w:rsidR="007669AE">
        <w:rPr>
          <w:lang w:val="en-US" w:eastAsia="en-AU"/>
        </w:rPr>
        <w:t xml:space="preserve">want to view the details in </w:t>
      </w:r>
      <w:r>
        <w:rPr>
          <w:lang w:val="en-US" w:eastAsia="en-AU"/>
        </w:rPr>
        <w:t>excel</w:t>
      </w:r>
      <w:r w:rsidR="00524F48">
        <w:rPr>
          <w:lang w:val="en-US" w:eastAsia="en-AU"/>
        </w:rPr>
        <w:t>,</w:t>
      </w:r>
      <w:r w:rsidR="007669AE" w:rsidDel="00524F48">
        <w:rPr>
          <w:lang w:val="en-US" w:eastAsia="en-AU"/>
        </w:rPr>
        <w:t xml:space="preserve"> </w:t>
      </w:r>
      <w:r w:rsidR="007669AE">
        <w:rPr>
          <w:lang w:val="en-US" w:eastAsia="en-AU"/>
        </w:rPr>
        <w:t xml:space="preserve">all reports will need to be opened in RMS prior to </w:t>
      </w:r>
      <w:r w:rsidR="00524F48">
        <w:rPr>
          <w:lang w:val="en-US" w:eastAsia="en-AU"/>
        </w:rPr>
        <w:t xml:space="preserve">executing the </w:t>
      </w:r>
      <w:r w:rsidR="005527C3">
        <w:rPr>
          <w:lang w:val="en-US" w:eastAsia="en-AU"/>
        </w:rPr>
        <w:t xml:space="preserve">spreadsheet </w:t>
      </w:r>
      <w:r w:rsidR="00524F48">
        <w:rPr>
          <w:lang w:val="en-US" w:eastAsia="en-AU"/>
        </w:rPr>
        <w:t>download</w:t>
      </w:r>
      <w:r w:rsidR="005039B0">
        <w:rPr>
          <w:lang w:val="en-US" w:eastAsia="en-AU"/>
        </w:rPr>
        <w:t>.</w:t>
      </w:r>
      <w:r w:rsidR="002C3F3E" w:rsidRPr="002C3F3E">
        <w:rPr>
          <w:noProof/>
        </w:rPr>
        <w:t xml:space="preserve"> </w:t>
      </w:r>
    </w:p>
    <w:p w14:paraId="7C6F9F7F" w14:textId="3A3C293A" w:rsidR="007A129A" w:rsidRDefault="0008226D" w:rsidP="00D15572">
      <w:pPr>
        <w:spacing w:before="120" w:after="120" w:line="22" w:lineRule="atLeast"/>
        <w:jc w:val="center"/>
        <w:rPr>
          <w:lang w:val="en-US" w:eastAsia="en-AU"/>
        </w:rPr>
      </w:pPr>
      <w:r>
        <w:rPr>
          <w:noProof/>
          <w:lang w:val="en-US" w:eastAsia="en-AU"/>
        </w:rPr>
        <w:drawing>
          <wp:inline distT="0" distB="0" distL="0" distR="0" wp14:anchorId="7A2BC9F0" wp14:editId="54E3D48F">
            <wp:extent cx="4873673" cy="3724639"/>
            <wp:effectExtent l="19050" t="19050" r="22225" b="28575"/>
            <wp:docPr id="1489487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06305" cy="3749577"/>
                    </a:xfrm>
                    <a:prstGeom prst="rect">
                      <a:avLst/>
                    </a:prstGeom>
                    <a:ln>
                      <a:solidFill>
                        <a:schemeClr val="tx1"/>
                      </a:solidFill>
                    </a:ln>
                  </pic:spPr>
                </pic:pic>
              </a:graphicData>
            </a:graphic>
          </wp:inline>
        </w:drawing>
      </w:r>
      <w:r w:rsidR="001C4D4D" w:rsidRPr="001C4D4D">
        <w:rPr>
          <w:noProof/>
          <w:lang w:val="en-US" w:eastAsia="en-AU"/>
        </w:rPr>
        <w:drawing>
          <wp:inline distT="0" distB="0" distL="0" distR="0" wp14:anchorId="676B4790" wp14:editId="1168D322">
            <wp:extent cx="4879174" cy="3474777"/>
            <wp:effectExtent l="19050" t="19050" r="17145" b="11430"/>
            <wp:docPr id="679002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02381" name=""/>
                    <pic:cNvPicPr/>
                  </pic:nvPicPr>
                  <pic:blipFill>
                    <a:blip r:embed="rId24"/>
                    <a:stretch>
                      <a:fillRect/>
                    </a:stretch>
                  </pic:blipFill>
                  <pic:spPr>
                    <a:xfrm>
                      <a:off x="0" y="0"/>
                      <a:ext cx="4889069" cy="3481824"/>
                    </a:xfrm>
                    <a:prstGeom prst="rect">
                      <a:avLst/>
                    </a:prstGeom>
                    <a:ln>
                      <a:solidFill>
                        <a:schemeClr val="tx1"/>
                      </a:solidFill>
                    </a:ln>
                  </pic:spPr>
                </pic:pic>
              </a:graphicData>
            </a:graphic>
          </wp:inline>
        </w:drawing>
      </w:r>
    </w:p>
    <w:p w14:paraId="776AD0B7" w14:textId="6D8AEBFC" w:rsidR="008D274E" w:rsidRPr="00424897" w:rsidRDefault="005E5D86" w:rsidP="00F93C4D">
      <w:pPr>
        <w:pStyle w:val="Heading1"/>
      </w:pPr>
      <w:bookmarkStart w:id="10" w:name="_PART_2_-"/>
      <w:bookmarkStart w:id="11" w:name="Part2"/>
      <w:bookmarkStart w:id="12" w:name="_Toc235099694"/>
      <w:bookmarkEnd w:id="10"/>
      <w:r>
        <w:lastRenderedPageBreak/>
        <w:t>PART</w:t>
      </w:r>
      <w:r w:rsidR="005D3A5A">
        <w:t xml:space="preserve"> 2 - </w:t>
      </w:r>
      <w:r w:rsidR="008D274E" w:rsidRPr="00424897">
        <w:t>Complet</w:t>
      </w:r>
      <w:r>
        <w:t>e</w:t>
      </w:r>
      <w:r w:rsidR="008D274E" w:rsidRPr="00424897">
        <w:t xml:space="preserve"> the </w:t>
      </w:r>
      <w:proofErr w:type="spellStart"/>
      <w:r w:rsidR="00A274FD" w:rsidRPr="00424897">
        <w:t>E</w:t>
      </w:r>
      <w:r w:rsidR="00730FAB">
        <w:t>o</w:t>
      </w:r>
      <w:r w:rsidR="00164F12">
        <w:t>YR</w:t>
      </w:r>
      <w:bookmarkEnd w:id="12"/>
      <w:proofErr w:type="spellEnd"/>
    </w:p>
    <w:bookmarkEnd w:id="11"/>
    <w:p w14:paraId="2FFAF7F4" w14:textId="34B3BE18" w:rsidR="00A4173A" w:rsidRDefault="008251F8" w:rsidP="00401CC0">
      <w:pPr>
        <w:spacing w:before="120" w:after="120"/>
        <w:rPr>
          <w:lang w:val="en-US" w:eastAsia="en-AU"/>
        </w:rPr>
      </w:pPr>
      <w:r>
        <w:rPr>
          <w:lang w:val="en-US" w:eastAsia="en-AU"/>
        </w:rPr>
        <w:t>The End</w:t>
      </w:r>
      <w:r w:rsidR="003E1F14">
        <w:rPr>
          <w:lang w:val="en-US" w:eastAsia="en-AU"/>
        </w:rPr>
        <w:t xml:space="preserve"> </w:t>
      </w:r>
      <w:r>
        <w:rPr>
          <w:lang w:val="en-US" w:eastAsia="en-AU"/>
        </w:rPr>
        <w:t>of</w:t>
      </w:r>
      <w:r w:rsidR="003E1F14">
        <w:rPr>
          <w:lang w:val="en-US" w:eastAsia="en-AU"/>
        </w:rPr>
        <w:t xml:space="preserve"> </w:t>
      </w:r>
      <w:r w:rsidR="00E3622C">
        <w:rPr>
          <w:lang w:val="en-US" w:eastAsia="en-AU"/>
        </w:rPr>
        <w:t>Y</w:t>
      </w:r>
      <w:r>
        <w:rPr>
          <w:lang w:val="en-US" w:eastAsia="en-AU"/>
        </w:rPr>
        <w:t xml:space="preserve">ear Report is made up of </w:t>
      </w:r>
      <w:r w:rsidR="00924B4A">
        <w:rPr>
          <w:lang w:val="en-US" w:eastAsia="en-AU"/>
        </w:rPr>
        <w:t>two</w:t>
      </w:r>
      <w:r>
        <w:rPr>
          <w:lang w:val="en-US" w:eastAsia="en-AU"/>
        </w:rPr>
        <w:t xml:space="preserve"> sections</w:t>
      </w:r>
      <w:r w:rsidR="00E3622C">
        <w:rPr>
          <w:lang w:val="en-US" w:eastAsia="en-AU"/>
        </w:rPr>
        <w:t>:</w:t>
      </w:r>
    </w:p>
    <w:p w14:paraId="3F250770" w14:textId="7B1B4874" w:rsidR="00C75345" w:rsidRPr="00C75345" w:rsidRDefault="00682A5E" w:rsidP="00401CC0">
      <w:pPr>
        <w:pStyle w:val="ListParagraph"/>
        <w:numPr>
          <w:ilvl w:val="0"/>
          <w:numId w:val="3"/>
        </w:numPr>
        <w:spacing w:before="120" w:after="120"/>
        <w:contextualSpacing w:val="0"/>
        <w:rPr>
          <w:lang w:val="en-US" w:eastAsia="en-AU"/>
        </w:rPr>
      </w:pPr>
      <w:r>
        <w:rPr>
          <w:lang w:val="en-US" w:eastAsia="en-AU"/>
        </w:rPr>
        <w:t xml:space="preserve">Grant </w:t>
      </w:r>
      <w:r w:rsidR="00C75345" w:rsidRPr="00C75345">
        <w:rPr>
          <w:lang w:val="en-US" w:eastAsia="en-AU"/>
        </w:rPr>
        <w:t>End Date</w:t>
      </w:r>
    </w:p>
    <w:p w14:paraId="7ED616F2" w14:textId="69F9A8C5" w:rsidR="00831986" w:rsidRPr="00006851" w:rsidRDefault="00C75345" w:rsidP="00006851">
      <w:pPr>
        <w:pStyle w:val="ListParagraph"/>
        <w:numPr>
          <w:ilvl w:val="0"/>
          <w:numId w:val="3"/>
        </w:numPr>
        <w:spacing w:before="120" w:after="120"/>
        <w:contextualSpacing w:val="0"/>
        <w:rPr>
          <w:lang w:val="en-US" w:eastAsia="en-AU"/>
        </w:rPr>
      </w:pPr>
      <w:r w:rsidRPr="00C75345">
        <w:rPr>
          <w:lang w:val="en-US" w:eastAsia="en-AU"/>
        </w:rPr>
        <w:t>Grant Expenditure</w:t>
      </w:r>
    </w:p>
    <w:p w14:paraId="713FF0E8" w14:textId="4CEAF35E" w:rsidR="002515DA" w:rsidRDefault="008738F2" w:rsidP="00D65DEA">
      <w:pPr>
        <w:pStyle w:val="Heading2"/>
      </w:pPr>
      <w:bookmarkStart w:id="13" w:name="_Toc235099695"/>
      <w:r w:rsidRPr="00CA0590">
        <w:t xml:space="preserve">Amending the </w:t>
      </w:r>
      <w:r w:rsidR="002012F9">
        <w:t xml:space="preserve">Grant </w:t>
      </w:r>
      <w:r w:rsidRPr="00CA0590">
        <w:t>End Date</w:t>
      </w:r>
      <w:bookmarkEnd w:id="13"/>
    </w:p>
    <w:p w14:paraId="5935080B" w14:textId="4E60EA4D" w:rsidR="00E07C6E" w:rsidRPr="00D15572" w:rsidRDefault="00E07C6E" w:rsidP="0027424B">
      <w:pPr>
        <w:rPr>
          <w:lang w:val="en-US" w:eastAsia="en-AU"/>
        </w:rPr>
      </w:pPr>
      <w:r>
        <w:rPr>
          <w:lang w:val="en-US" w:eastAsia="en-AU"/>
        </w:rPr>
        <w:t>An</w:t>
      </w:r>
      <w:r w:rsidRPr="00F524B1">
        <w:rPr>
          <w:lang w:val="en-US" w:eastAsia="en-AU"/>
        </w:rPr>
        <w:t xml:space="preserve"> </w:t>
      </w:r>
      <w:r w:rsidRPr="00AC5DA0">
        <w:rPr>
          <w:lang w:val="en-US" w:eastAsia="en-AU"/>
        </w:rPr>
        <w:t>End Date</w:t>
      </w:r>
      <w:r w:rsidRPr="00F524B1">
        <w:rPr>
          <w:lang w:val="en-US" w:eastAsia="en-AU"/>
        </w:rPr>
        <w:t xml:space="preserve"> </w:t>
      </w:r>
      <w:r>
        <w:rPr>
          <w:lang w:val="en-US" w:eastAsia="en-AU"/>
        </w:rPr>
        <w:t xml:space="preserve">change can be requested when the lead investigator advises a change to the current project end date is required. This may occur </w:t>
      </w:r>
      <w:r w:rsidR="00B77974">
        <w:t xml:space="preserve">where there are </w:t>
      </w:r>
      <w:r w:rsidR="00784B61">
        <w:t xml:space="preserve">funds </w:t>
      </w:r>
      <w:r w:rsidR="00454B5D">
        <w:t xml:space="preserve">requested to </w:t>
      </w:r>
      <w:r w:rsidR="00784B61">
        <w:t>carr</w:t>
      </w:r>
      <w:r w:rsidR="00454B5D">
        <w:t>y</w:t>
      </w:r>
      <w:r w:rsidR="00784B61">
        <w:t xml:space="preserve"> over to </w:t>
      </w:r>
      <w:proofErr w:type="gramStart"/>
      <w:r w:rsidR="00784B61">
        <w:t xml:space="preserve">the </w:t>
      </w:r>
      <w:r w:rsidR="00904F3F">
        <w:t>an</w:t>
      </w:r>
      <w:proofErr w:type="gramEnd"/>
      <w:r w:rsidR="00904F3F">
        <w:t xml:space="preserve"> additional </w:t>
      </w:r>
      <w:r w:rsidR="00784B61">
        <w:t>year</w:t>
      </w:r>
      <w:r w:rsidR="00C805DE">
        <w:t xml:space="preserve">, </w:t>
      </w:r>
      <w:r w:rsidR="00904F3F">
        <w:t xml:space="preserve">or </w:t>
      </w:r>
      <w:r w:rsidR="00D23B83">
        <w:t xml:space="preserve">the Grant is deemed to have concluded </w:t>
      </w:r>
      <w:r w:rsidR="00C805DE">
        <w:t>o</w:t>
      </w:r>
      <w:r w:rsidR="00D63E2B">
        <w:t xml:space="preserve">nce the Grant funds have been expended </w:t>
      </w:r>
      <w:r w:rsidR="00C94D33">
        <w:t>or relinquished</w:t>
      </w:r>
      <w:r w:rsidR="00765B4C">
        <w:t xml:space="preserve">. </w:t>
      </w:r>
    </w:p>
    <w:p w14:paraId="10CD172B" w14:textId="4AFFFA60" w:rsidR="00765B4C" w:rsidRDefault="00E07C6E" w:rsidP="0027424B">
      <w:r>
        <w:rPr>
          <w:lang w:val="en-US" w:eastAsia="en-AU"/>
        </w:rPr>
        <w:t>Justification for the change is required.</w:t>
      </w:r>
    </w:p>
    <w:p w14:paraId="3BF396CF" w14:textId="77777777" w:rsidR="0027424B" w:rsidRPr="0027424B" w:rsidRDefault="0027424B" w:rsidP="667EE42C">
      <w:pPr>
        <w:pStyle w:val="ListParagraph"/>
        <w:numPr>
          <w:ilvl w:val="0"/>
          <w:numId w:val="4"/>
        </w:numPr>
        <w:rPr>
          <w:lang w:val="en-US" w:eastAsia="en-AU"/>
        </w:rPr>
      </w:pPr>
      <w:bookmarkStart w:id="14" w:name="_Hlk92458588"/>
      <w:r w:rsidRPr="667EE42C">
        <w:rPr>
          <w:lang w:val="en-US" w:eastAsia="en-AU"/>
        </w:rPr>
        <w:t xml:space="preserve">From the drop-down list select ‘Yes’ or ‘No’ </w:t>
      </w:r>
    </w:p>
    <w:p w14:paraId="391ECEA6" w14:textId="034C7A11" w:rsidR="00312920" w:rsidRDefault="00A068CA" w:rsidP="00D15572">
      <w:pPr>
        <w:keepNext/>
        <w:spacing w:before="240"/>
      </w:pPr>
      <w:r>
        <w:rPr>
          <w:noProof/>
        </w:rPr>
        <w:drawing>
          <wp:inline distT="0" distB="0" distL="0" distR="0" wp14:anchorId="27F38298" wp14:editId="7CFB0762">
            <wp:extent cx="5268942" cy="1282502"/>
            <wp:effectExtent l="19050" t="19050" r="8255" b="13335"/>
            <wp:docPr id="34" name="Picture 34" descr="Screenshot of End date change 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shot of End date change question"/>
                    <pic:cNvPicPr/>
                  </pic:nvPicPr>
                  <pic:blipFill>
                    <a:blip r:embed="rId25"/>
                    <a:stretch>
                      <a:fillRect/>
                    </a:stretch>
                  </pic:blipFill>
                  <pic:spPr>
                    <a:xfrm>
                      <a:off x="0" y="0"/>
                      <a:ext cx="5436282" cy="1323234"/>
                    </a:xfrm>
                    <a:prstGeom prst="rect">
                      <a:avLst/>
                    </a:prstGeom>
                    <a:ln w="3175">
                      <a:solidFill>
                        <a:schemeClr val="tx1"/>
                      </a:solidFill>
                    </a:ln>
                  </pic:spPr>
                </pic:pic>
              </a:graphicData>
            </a:graphic>
          </wp:inline>
        </w:drawing>
      </w:r>
    </w:p>
    <w:p w14:paraId="51F94904" w14:textId="6343188E" w:rsidR="000D62D7" w:rsidRDefault="00904F3F" w:rsidP="00A94759">
      <w:r>
        <w:t xml:space="preserve">Where a new end date is </w:t>
      </w:r>
      <w:r w:rsidR="00FD405A">
        <w:t xml:space="preserve">to be </w:t>
      </w:r>
      <w:r>
        <w:t>requested</w:t>
      </w:r>
      <w:r w:rsidR="0002540E">
        <w:t xml:space="preserve"> select </w:t>
      </w:r>
      <w:r w:rsidR="00A94759">
        <w:t>‘</w:t>
      </w:r>
      <w:r w:rsidR="008042FB" w:rsidRPr="00A94759">
        <w:rPr>
          <w:bCs/>
          <w:i/>
          <w:iCs/>
          <w:lang w:val="en-US" w:eastAsia="en-AU"/>
        </w:rPr>
        <w:t>Yes</w:t>
      </w:r>
      <w:r w:rsidR="00A94759" w:rsidRPr="00A94759">
        <w:rPr>
          <w:bCs/>
          <w:i/>
          <w:iCs/>
          <w:lang w:val="en-US" w:eastAsia="en-AU"/>
        </w:rPr>
        <w:t>’</w:t>
      </w:r>
      <w:r w:rsidR="0002540E">
        <w:rPr>
          <w:bCs/>
          <w:i/>
          <w:iCs/>
          <w:lang w:val="en-US" w:eastAsia="en-AU"/>
        </w:rPr>
        <w:t>,</w:t>
      </w:r>
      <w:r w:rsidR="008042FB">
        <w:t xml:space="preserve"> </w:t>
      </w:r>
      <w:r w:rsidR="0026118B">
        <w:t xml:space="preserve">the Amended End Date field will </w:t>
      </w:r>
      <w:r w:rsidR="0002540E">
        <w:t>activate</w:t>
      </w:r>
      <w:r w:rsidR="0026118B">
        <w:t>.</w:t>
      </w:r>
    </w:p>
    <w:p w14:paraId="25845219" w14:textId="1D776AE2" w:rsidR="0026118B" w:rsidRDefault="00A94759" w:rsidP="00A94759">
      <w:pPr>
        <w:pStyle w:val="ListParagraph"/>
        <w:numPr>
          <w:ilvl w:val="0"/>
          <w:numId w:val="4"/>
        </w:numPr>
      </w:pPr>
      <w:r>
        <w:t xml:space="preserve">Enter the end date </w:t>
      </w:r>
      <w:r w:rsidR="0002540E">
        <w:t>requested</w:t>
      </w:r>
      <w:r w:rsidR="004E08FC">
        <w:t>.</w:t>
      </w:r>
    </w:p>
    <w:p w14:paraId="738C7661" w14:textId="35461842" w:rsidR="00F4490F" w:rsidRPr="000D62D7" w:rsidRDefault="00F4490F" w:rsidP="00A94759">
      <w:pPr>
        <w:pStyle w:val="ListParagraph"/>
        <w:numPr>
          <w:ilvl w:val="0"/>
          <w:numId w:val="4"/>
        </w:numPr>
      </w:pPr>
      <w:r>
        <w:t>Enter a comment in the Justification field.</w:t>
      </w:r>
    </w:p>
    <w:p w14:paraId="3E90F1DA" w14:textId="6C609FD4" w:rsidR="002515DA" w:rsidRPr="00E427B0" w:rsidRDefault="0051698D" w:rsidP="00D65DEA">
      <w:pPr>
        <w:pStyle w:val="Heading2"/>
        <w:rPr>
          <w:i/>
        </w:rPr>
      </w:pPr>
      <w:bookmarkStart w:id="15" w:name="_Toc235099696"/>
      <w:bookmarkEnd w:id="14"/>
      <w:r>
        <w:t>Grant</w:t>
      </w:r>
      <w:r w:rsidRPr="00E427B0">
        <w:t xml:space="preserve"> </w:t>
      </w:r>
      <w:r w:rsidR="00171798" w:rsidRPr="00E427B0">
        <w:t>Expenditure</w:t>
      </w:r>
      <w:bookmarkEnd w:id="15"/>
    </w:p>
    <w:p w14:paraId="19777BBF" w14:textId="094C262A" w:rsidR="00DB7829" w:rsidRDefault="00B546A4" w:rsidP="667EE42C">
      <w:r w:rsidRPr="002A2535">
        <w:t>The following</w:t>
      </w:r>
      <w:r>
        <w:t xml:space="preserve"> </w:t>
      </w:r>
      <w:r w:rsidR="00F96DB6">
        <w:t>fields</w:t>
      </w:r>
      <w:r w:rsidRPr="002A2535">
        <w:t xml:space="preserve"> </w:t>
      </w:r>
      <w:r w:rsidR="002D2F98">
        <w:t>are</w:t>
      </w:r>
      <w:r w:rsidRPr="002A2535">
        <w:t xml:space="preserve"> </w:t>
      </w:r>
      <w:r w:rsidR="000B32D7" w:rsidRPr="002A2535">
        <w:t>auto populated</w:t>
      </w:r>
      <w:r w:rsidRPr="002A2535">
        <w:t xml:space="preserve"> </w:t>
      </w:r>
      <w:r>
        <w:t xml:space="preserve">into the </w:t>
      </w:r>
      <w:proofErr w:type="spellStart"/>
      <w:r w:rsidR="009639AB">
        <w:t>E</w:t>
      </w:r>
      <w:r w:rsidR="00AC2B9D">
        <w:t>o</w:t>
      </w:r>
      <w:r w:rsidR="009639AB">
        <w:t>YR</w:t>
      </w:r>
      <w:proofErr w:type="spellEnd"/>
      <w:r w:rsidR="00F6285D">
        <w:t xml:space="preserve"> once the report is opened by the </w:t>
      </w:r>
      <w:r w:rsidR="00C212B9">
        <w:t>AO</w:t>
      </w:r>
      <w:r w:rsidRPr="002A2535">
        <w:t>.</w:t>
      </w:r>
    </w:p>
    <w:p w14:paraId="639EB0CE" w14:textId="5BA17A09" w:rsidR="00DB7829" w:rsidRDefault="00BF2EAB" w:rsidP="667EE42C">
      <w:r>
        <w:rPr>
          <w:noProof/>
        </w:rPr>
        <w:drawing>
          <wp:inline distT="0" distB="0" distL="0" distR="0" wp14:anchorId="1A872D36" wp14:editId="08AF44BE">
            <wp:extent cx="5731510" cy="2101850"/>
            <wp:effectExtent l="19050" t="19050" r="21590" b="12700"/>
            <wp:docPr id="1755838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2101850"/>
                    </a:xfrm>
                    <a:prstGeom prst="rect">
                      <a:avLst/>
                    </a:prstGeom>
                    <a:ln w="3175">
                      <a:solidFill>
                        <a:schemeClr val="tx1"/>
                      </a:solidFill>
                    </a:ln>
                  </pic:spPr>
                </pic:pic>
              </a:graphicData>
            </a:graphic>
          </wp:inline>
        </w:drawing>
      </w:r>
    </w:p>
    <w:p w14:paraId="7D7FBF5C" w14:textId="492A0266" w:rsidR="0099790C" w:rsidRDefault="00DB7829" w:rsidP="00D15572">
      <w:r w:rsidRPr="006F2A79">
        <w:rPr>
          <w:b/>
        </w:rPr>
        <w:t>Please note:</w:t>
      </w:r>
      <w:r>
        <w:t xml:space="preserve"> </w:t>
      </w:r>
      <w:r w:rsidR="00F6285D">
        <w:t xml:space="preserve">If you </w:t>
      </w:r>
      <w:r w:rsidR="00A80699">
        <w:t>are downloading the report to excel to be sent to the CI for input</w:t>
      </w:r>
      <w:r>
        <w:t>,</w:t>
      </w:r>
      <w:r w:rsidR="00A80699">
        <w:t xml:space="preserve"> </w:t>
      </w:r>
      <w:r w:rsidR="009729FB">
        <w:t>all</w:t>
      </w:r>
      <w:r w:rsidR="00A80699">
        <w:t xml:space="preserve"> reports will need to be opened first to populate th</w:t>
      </w:r>
      <w:r w:rsidR="009729FB">
        <w:t>is section.</w:t>
      </w:r>
    </w:p>
    <w:tbl>
      <w:tblPr>
        <w:tblStyle w:val="TableGrid"/>
        <w:tblW w:w="8749" w:type="dxa"/>
        <w:tblInd w:w="108" w:type="dxa"/>
        <w:tblLook w:val="04A0" w:firstRow="1" w:lastRow="0" w:firstColumn="1" w:lastColumn="0" w:noHBand="0" w:noVBand="1"/>
        <w:tblCaption w:val="end or year table"/>
        <w:tblDescription w:val="explanations for end of year table"/>
      </w:tblPr>
      <w:tblGrid>
        <w:gridCol w:w="2610"/>
        <w:gridCol w:w="6139"/>
      </w:tblGrid>
      <w:tr w:rsidR="00752854" w:rsidRPr="002A2535" w14:paraId="455CCA54" w14:textId="77777777" w:rsidTr="008543BD">
        <w:trPr>
          <w:trHeight w:val="193"/>
          <w:tblHeader/>
        </w:trPr>
        <w:tc>
          <w:tcPr>
            <w:tcW w:w="2610" w:type="dxa"/>
            <w:shd w:val="clear" w:color="auto" w:fill="1F3864" w:themeFill="accent5" w:themeFillShade="80"/>
          </w:tcPr>
          <w:p w14:paraId="2EB722A4" w14:textId="77777777" w:rsidR="00752854" w:rsidRPr="00D10409" w:rsidRDefault="00752854" w:rsidP="00D10409">
            <w:pPr>
              <w:suppressAutoHyphens/>
              <w:spacing w:before="60" w:afterLines="60" w:after="144"/>
              <w:jc w:val="both"/>
              <w:rPr>
                <w:rFonts w:ascii="Calibri" w:hAnsi="Calibri" w:cs="Calibri"/>
                <w:b/>
                <w:color w:val="FFFFFF" w:themeColor="background1"/>
                <w:lang w:val="en"/>
              </w:rPr>
            </w:pPr>
            <w:r w:rsidRPr="00D10409">
              <w:rPr>
                <w:rFonts w:ascii="Calibri" w:hAnsi="Calibri" w:cs="Calibri"/>
                <w:b/>
                <w:color w:val="FFFFFF" w:themeColor="background1"/>
                <w:lang w:val="en"/>
              </w:rPr>
              <w:lastRenderedPageBreak/>
              <w:t>Field</w:t>
            </w:r>
          </w:p>
        </w:tc>
        <w:tc>
          <w:tcPr>
            <w:tcW w:w="6139" w:type="dxa"/>
            <w:shd w:val="clear" w:color="auto" w:fill="1F3864" w:themeFill="accent5" w:themeFillShade="80"/>
          </w:tcPr>
          <w:p w14:paraId="42B8C4A5" w14:textId="77777777" w:rsidR="00752854" w:rsidRPr="00D10409" w:rsidRDefault="00752854" w:rsidP="00D10409">
            <w:pPr>
              <w:suppressAutoHyphens/>
              <w:spacing w:before="60" w:afterLines="60" w:after="144"/>
              <w:jc w:val="both"/>
              <w:rPr>
                <w:rFonts w:ascii="Calibri" w:hAnsi="Calibri" w:cs="Calibri"/>
                <w:b/>
                <w:color w:val="FFFFFF" w:themeColor="background1"/>
                <w:lang w:val="en"/>
              </w:rPr>
            </w:pPr>
            <w:r w:rsidRPr="00D10409">
              <w:rPr>
                <w:rFonts w:ascii="Calibri" w:hAnsi="Calibri" w:cs="Calibri"/>
                <w:b/>
                <w:color w:val="FFFFFF" w:themeColor="background1"/>
                <w:lang w:val="en"/>
              </w:rPr>
              <w:t>Explanation</w:t>
            </w:r>
          </w:p>
        </w:tc>
      </w:tr>
      <w:tr w:rsidR="00752854" w:rsidRPr="002A2535" w14:paraId="270C0967" w14:textId="77777777" w:rsidTr="008543BD">
        <w:trPr>
          <w:trHeight w:val="350"/>
        </w:trPr>
        <w:tc>
          <w:tcPr>
            <w:tcW w:w="2610" w:type="dxa"/>
            <w:vAlign w:val="center"/>
          </w:tcPr>
          <w:p w14:paraId="13CAD0EF" w14:textId="0E6228A1" w:rsidR="00752854" w:rsidRPr="002A2535" w:rsidRDefault="00752854" w:rsidP="005111EE">
            <w:r w:rsidRPr="002A2535">
              <w:t>Allocations</w:t>
            </w:r>
          </w:p>
        </w:tc>
        <w:tc>
          <w:tcPr>
            <w:tcW w:w="6139" w:type="dxa"/>
          </w:tcPr>
          <w:p w14:paraId="66BE2130" w14:textId="66962E6E" w:rsidR="00752854" w:rsidRPr="002C05C4" w:rsidRDefault="00752854" w:rsidP="002C05C4">
            <w:pPr>
              <w:spacing w:before="120" w:after="160"/>
              <w:jc w:val="both"/>
              <w:rPr>
                <w:rFonts w:cstheme="minorHAnsi"/>
                <w:lang w:eastAsia="en-AU"/>
              </w:rPr>
            </w:pPr>
            <w:r w:rsidRPr="002C05C4">
              <w:rPr>
                <w:rFonts w:cstheme="minorHAnsi"/>
                <w:lang w:eastAsia="en-AU"/>
              </w:rPr>
              <w:t xml:space="preserve">The </w:t>
            </w:r>
            <w:r w:rsidR="00757B0F">
              <w:rPr>
                <w:rFonts w:cstheme="minorHAnsi"/>
                <w:lang w:eastAsia="en-AU"/>
              </w:rPr>
              <w:t xml:space="preserve">amount </w:t>
            </w:r>
            <w:r w:rsidR="009D1FF9">
              <w:rPr>
                <w:rFonts w:cstheme="minorHAnsi"/>
                <w:lang w:eastAsia="en-AU"/>
              </w:rPr>
              <w:t>paid to the Grant</w:t>
            </w:r>
            <w:r w:rsidRPr="002C05C4">
              <w:rPr>
                <w:rFonts w:cstheme="minorHAnsi"/>
                <w:lang w:eastAsia="en-AU"/>
              </w:rPr>
              <w:t xml:space="preserve"> </w:t>
            </w:r>
            <w:r w:rsidR="00E05981">
              <w:rPr>
                <w:rFonts w:cstheme="minorHAnsi"/>
                <w:lang w:eastAsia="en-AU"/>
              </w:rPr>
              <w:t xml:space="preserve">by ONI </w:t>
            </w:r>
            <w:r w:rsidRPr="002C05C4">
              <w:rPr>
                <w:rFonts w:cstheme="minorHAnsi"/>
                <w:lang w:eastAsia="en-AU"/>
              </w:rPr>
              <w:t xml:space="preserve">in </w:t>
            </w:r>
            <w:r w:rsidR="00042CC0" w:rsidRPr="002C05C4">
              <w:rPr>
                <w:rFonts w:cstheme="minorHAnsi"/>
                <w:lang w:eastAsia="en-AU"/>
              </w:rPr>
              <w:t>the</w:t>
            </w:r>
            <w:r w:rsidR="00755130" w:rsidRPr="002C05C4">
              <w:rPr>
                <w:rFonts w:cstheme="minorHAnsi"/>
                <w:lang w:eastAsia="en-AU"/>
              </w:rPr>
              <w:t xml:space="preserve"> </w:t>
            </w:r>
            <w:r w:rsidRPr="002C05C4">
              <w:rPr>
                <w:rFonts w:cstheme="minorHAnsi"/>
                <w:lang w:eastAsia="en-AU"/>
              </w:rPr>
              <w:t>financial year</w:t>
            </w:r>
          </w:p>
        </w:tc>
      </w:tr>
      <w:tr w:rsidR="00752854" w:rsidRPr="002A2535" w14:paraId="57DE9007" w14:textId="77777777" w:rsidTr="008543BD">
        <w:trPr>
          <w:trHeight w:val="629"/>
        </w:trPr>
        <w:tc>
          <w:tcPr>
            <w:tcW w:w="2610" w:type="dxa"/>
            <w:vAlign w:val="center"/>
          </w:tcPr>
          <w:p w14:paraId="13D17B87" w14:textId="76A8D196" w:rsidR="00752854" w:rsidRPr="002A2535" w:rsidRDefault="00752854" w:rsidP="005111EE">
            <w:r w:rsidRPr="002A2535">
              <w:t>Carryover Amount</w:t>
            </w:r>
          </w:p>
        </w:tc>
        <w:tc>
          <w:tcPr>
            <w:tcW w:w="6139" w:type="dxa"/>
          </w:tcPr>
          <w:p w14:paraId="667CABFA" w14:textId="23ACE2A6" w:rsidR="00752854" w:rsidRPr="002C05C4" w:rsidRDefault="00752854" w:rsidP="002C05C4">
            <w:pPr>
              <w:spacing w:before="120" w:after="160"/>
              <w:jc w:val="both"/>
              <w:rPr>
                <w:rFonts w:cstheme="minorHAnsi"/>
                <w:lang w:eastAsia="en-AU"/>
              </w:rPr>
            </w:pPr>
            <w:r w:rsidRPr="002C05C4">
              <w:rPr>
                <w:rFonts w:cstheme="minorHAnsi"/>
                <w:lang w:eastAsia="en-AU"/>
              </w:rPr>
              <w:t>The</w:t>
            </w:r>
            <w:r w:rsidR="00936DF5" w:rsidRPr="00D15572">
              <w:rPr>
                <w:rFonts w:cstheme="minorHAnsi"/>
                <w:i/>
                <w:iCs/>
                <w:lang w:eastAsia="en-AU"/>
              </w:rPr>
              <w:t xml:space="preserve"> </w:t>
            </w:r>
            <w:r w:rsidR="00F4178B" w:rsidRPr="00D15572">
              <w:rPr>
                <w:rFonts w:cstheme="minorHAnsi"/>
                <w:i/>
                <w:iCs/>
                <w:lang w:eastAsia="en-AU"/>
              </w:rPr>
              <w:t xml:space="preserve">Total Amount </w:t>
            </w:r>
            <w:r w:rsidR="00003F78">
              <w:rPr>
                <w:rFonts w:cstheme="minorHAnsi"/>
                <w:i/>
                <w:iCs/>
                <w:lang w:eastAsia="en-AU"/>
              </w:rPr>
              <w:t>Uns</w:t>
            </w:r>
            <w:r w:rsidR="00F4178B" w:rsidRPr="00D15572">
              <w:rPr>
                <w:rFonts w:cstheme="minorHAnsi"/>
                <w:i/>
                <w:iCs/>
                <w:lang w:eastAsia="en-AU"/>
              </w:rPr>
              <w:t>pent</w:t>
            </w:r>
            <w:r w:rsidRPr="002C05C4">
              <w:rPr>
                <w:rFonts w:cstheme="minorHAnsi"/>
                <w:lang w:eastAsia="en-AU"/>
              </w:rPr>
              <w:t xml:space="preserve"> approved from</w:t>
            </w:r>
            <w:r w:rsidR="00755130" w:rsidRPr="002C05C4">
              <w:rPr>
                <w:rFonts w:cstheme="minorHAnsi"/>
                <w:lang w:eastAsia="en-AU"/>
              </w:rPr>
              <w:t xml:space="preserve"> </w:t>
            </w:r>
            <w:r w:rsidR="00017030" w:rsidRPr="002C05C4">
              <w:rPr>
                <w:rFonts w:cstheme="minorHAnsi"/>
                <w:lang w:eastAsia="en-AU"/>
              </w:rPr>
              <w:t xml:space="preserve">the previous </w:t>
            </w:r>
            <w:r w:rsidR="00566262">
              <w:rPr>
                <w:rFonts w:cstheme="minorHAnsi"/>
                <w:lang w:eastAsia="en-AU"/>
              </w:rPr>
              <w:t>EOYR</w:t>
            </w:r>
            <w:r w:rsidR="0095685C" w:rsidRPr="002C05C4">
              <w:rPr>
                <w:rFonts w:cstheme="minorHAnsi"/>
                <w:lang w:eastAsia="en-AU"/>
              </w:rPr>
              <w:t xml:space="preserve"> to </w:t>
            </w:r>
            <w:r w:rsidR="004F6871" w:rsidRPr="002C05C4">
              <w:rPr>
                <w:rFonts w:cstheme="minorHAnsi"/>
                <w:lang w:eastAsia="en-AU"/>
              </w:rPr>
              <w:t xml:space="preserve">the </w:t>
            </w:r>
            <w:r w:rsidR="00017030" w:rsidRPr="002C05C4">
              <w:rPr>
                <w:rFonts w:cstheme="minorHAnsi"/>
                <w:lang w:eastAsia="en-AU"/>
              </w:rPr>
              <w:t>current</w:t>
            </w:r>
            <w:r w:rsidR="004F6871" w:rsidRPr="002C05C4">
              <w:rPr>
                <w:rFonts w:cstheme="minorHAnsi"/>
                <w:lang w:eastAsia="en-AU"/>
              </w:rPr>
              <w:t xml:space="preserve"> </w:t>
            </w:r>
            <w:r w:rsidR="00566262">
              <w:rPr>
                <w:rFonts w:cstheme="minorHAnsi"/>
                <w:lang w:eastAsia="en-AU"/>
              </w:rPr>
              <w:t>EOYR</w:t>
            </w:r>
            <w:r w:rsidRPr="002C05C4">
              <w:rPr>
                <w:rFonts w:cstheme="minorHAnsi"/>
                <w:lang w:eastAsia="en-AU"/>
              </w:rPr>
              <w:t xml:space="preserve">. </w:t>
            </w:r>
          </w:p>
        </w:tc>
      </w:tr>
      <w:tr w:rsidR="00752854" w:rsidRPr="002A2535" w14:paraId="59D3C97F" w14:textId="77777777" w:rsidTr="008543BD">
        <w:trPr>
          <w:trHeight w:val="472"/>
        </w:trPr>
        <w:tc>
          <w:tcPr>
            <w:tcW w:w="2610" w:type="dxa"/>
            <w:vAlign w:val="center"/>
          </w:tcPr>
          <w:p w14:paraId="10484033" w14:textId="77777777" w:rsidR="00752854" w:rsidRPr="002A2535" w:rsidRDefault="00752854" w:rsidP="005111EE">
            <w:r w:rsidRPr="002A2535">
              <w:t>Total Amount Available</w:t>
            </w:r>
          </w:p>
        </w:tc>
        <w:tc>
          <w:tcPr>
            <w:tcW w:w="6139" w:type="dxa"/>
          </w:tcPr>
          <w:p w14:paraId="3ED3AE55" w14:textId="0550FBFD" w:rsidR="00752854" w:rsidRPr="002C05C4" w:rsidRDefault="00316F06" w:rsidP="002C05C4">
            <w:pPr>
              <w:spacing w:before="120" w:after="160"/>
              <w:jc w:val="both"/>
              <w:rPr>
                <w:rFonts w:cstheme="minorHAnsi"/>
                <w:lang w:eastAsia="en-AU"/>
              </w:rPr>
            </w:pPr>
            <w:r>
              <w:rPr>
                <w:rFonts w:cstheme="minorHAnsi"/>
                <w:lang w:eastAsia="en-AU"/>
              </w:rPr>
              <w:t>T</w:t>
            </w:r>
            <w:r w:rsidR="00752854" w:rsidRPr="002C05C4">
              <w:rPr>
                <w:rFonts w:cstheme="minorHAnsi"/>
                <w:lang w:eastAsia="en-AU"/>
              </w:rPr>
              <w:t xml:space="preserve">he sum of the </w:t>
            </w:r>
            <w:r w:rsidR="00CA6F76" w:rsidRPr="00D15572">
              <w:rPr>
                <w:rFonts w:cstheme="minorHAnsi"/>
                <w:i/>
                <w:iCs/>
                <w:lang w:eastAsia="en-AU"/>
              </w:rPr>
              <w:t>Allocations</w:t>
            </w:r>
            <w:r w:rsidR="00752854" w:rsidRPr="002C05C4">
              <w:rPr>
                <w:rFonts w:cstheme="minorHAnsi"/>
                <w:lang w:eastAsia="en-AU"/>
              </w:rPr>
              <w:t xml:space="preserve"> </w:t>
            </w:r>
            <w:r w:rsidR="00017030" w:rsidRPr="002C05C4">
              <w:rPr>
                <w:rFonts w:cstheme="minorHAnsi"/>
                <w:lang w:eastAsia="en-AU"/>
              </w:rPr>
              <w:t>plus</w:t>
            </w:r>
            <w:r w:rsidR="00752854" w:rsidRPr="002C05C4">
              <w:rPr>
                <w:rFonts w:cstheme="minorHAnsi"/>
                <w:lang w:eastAsia="en-AU"/>
              </w:rPr>
              <w:t xml:space="preserve"> the </w:t>
            </w:r>
            <w:r w:rsidR="00752854" w:rsidRPr="00D15572">
              <w:rPr>
                <w:rFonts w:cstheme="minorHAnsi"/>
                <w:i/>
                <w:iCs/>
                <w:lang w:eastAsia="en-AU"/>
              </w:rPr>
              <w:t>Carryover Amount</w:t>
            </w:r>
          </w:p>
        </w:tc>
      </w:tr>
      <w:tr w:rsidR="00752854" w:rsidRPr="002A2535" w14:paraId="5D168279" w14:textId="77777777" w:rsidTr="008543BD">
        <w:trPr>
          <w:trHeight w:val="314"/>
        </w:trPr>
        <w:tc>
          <w:tcPr>
            <w:tcW w:w="2610" w:type="dxa"/>
            <w:vAlign w:val="center"/>
          </w:tcPr>
          <w:p w14:paraId="2CE5E614" w14:textId="77777777" w:rsidR="00752854" w:rsidRPr="002A2535" w:rsidRDefault="00752854" w:rsidP="005111EE">
            <w:r w:rsidRPr="002A2535">
              <w:t>Total Amount Unspent</w:t>
            </w:r>
          </w:p>
        </w:tc>
        <w:tc>
          <w:tcPr>
            <w:tcW w:w="6139" w:type="dxa"/>
          </w:tcPr>
          <w:p w14:paraId="0AB8580C" w14:textId="0EDFBADB" w:rsidR="00752854" w:rsidRPr="002C05C4" w:rsidRDefault="00F01845" w:rsidP="002C05C4">
            <w:pPr>
              <w:spacing w:before="120" w:after="160"/>
              <w:jc w:val="both"/>
              <w:rPr>
                <w:rFonts w:cstheme="minorHAnsi"/>
                <w:lang w:eastAsia="en-AU"/>
              </w:rPr>
            </w:pPr>
            <w:r>
              <w:rPr>
                <w:rFonts w:cstheme="minorHAnsi"/>
                <w:lang w:eastAsia="en-AU"/>
              </w:rPr>
              <w:t xml:space="preserve">The difference between the </w:t>
            </w:r>
            <w:r w:rsidR="00C7160C" w:rsidRPr="00D15572">
              <w:rPr>
                <w:rFonts w:cstheme="minorHAnsi"/>
                <w:i/>
                <w:iCs/>
                <w:lang w:eastAsia="en-AU"/>
              </w:rPr>
              <w:t xml:space="preserve">Total Amount Available </w:t>
            </w:r>
            <w:r w:rsidR="00C7160C">
              <w:rPr>
                <w:rFonts w:cstheme="minorHAnsi"/>
                <w:lang w:eastAsia="en-AU"/>
              </w:rPr>
              <w:t xml:space="preserve">and </w:t>
            </w:r>
            <w:r w:rsidRPr="00D15572">
              <w:rPr>
                <w:rFonts w:cstheme="minorHAnsi"/>
                <w:i/>
                <w:iCs/>
                <w:lang w:eastAsia="en-AU"/>
              </w:rPr>
              <w:t xml:space="preserve">Amount </w:t>
            </w:r>
            <w:r w:rsidR="00C7160C" w:rsidRPr="00D15572">
              <w:rPr>
                <w:rFonts w:cstheme="minorHAnsi"/>
                <w:i/>
                <w:iCs/>
                <w:lang w:eastAsia="en-AU"/>
              </w:rPr>
              <w:t>S</w:t>
            </w:r>
            <w:r w:rsidRPr="00D15572">
              <w:rPr>
                <w:rFonts w:cstheme="minorHAnsi"/>
                <w:i/>
                <w:iCs/>
                <w:lang w:eastAsia="en-AU"/>
              </w:rPr>
              <w:t xml:space="preserve">pent </w:t>
            </w:r>
          </w:p>
        </w:tc>
      </w:tr>
    </w:tbl>
    <w:p w14:paraId="2AD3AEAE" w14:textId="6A55DA1C" w:rsidR="002515DA" w:rsidRPr="00E427B0" w:rsidRDefault="00A777F7" w:rsidP="00D65DEA">
      <w:pPr>
        <w:pStyle w:val="Heading2"/>
        <w:rPr>
          <w:i/>
        </w:rPr>
      </w:pPr>
      <w:bookmarkStart w:id="16" w:name="_Toc235099697"/>
      <w:r w:rsidRPr="00E427B0">
        <w:t>Amount Spent</w:t>
      </w:r>
      <w:bookmarkEnd w:id="16"/>
    </w:p>
    <w:p w14:paraId="107CF175" w14:textId="5D75B88C" w:rsidR="004C07F2" w:rsidRDefault="00597F60" w:rsidP="001E34E6">
      <w:pPr>
        <w:spacing w:before="120" w:after="120"/>
        <w:rPr>
          <w:rFonts w:cstheme="minorHAnsi"/>
        </w:rPr>
      </w:pPr>
      <w:r w:rsidRPr="00B8423A">
        <w:rPr>
          <w:rFonts w:cstheme="minorHAnsi"/>
        </w:rPr>
        <w:t xml:space="preserve">The </w:t>
      </w:r>
      <w:r w:rsidR="000731DB">
        <w:rPr>
          <w:rFonts w:cstheme="minorHAnsi"/>
        </w:rPr>
        <w:t>AO</w:t>
      </w:r>
      <w:r w:rsidRPr="00B8423A">
        <w:rPr>
          <w:rFonts w:cstheme="minorHAnsi"/>
        </w:rPr>
        <w:t xml:space="preserve"> is responsible for reporting all </w:t>
      </w:r>
      <w:r w:rsidR="009F330B" w:rsidRPr="00B8423A">
        <w:rPr>
          <w:rFonts w:cstheme="minorHAnsi"/>
        </w:rPr>
        <w:t>expenditure</w:t>
      </w:r>
      <w:r w:rsidRPr="00B8423A">
        <w:rPr>
          <w:rFonts w:cstheme="minorHAnsi"/>
        </w:rPr>
        <w:t xml:space="preserve"> for </w:t>
      </w:r>
      <w:r w:rsidR="009F330B" w:rsidRPr="00B8423A">
        <w:rPr>
          <w:rFonts w:cstheme="minorHAnsi"/>
        </w:rPr>
        <w:t>a grant</w:t>
      </w:r>
      <w:r w:rsidRPr="00B8423A">
        <w:rPr>
          <w:rFonts w:cstheme="minorHAnsi"/>
        </w:rPr>
        <w:t xml:space="preserve">, regardless of the location of funds. </w:t>
      </w:r>
      <w:r w:rsidR="009F330B" w:rsidRPr="00B8423A">
        <w:rPr>
          <w:rFonts w:cstheme="minorHAnsi"/>
        </w:rPr>
        <w:t>F</w:t>
      </w:r>
      <w:r w:rsidRPr="00B8423A">
        <w:rPr>
          <w:rFonts w:cstheme="minorHAnsi"/>
        </w:rPr>
        <w:t>unding is only to be re</w:t>
      </w:r>
      <w:r w:rsidR="00DB7787">
        <w:rPr>
          <w:rFonts w:cstheme="minorHAnsi"/>
        </w:rPr>
        <w:t xml:space="preserve">corded in the </w:t>
      </w:r>
      <w:r w:rsidR="00DB7787" w:rsidRPr="008609F4">
        <w:rPr>
          <w:rFonts w:cstheme="minorHAnsi"/>
          <w:i/>
        </w:rPr>
        <w:t>‘Amount Spent’</w:t>
      </w:r>
      <w:r w:rsidR="00DB7787">
        <w:rPr>
          <w:rFonts w:cstheme="minorHAnsi"/>
        </w:rPr>
        <w:t xml:space="preserve"> field</w:t>
      </w:r>
      <w:r w:rsidR="009D43F4">
        <w:rPr>
          <w:rFonts w:cstheme="minorHAnsi"/>
        </w:rPr>
        <w:t xml:space="preserve"> </w:t>
      </w:r>
      <w:r w:rsidRPr="00B8423A">
        <w:rPr>
          <w:rFonts w:cstheme="minorHAnsi"/>
        </w:rPr>
        <w:t xml:space="preserve">if the funds </w:t>
      </w:r>
      <w:r w:rsidR="00DD2452">
        <w:rPr>
          <w:rFonts w:cstheme="minorHAnsi"/>
        </w:rPr>
        <w:t>were</w:t>
      </w:r>
      <w:r w:rsidR="00DD2452" w:rsidRPr="00B8423A">
        <w:rPr>
          <w:rFonts w:cstheme="minorHAnsi"/>
        </w:rPr>
        <w:t xml:space="preserve"> </w:t>
      </w:r>
      <w:proofErr w:type="gramStart"/>
      <w:r w:rsidRPr="00B8423A">
        <w:rPr>
          <w:rFonts w:cstheme="minorHAnsi"/>
        </w:rPr>
        <w:t xml:space="preserve">actually </w:t>
      </w:r>
      <w:r w:rsidR="001C21F8">
        <w:rPr>
          <w:rFonts w:cstheme="minorHAnsi"/>
        </w:rPr>
        <w:t>spent</w:t>
      </w:r>
      <w:proofErr w:type="gramEnd"/>
      <w:r w:rsidR="002F46BF">
        <w:rPr>
          <w:rFonts w:cstheme="minorHAnsi"/>
        </w:rPr>
        <w:t>. This i</w:t>
      </w:r>
      <w:r w:rsidRPr="00B8423A">
        <w:rPr>
          <w:rFonts w:cstheme="minorHAnsi"/>
        </w:rPr>
        <w:t>nclud</w:t>
      </w:r>
      <w:r w:rsidR="00C31A55">
        <w:rPr>
          <w:rFonts w:cstheme="minorHAnsi"/>
        </w:rPr>
        <w:t>es</w:t>
      </w:r>
      <w:r w:rsidRPr="00B8423A">
        <w:rPr>
          <w:rFonts w:cstheme="minorHAnsi"/>
        </w:rPr>
        <w:t xml:space="preserve"> the funds located at other Organisations. Funds are not to be</w:t>
      </w:r>
      <w:r w:rsidR="001C21F8">
        <w:rPr>
          <w:rFonts w:cstheme="minorHAnsi"/>
        </w:rPr>
        <w:t xml:space="preserve"> </w:t>
      </w:r>
      <w:r w:rsidR="004C07F2">
        <w:rPr>
          <w:rFonts w:cstheme="minorHAnsi"/>
        </w:rPr>
        <w:t>expended or</w:t>
      </w:r>
      <w:r w:rsidRPr="00B8423A">
        <w:rPr>
          <w:rFonts w:cstheme="minorHAnsi"/>
        </w:rPr>
        <w:t xml:space="preserve"> written off because they are located outside the Administering Organisation. </w:t>
      </w:r>
      <w:r w:rsidR="004C07F2">
        <w:rPr>
          <w:rFonts w:cstheme="minorHAnsi"/>
        </w:rPr>
        <w:t xml:space="preserve">Funds </w:t>
      </w:r>
      <w:r w:rsidR="00E52B94">
        <w:rPr>
          <w:rFonts w:cstheme="minorHAnsi"/>
        </w:rPr>
        <w:t>transferred to a participating organisation must be reported as spent</w:t>
      </w:r>
      <w:r w:rsidR="00C917CA">
        <w:rPr>
          <w:rFonts w:cstheme="minorHAnsi"/>
        </w:rPr>
        <w:t>,</w:t>
      </w:r>
      <w:r w:rsidR="00E52B94">
        <w:rPr>
          <w:rFonts w:cstheme="minorHAnsi"/>
        </w:rPr>
        <w:t xml:space="preserve"> as they are </w:t>
      </w:r>
      <w:r w:rsidR="00CE5C30">
        <w:rPr>
          <w:rFonts w:cstheme="minorHAnsi"/>
        </w:rPr>
        <w:t>spent.</w:t>
      </w:r>
    </w:p>
    <w:p w14:paraId="542D27FC" w14:textId="128A6E86" w:rsidR="00597F60" w:rsidRPr="00B8423A" w:rsidRDefault="00597F60" w:rsidP="001E34E6">
      <w:pPr>
        <w:spacing w:before="120" w:after="120"/>
      </w:pPr>
      <w:r w:rsidRPr="00B8423A">
        <w:rPr>
          <w:rFonts w:cstheme="minorHAnsi"/>
        </w:rPr>
        <w:t xml:space="preserve">If </w:t>
      </w:r>
      <w:r w:rsidR="00CE5C30">
        <w:rPr>
          <w:rFonts w:cstheme="minorHAnsi"/>
        </w:rPr>
        <w:t>funds are reported as spent when they are not</w:t>
      </w:r>
      <w:r w:rsidRPr="00B8423A">
        <w:rPr>
          <w:rFonts w:cstheme="minorHAnsi"/>
        </w:rPr>
        <w:t xml:space="preserve">, it </w:t>
      </w:r>
      <w:r w:rsidR="00EB3241" w:rsidRPr="00B8423A">
        <w:rPr>
          <w:rFonts w:cstheme="minorHAnsi"/>
        </w:rPr>
        <w:t>may</w:t>
      </w:r>
      <w:r w:rsidRPr="00B8423A">
        <w:rPr>
          <w:rFonts w:cstheme="minorHAnsi"/>
        </w:rPr>
        <w:t xml:space="preserve"> be seen as committing a fraudulent act and may result in serious action.</w:t>
      </w:r>
    </w:p>
    <w:p w14:paraId="72E8931F" w14:textId="5ED28459" w:rsidR="00637671" w:rsidRPr="00637671" w:rsidRDefault="009D154D" w:rsidP="001E34E6">
      <w:pPr>
        <w:spacing w:before="120" w:after="120"/>
      </w:pPr>
      <w:r w:rsidRPr="00B8423A">
        <w:rPr>
          <w:rFonts w:cstheme="minorHAnsi"/>
        </w:rPr>
        <w:t xml:space="preserve">Only numbers may be entered into this field and a full stop to show the cents. </w:t>
      </w:r>
      <w:r w:rsidR="00637671" w:rsidRPr="00B8423A">
        <w:rPr>
          <w:rFonts w:cstheme="minorHAnsi"/>
        </w:rPr>
        <w:t xml:space="preserve">An amount that is less than $0 or greater than the </w:t>
      </w:r>
      <w:r w:rsidR="00637671" w:rsidRPr="008609F4">
        <w:rPr>
          <w:rFonts w:cstheme="minorHAnsi"/>
          <w:i/>
        </w:rPr>
        <w:t>‘Total Allocations’</w:t>
      </w:r>
      <w:r w:rsidR="00637671" w:rsidRPr="00B8423A">
        <w:rPr>
          <w:rFonts w:cstheme="minorHAnsi"/>
        </w:rPr>
        <w:t xml:space="preserve"> displayed for the </w:t>
      </w:r>
      <w:r w:rsidR="00854854">
        <w:rPr>
          <w:rFonts w:cstheme="minorHAnsi"/>
        </w:rPr>
        <w:t>Grant</w:t>
      </w:r>
      <w:r w:rsidR="004A5EE9">
        <w:rPr>
          <w:rFonts w:cstheme="minorHAnsi"/>
        </w:rPr>
        <w:t>,</w:t>
      </w:r>
      <w:r w:rsidR="00854854" w:rsidRPr="00B8423A">
        <w:rPr>
          <w:rFonts w:cstheme="minorHAnsi"/>
        </w:rPr>
        <w:t xml:space="preserve"> </w:t>
      </w:r>
      <w:r w:rsidR="00637671" w:rsidRPr="00B8423A">
        <w:rPr>
          <w:rFonts w:cstheme="minorHAnsi"/>
        </w:rPr>
        <w:t>cannot be entered into this field. The use of symbols such as $, or commas must not be entered into this field</w:t>
      </w:r>
      <w:r w:rsidR="00637671" w:rsidRPr="004A231E">
        <w:rPr>
          <w:rFonts w:cstheme="minorHAnsi"/>
          <w:sz w:val="24"/>
          <w:szCs w:val="24"/>
        </w:rPr>
        <w:t xml:space="preserve">. </w:t>
      </w:r>
    </w:p>
    <w:p w14:paraId="4499BF2B" w14:textId="262CBEA6" w:rsidR="001F7148" w:rsidRDefault="00C17E6C" w:rsidP="001E34E6">
      <w:pPr>
        <w:pStyle w:val="ListParagraph"/>
        <w:numPr>
          <w:ilvl w:val="0"/>
          <w:numId w:val="6"/>
        </w:numPr>
        <w:spacing w:before="120" w:after="120"/>
        <w:contextualSpacing w:val="0"/>
        <w:rPr>
          <w:lang w:val="en-US" w:eastAsia="en-AU"/>
        </w:rPr>
      </w:pPr>
      <w:r w:rsidRPr="00C17E6C">
        <w:rPr>
          <w:lang w:val="en-US" w:eastAsia="en-AU"/>
        </w:rPr>
        <w:t>Enter the total amount</w:t>
      </w:r>
      <w:r w:rsidR="000632B6">
        <w:rPr>
          <w:lang w:val="en-US" w:eastAsia="en-AU"/>
        </w:rPr>
        <w:t xml:space="preserve"> of grant funds</w:t>
      </w:r>
      <w:r w:rsidRPr="00C17E6C">
        <w:rPr>
          <w:lang w:val="en-US" w:eastAsia="en-AU"/>
        </w:rPr>
        <w:t xml:space="preserve"> spent in </w:t>
      </w:r>
      <w:r w:rsidR="001D705D">
        <w:rPr>
          <w:lang w:val="en-US" w:eastAsia="en-AU"/>
        </w:rPr>
        <w:t>the last</w:t>
      </w:r>
      <w:r w:rsidR="00B8423A">
        <w:rPr>
          <w:lang w:val="en-US" w:eastAsia="en-AU"/>
        </w:rPr>
        <w:t xml:space="preserve"> financial year</w:t>
      </w:r>
      <w:r w:rsidRPr="00C17E6C">
        <w:rPr>
          <w:lang w:val="en-US" w:eastAsia="en-AU"/>
        </w:rPr>
        <w:t xml:space="preserve"> (including </w:t>
      </w:r>
      <w:r w:rsidR="00BF7C7F">
        <w:rPr>
          <w:lang w:val="en-US" w:eastAsia="en-AU"/>
        </w:rPr>
        <w:t xml:space="preserve">Grant </w:t>
      </w:r>
      <w:r w:rsidRPr="00C17E6C">
        <w:rPr>
          <w:lang w:val="en-US" w:eastAsia="en-AU"/>
        </w:rPr>
        <w:t xml:space="preserve">funds spent at </w:t>
      </w:r>
      <w:r w:rsidR="001D705D">
        <w:rPr>
          <w:lang w:val="en-US" w:eastAsia="en-AU"/>
        </w:rPr>
        <w:t>c</w:t>
      </w:r>
      <w:r w:rsidRPr="00C17E6C">
        <w:rPr>
          <w:lang w:val="en-US" w:eastAsia="en-AU"/>
        </w:rPr>
        <w:t xml:space="preserve">ollaborating </w:t>
      </w:r>
      <w:proofErr w:type="spellStart"/>
      <w:r w:rsidR="001D705D">
        <w:rPr>
          <w:lang w:val="en-US" w:eastAsia="en-AU"/>
        </w:rPr>
        <w:t>o</w:t>
      </w:r>
      <w:r w:rsidRPr="00C17E6C">
        <w:rPr>
          <w:lang w:val="en-US" w:eastAsia="en-AU"/>
        </w:rPr>
        <w:t>rganisations</w:t>
      </w:r>
      <w:proofErr w:type="spellEnd"/>
      <w:r w:rsidRPr="00C17E6C">
        <w:rPr>
          <w:lang w:val="en-US" w:eastAsia="en-AU"/>
        </w:rPr>
        <w:t xml:space="preserve">). </w:t>
      </w:r>
    </w:p>
    <w:p w14:paraId="14635DEC" w14:textId="77777777" w:rsidR="00607803" w:rsidRDefault="002D4605" w:rsidP="00273047">
      <w:pPr>
        <w:keepNext/>
      </w:pPr>
      <w:r>
        <w:rPr>
          <w:noProof/>
        </w:rPr>
        <w:drawing>
          <wp:inline distT="0" distB="0" distL="0" distR="0" wp14:anchorId="1571134C" wp14:editId="6779A755">
            <wp:extent cx="5733708" cy="787773"/>
            <wp:effectExtent l="19050" t="19050" r="19685" b="12700"/>
            <wp:docPr id="38" name="Picture 38" descr="Screenshot of Amount spent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Amount spent field"/>
                    <pic:cNvPicPr/>
                  </pic:nvPicPr>
                  <pic:blipFill>
                    <a:blip r:embed="rId27"/>
                    <a:stretch>
                      <a:fillRect/>
                    </a:stretch>
                  </pic:blipFill>
                  <pic:spPr>
                    <a:xfrm>
                      <a:off x="0" y="0"/>
                      <a:ext cx="5980147" cy="821632"/>
                    </a:xfrm>
                    <a:prstGeom prst="rect">
                      <a:avLst/>
                    </a:prstGeom>
                    <a:ln>
                      <a:solidFill>
                        <a:schemeClr val="tx1"/>
                      </a:solidFill>
                    </a:ln>
                  </pic:spPr>
                </pic:pic>
              </a:graphicData>
            </a:graphic>
          </wp:inline>
        </w:drawing>
      </w:r>
    </w:p>
    <w:p w14:paraId="6A63CE50" w14:textId="392EFFCB" w:rsidR="00E8397A" w:rsidRPr="00E427B0" w:rsidRDefault="00E8397A" w:rsidP="00D65DEA">
      <w:pPr>
        <w:pStyle w:val="Heading2"/>
        <w:rPr>
          <w:i/>
        </w:rPr>
      </w:pPr>
      <w:bookmarkStart w:id="17" w:name="_Toc235099698"/>
      <w:r w:rsidRPr="00E427B0">
        <w:t>Unspent</w:t>
      </w:r>
      <w:r w:rsidR="007F66D0" w:rsidRPr="00E427B0">
        <w:t xml:space="preserve"> Reason</w:t>
      </w:r>
      <w:bookmarkEnd w:id="17"/>
    </w:p>
    <w:p w14:paraId="4DE5E2DD" w14:textId="1FFCB183" w:rsidR="008172B0" w:rsidRDefault="007852C4" w:rsidP="008172B0">
      <w:pPr>
        <w:rPr>
          <w:lang w:val="en-US" w:eastAsia="en-AU"/>
        </w:rPr>
      </w:pPr>
      <w:r w:rsidRPr="667EE42C">
        <w:rPr>
          <w:lang w:val="en-US" w:eastAsia="en-AU"/>
        </w:rPr>
        <w:t xml:space="preserve">Where funds are </w:t>
      </w:r>
      <w:r w:rsidR="4AD6C494" w:rsidRPr="667EE42C">
        <w:rPr>
          <w:lang w:val="en-US" w:eastAsia="en-AU"/>
        </w:rPr>
        <w:t>unspent</w:t>
      </w:r>
      <w:r w:rsidRPr="667EE42C">
        <w:rPr>
          <w:lang w:val="en-US" w:eastAsia="en-AU"/>
        </w:rPr>
        <w:t xml:space="preserve"> and a carryover is requested</w:t>
      </w:r>
      <w:r w:rsidR="33C3D8C2" w:rsidRPr="667EE42C">
        <w:rPr>
          <w:lang w:val="en-US" w:eastAsia="en-AU"/>
        </w:rPr>
        <w:t>,</w:t>
      </w:r>
      <w:r w:rsidRPr="667EE42C">
        <w:rPr>
          <w:lang w:val="en-US" w:eastAsia="en-AU"/>
        </w:rPr>
        <w:t xml:space="preserve"> </w:t>
      </w:r>
      <w:r w:rsidR="00F70BDE" w:rsidRPr="667EE42C">
        <w:rPr>
          <w:lang w:val="en-US" w:eastAsia="en-AU"/>
        </w:rPr>
        <w:t xml:space="preserve">an </w:t>
      </w:r>
      <w:r w:rsidR="0053651A" w:rsidRPr="667EE42C">
        <w:rPr>
          <w:i/>
          <w:iCs/>
          <w:lang w:val="en-US" w:eastAsia="en-AU"/>
        </w:rPr>
        <w:t xml:space="preserve">‘Unspent Reason’ </w:t>
      </w:r>
      <w:r w:rsidR="0094443F" w:rsidRPr="667EE42C">
        <w:rPr>
          <w:lang w:val="en-US" w:eastAsia="en-AU"/>
        </w:rPr>
        <w:t>must be selected</w:t>
      </w:r>
      <w:r w:rsidR="00526839" w:rsidRPr="667EE42C">
        <w:rPr>
          <w:lang w:val="en-US" w:eastAsia="en-AU"/>
        </w:rPr>
        <w:t xml:space="preserve"> from the </w:t>
      </w:r>
      <w:r w:rsidR="00D94D9C" w:rsidRPr="667EE42C">
        <w:rPr>
          <w:lang w:val="en-US" w:eastAsia="en-AU"/>
        </w:rPr>
        <w:t xml:space="preserve">drop-down </w:t>
      </w:r>
      <w:r w:rsidR="00526839" w:rsidRPr="667EE42C">
        <w:rPr>
          <w:lang w:val="en-US" w:eastAsia="en-AU"/>
        </w:rPr>
        <w:t>list</w:t>
      </w:r>
      <w:r w:rsidR="0094443F" w:rsidRPr="667EE42C">
        <w:rPr>
          <w:lang w:val="en-US" w:eastAsia="en-AU"/>
        </w:rPr>
        <w:t>.</w:t>
      </w:r>
      <w:r w:rsidR="002975A6" w:rsidRPr="667EE42C">
        <w:rPr>
          <w:lang w:val="en-US" w:eastAsia="en-AU"/>
        </w:rPr>
        <w:t xml:space="preserve"> </w:t>
      </w:r>
      <w:r w:rsidR="008172B0" w:rsidRPr="667EE42C">
        <w:rPr>
          <w:lang w:val="en-US" w:eastAsia="en-AU"/>
        </w:rPr>
        <w:t xml:space="preserve">Reason </w:t>
      </w:r>
      <w:r w:rsidR="00DF5E67" w:rsidRPr="667EE42C">
        <w:rPr>
          <w:lang w:val="en-US" w:eastAsia="en-AU"/>
        </w:rPr>
        <w:t>C</w:t>
      </w:r>
      <w:r w:rsidR="008172B0" w:rsidRPr="667EE42C">
        <w:rPr>
          <w:lang w:val="en-US" w:eastAsia="en-AU"/>
        </w:rPr>
        <w:t xml:space="preserve">odes </w:t>
      </w:r>
      <w:r w:rsidR="0016670E">
        <w:rPr>
          <w:lang w:val="en-US" w:eastAsia="en-AU"/>
        </w:rPr>
        <w:t>advise ONI</w:t>
      </w:r>
      <w:r w:rsidR="008172B0" w:rsidRPr="667EE42C">
        <w:rPr>
          <w:lang w:val="en-US" w:eastAsia="en-AU"/>
        </w:rPr>
        <w:t xml:space="preserve"> why funding is being requested to </w:t>
      </w:r>
      <w:r w:rsidR="00DD06E3" w:rsidRPr="667EE42C">
        <w:rPr>
          <w:lang w:val="en-US" w:eastAsia="en-AU"/>
        </w:rPr>
        <w:t>carry over</w:t>
      </w:r>
      <w:r w:rsidR="008172B0" w:rsidRPr="667EE42C">
        <w:rPr>
          <w:lang w:val="en-US" w:eastAsia="en-AU"/>
        </w:rPr>
        <w:t xml:space="preserve"> into </w:t>
      </w:r>
      <w:r w:rsidR="00D02FCB" w:rsidRPr="667EE42C">
        <w:rPr>
          <w:lang w:val="en-US" w:eastAsia="en-AU"/>
        </w:rPr>
        <w:t>the next financial year</w:t>
      </w:r>
      <w:r w:rsidR="008172B0" w:rsidRPr="667EE42C">
        <w:rPr>
          <w:lang w:val="en-US" w:eastAsia="en-AU"/>
        </w:rPr>
        <w:t xml:space="preserve">. </w:t>
      </w:r>
      <w:r w:rsidR="00FF743E" w:rsidRPr="667EE42C">
        <w:rPr>
          <w:lang w:val="en-US" w:eastAsia="en-AU"/>
        </w:rPr>
        <w:t>Reason Codes are described below.</w:t>
      </w:r>
    </w:p>
    <w:p w14:paraId="4EC157E5" w14:textId="3C32B6F9" w:rsidR="00C60C40" w:rsidRDefault="00F86DF2" w:rsidP="00E8397A">
      <w:pPr>
        <w:rPr>
          <w:lang w:val="en-US" w:eastAsia="en-AU"/>
        </w:rPr>
      </w:pPr>
      <w:r w:rsidRPr="009C702A">
        <w:rPr>
          <w:lang w:val="en-US" w:eastAsia="en-AU"/>
        </w:rPr>
        <w:t>Entering a Reason Code does not replace the need for</w:t>
      </w:r>
      <w:r w:rsidR="00644F62">
        <w:rPr>
          <w:lang w:val="en-US" w:eastAsia="en-AU"/>
        </w:rPr>
        <w:t xml:space="preserve"> the</w:t>
      </w:r>
      <w:r w:rsidR="002568D0">
        <w:rPr>
          <w:lang w:val="en-US" w:eastAsia="en-AU"/>
        </w:rPr>
        <w:t xml:space="preserve"> </w:t>
      </w:r>
      <w:r w:rsidRPr="009C702A">
        <w:rPr>
          <w:lang w:val="en-US" w:eastAsia="en-AU"/>
        </w:rPr>
        <w:t>submission of</w:t>
      </w:r>
      <w:r w:rsidR="00023A26">
        <w:rPr>
          <w:lang w:val="en-US" w:eastAsia="en-AU"/>
        </w:rPr>
        <w:t xml:space="preserve"> a</w:t>
      </w:r>
      <w:r w:rsidRPr="009C702A">
        <w:rPr>
          <w:lang w:val="en-US" w:eastAsia="en-AU"/>
        </w:rPr>
        <w:t xml:space="preserve"> Variation</w:t>
      </w:r>
      <w:r w:rsidR="00E96EAF">
        <w:rPr>
          <w:lang w:val="en-US" w:eastAsia="en-AU"/>
        </w:rPr>
        <w:t>, or a detailed comment in the Justification field</w:t>
      </w:r>
    </w:p>
    <w:p w14:paraId="025F38D5" w14:textId="77777777" w:rsidR="00D7192F" w:rsidRDefault="00D7192F">
      <w:pPr>
        <w:rPr>
          <w:lang w:val="en-US" w:eastAsia="en-AU"/>
        </w:rPr>
      </w:pPr>
      <w:r>
        <w:rPr>
          <w:lang w:val="en-US" w:eastAsia="en-AU"/>
        </w:rPr>
        <w:br w:type="page"/>
      </w:r>
    </w:p>
    <w:p w14:paraId="38B6C1C6" w14:textId="49CD8075" w:rsidR="003F395F" w:rsidRPr="0053651A" w:rsidRDefault="003F395F" w:rsidP="00B10E87">
      <w:pPr>
        <w:pStyle w:val="ListParagraph"/>
        <w:numPr>
          <w:ilvl w:val="0"/>
          <w:numId w:val="7"/>
        </w:numPr>
        <w:rPr>
          <w:rFonts w:cstheme="minorHAnsi"/>
        </w:rPr>
      </w:pPr>
      <w:r w:rsidRPr="0053651A">
        <w:rPr>
          <w:rFonts w:cstheme="minorHAnsi"/>
        </w:rPr>
        <w:lastRenderedPageBreak/>
        <w:t xml:space="preserve">From the </w:t>
      </w:r>
      <w:r w:rsidR="000D47AC" w:rsidRPr="0053651A">
        <w:rPr>
          <w:rFonts w:cstheme="minorHAnsi"/>
        </w:rPr>
        <w:t>drop</w:t>
      </w:r>
      <w:r w:rsidRPr="0053651A">
        <w:rPr>
          <w:rFonts w:cstheme="minorHAnsi"/>
        </w:rPr>
        <w:t xml:space="preserve">-down selection choose </w:t>
      </w:r>
      <w:r w:rsidR="00033E30">
        <w:rPr>
          <w:rFonts w:cstheme="minorHAnsi"/>
        </w:rPr>
        <w:t xml:space="preserve">the </w:t>
      </w:r>
      <w:r w:rsidRPr="0053651A">
        <w:rPr>
          <w:rFonts w:cstheme="minorHAnsi"/>
        </w:rPr>
        <w:t xml:space="preserve">appropriate </w:t>
      </w:r>
      <w:r w:rsidR="0053651A" w:rsidRPr="0053651A">
        <w:rPr>
          <w:rFonts w:cstheme="minorHAnsi"/>
        </w:rPr>
        <w:t>Unspent Reason</w:t>
      </w:r>
      <w:r w:rsidR="000D47AC" w:rsidRPr="0053651A">
        <w:rPr>
          <w:rFonts w:cstheme="minorHAnsi"/>
        </w:rPr>
        <w:t>(s)</w:t>
      </w:r>
      <w:r w:rsidR="009C0561">
        <w:rPr>
          <w:rFonts w:cstheme="minorHAnsi"/>
        </w:rPr>
        <w:t xml:space="preserve"> and select </w:t>
      </w:r>
      <w:r w:rsidR="009C0561" w:rsidRPr="00D15572">
        <w:rPr>
          <w:rFonts w:cstheme="minorHAnsi"/>
          <w:i/>
          <w:iCs/>
        </w:rPr>
        <w:t>Add</w:t>
      </w:r>
      <w:r w:rsidR="0009079D" w:rsidRPr="0053651A">
        <w:rPr>
          <w:rFonts w:cstheme="minorHAnsi"/>
        </w:rPr>
        <w:t xml:space="preserve">. More than one </w:t>
      </w:r>
      <w:r w:rsidR="0009079D" w:rsidRPr="009C6A68">
        <w:rPr>
          <w:rFonts w:cstheme="minorHAnsi"/>
          <w:i/>
        </w:rPr>
        <w:t>‘Unspent Reason’</w:t>
      </w:r>
      <w:r w:rsidR="0009079D" w:rsidRPr="0053651A">
        <w:rPr>
          <w:rFonts w:cstheme="minorHAnsi"/>
        </w:rPr>
        <w:t xml:space="preserve"> may be selected from the list provided.</w:t>
      </w:r>
      <w:r w:rsidR="00361994">
        <w:rPr>
          <w:rFonts w:cstheme="minorHAnsi"/>
        </w:rPr>
        <w:t xml:space="preserve"> If a reason i</w:t>
      </w:r>
      <w:r w:rsidR="00D03E09">
        <w:rPr>
          <w:rFonts w:cstheme="minorHAnsi"/>
        </w:rPr>
        <w:t>s</w:t>
      </w:r>
      <w:r w:rsidR="00361994">
        <w:rPr>
          <w:rFonts w:cstheme="minorHAnsi"/>
        </w:rPr>
        <w:t xml:space="preserve"> not listed select </w:t>
      </w:r>
      <w:r w:rsidR="00361994" w:rsidRPr="00D15572">
        <w:rPr>
          <w:rFonts w:cstheme="minorHAnsi"/>
          <w:i/>
          <w:iCs/>
        </w:rPr>
        <w:t>Other</w:t>
      </w:r>
      <w:r w:rsidR="00361994">
        <w:rPr>
          <w:rFonts w:cstheme="minorHAnsi"/>
        </w:rPr>
        <w:t xml:space="preserve"> and include a comment in the </w:t>
      </w:r>
      <w:r w:rsidR="00361994" w:rsidRPr="009C6A68">
        <w:rPr>
          <w:i/>
          <w:lang w:val="en-US" w:eastAsia="en-AU"/>
        </w:rPr>
        <w:t>‘Research Office Comments’</w:t>
      </w:r>
      <w:r w:rsidR="00361994" w:rsidRPr="009C702A">
        <w:rPr>
          <w:lang w:val="en-US" w:eastAsia="en-AU"/>
        </w:rPr>
        <w:t xml:space="preserve"> field</w:t>
      </w:r>
      <w:r w:rsidR="00D7192F">
        <w:rPr>
          <w:lang w:val="en-US" w:eastAsia="en-AU"/>
        </w:rPr>
        <w:t>.</w:t>
      </w:r>
    </w:p>
    <w:p w14:paraId="52C5BA7D" w14:textId="50B39EFD" w:rsidR="008C016A" w:rsidRDefault="00F920E6" w:rsidP="0023142E">
      <w:pPr>
        <w:keepNext/>
      </w:pPr>
      <w:r w:rsidRPr="00F920E6">
        <w:rPr>
          <w:noProof/>
        </w:rPr>
        <w:t xml:space="preserve"> </w:t>
      </w:r>
      <w:r w:rsidR="007C2955">
        <w:rPr>
          <w:noProof/>
        </w:rPr>
        <w:drawing>
          <wp:inline distT="0" distB="0" distL="0" distR="0" wp14:anchorId="15E740D4" wp14:editId="43BAF521">
            <wp:extent cx="4656467" cy="2195649"/>
            <wp:effectExtent l="19050" t="19050" r="10795" b="14605"/>
            <wp:docPr id="22191050" name="Picture 22191050" descr="This image shows a screenshot of the Unspent reasons available fo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1050" name="Picture 1" descr="This image shows a screenshot of the Unspent reasons available for selection."/>
                    <pic:cNvPicPr/>
                  </pic:nvPicPr>
                  <pic:blipFill>
                    <a:blip r:embed="rId28"/>
                    <a:stretch>
                      <a:fillRect/>
                    </a:stretch>
                  </pic:blipFill>
                  <pic:spPr>
                    <a:xfrm>
                      <a:off x="0" y="0"/>
                      <a:ext cx="4663047" cy="2198752"/>
                    </a:xfrm>
                    <a:prstGeom prst="rect">
                      <a:avLst/>
                    </a:prstGeom>
                    <a:ln>
                      <a:solidFill>
                        <a:schemeClr val="tx1"/>
                      </a:solidFill>
                    </a:ln>
                  </pic:spPr>
                </pic:pic>
              </a:graphicData>
            </a:graphic>
          </wp:inline>
        </w:drawing>
      </w:r>
    </w:p>
    <w:p w14:paraId="05289B95" w14:textId="2ADC7810" w:rsidR="00597260" w:rsidRPr="00C16347" w:rsidRDefault="00DB4D2F" w:rsidP="00B10E87">
      <w:pPr>
        <w:pStyle w:val="ListParagraph"/>
        <w:numPr>
          <w:ilvl w:val="0"/>
          <w:numId w:val="7"/>
        </w:numPr>
        <w:rPr>
          <w:rFonts w:cstheme="minorHAnsi"/>
        </w:rPr>
      </w:pPr>
      <w:r w:rsidRPr="00C16347">
        <w:rPr>
          <w:rFonts w:cstheme="minorHAnsi"/>
        </w:rPr>
        <w:t xml:space="preserve">To add the </w:t>
      </w:r>
      <w:r w:rsidR="00CB0E61" w:rsidRPr="00C16347">
        <w:rPr>
          <w:rFonts w:cstheme="minorHAnsi"/>
        </w:rPr>
        <w:t>U</w:t>
      </w:r>
      <w:r w:rsidRPr="00C16347">
        <w:rPr>
          <w:rFonts w:cstheme="minorHAnsi"/>
        </w:rPr>
        <w:t xml:space="preserve">nspent </w:t>
      </w:r>
      <w:proofErr w:type="gramStart"/>
      <w:r w:rsidR="00CB0E61" w:rsidRPr="00C16347">
        <w:rPr>
          <w:rFonts w:cstheme="minorHAnsi"/>
        </w:rPr>
        <w:t>R</w:t>
      </w:r>
      <w:r w:rsidRPr="00C16347">
        <w:rPr>
          <w:rFonts w:cstheme="minorHAnsi"/>
        </w:rPr>
        <w:t>eason</w:t>
      </w:r>
      <w:proofErr w:type="gramEnd"/>
      <w:r w:rsidRPr="00C16347">
        <w:rPr>
          <w:rFonts w:cstheme="minorHAnsi"/>
        </w:rPr>
        <w:t xml:space="preserve"> </w:t>
      </w:r>
      <w:r w:rsidR="006D7184">
        <w:rPr>
          <w:rFonts w:cstheme="minorHAnsi"/>
        </w:rPr>
        <w:t>c</w:t>
      </w:r>
      <w:r w:rsidR="00597260" w:rsidRPr="00C16347">
        <w:rPr>
          <w:rFonts w:cstheme="minorHAnsi"/>
        </w:rPr>
        <w:t>lick ‘</w:t>
      </w:r>
      <w:r w:rsidR="00597260" w:rsidRPr="00C16347">
        <w:rPr>
          <w:rFonts w:cstheme="minorHAnsi"/>
          <w:i/>
        </w:rPr>
        <w:t>Add’</w:t>
      </w:r>
      <w:r w:rsidR="00597260" w:rsidRPr="00C16347">
        <w:rPr>
          <w:rFonts w:cstheme="minorHAnsi"/>
        </w:rPr>
        <w:t>.</w:t>
      </w:r>
    </w:p>
    <w:p w14:paraId="3BE57BC1" w14:textId="77777777" w:rsidR="008C016A" w:rsidRDefault="00724482" w:rsidP="00076515">
      <w:pPr>
        <w:keepNext/>
        <w:spacing w:before="120" w:line="240" w:lineRule="auto"/>
        <w:jc w:val="both"/>
      </w:pPr>
      <w:r>
        <w:rPr>
          <w:noProof/>
        </w:rPr>
        <w:drawing>
          <wp:inline distT="0" distB="0" distL="0" distR="0" wp14:anchorId="5AAC774B" wp14:editId="05888F0D">
            <wp:extent cx="4055516" cy="817304"/>
            <wp:effectExtent l="19050" t="19050" r="21590" b="20955"/>
            <wp:docPr id="1" name="Picture 1" descr="Screenshot of Unspent Reason Ad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Unspent Reason Add button"/>
                    <pic:cNvPicPr/>
                  </pic:nvPicPr>
                  <pic:blipFill>
                    <a:blip r:embed="rId29"/>
                    <a:stretch>
                      <a:fillRect/>
                    </a:stretch>
                  </pic:blipFill>
                  <pic:spPr>
                    <a:xfrm>
                      <a:off x="0" y="0"/>
                      <a:ext cx="4069687" cy="820160"/>
                    </a:xfrm>
                    <a:prstGeom prst="rect">
                      <a:avLst/>
                    </a:prstGeom>
                    <a:ln>
                      <a:solidFill>
                        <a:schemeClr val="tx1"/>
                      </a:solidFill>
                    </a:ln>
                  </pic:spPr>
                </pic:pic>
              </a:graphicData>
            </a:graphic>
          </wp:inline>
        </w:drawing>
      </w:r>
    </w:p>
    <w:p w14:paraId="420EB7C0" w14:textId="4FBFFCE4" w:rsidR="002701CD" w:rsidRDefault="00DA6B34" w:rsidP="00B27141">
      <w:pPr>
        <w:pStyle w:val="ListParagraph"/>
        <w:numPr>
          <w:ilvl w:val="0"/>
          <w:numId w:val="7"/>
        </w:numPr>
      </w:pPr>
      <w:r w:rsidRPr="12A73145">
        <w:t>If the reason has been selected in err</w:t>
      </w:r>
      <w:r w:rsidR="00B463E5" w:rsidRPr="12A73145">
        <w:t>or</w:t>
      </w:r>
      <w:r w:rsidR="201C9EA7" w:rsidRPr="12A73145">
        <w:t>,</w:t>
      </w:r>
      <w:r w:rsidR="00B463E5" w:rsidRPr="12A73145">
        <w:t xml:space="preserve"> </w:t>
      </w:r>
      <w:r w:rsidR="002701CD" w:rsidRPr="12A73145">
        <w:t>select the ‘</w:t>
      </w:r>
      <w:r w:rsidR="002701CD" w:rsidRPr="12A73145">
        <w:rPr>
          <w:i/>
        </w:rPr>
        <w:t>x’</w:t>
      </w:r>
      <w:r w:rsidR="002701CD" w:rsidRPr="12A73145">
        <w:t xml:space="preserve"> button to the right of the reason. </w:t>
      </w:r>
    </w:p>
    <w:p w14:paraId="082F3C97" w14:textId="22A64BB9" w:rsidR="004240D1" w:rsidRDefault="00DA6B34" w:rsidP="00D15572">
      <w:pPr>
        <w:keepNext/>
        <w:spacing w:before="240" w:line="240" w:lineRule="auto"/>
        <w:jc w:val="both"/>
      </w:pPr>
      <w:r>
        <w:rPr>
          <w:noProof/>
        </w:rPr>
        <w:drawing>
          <wp:inline distT="0" distB="0" distL="0" distR="0" wp14:anchorId="20219811" wp14:editId="459925AA">
            <wp:extent cx="4063167" cy="680197"/>
            <wp:effectExtent l="19050" t="19050" r="13970" b="24765"/>
            <wp:docPr id="40" name="Picture 40" descr="Screenshot of Unspent Reason to select err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shot of Unspent Reason to select error "/>
                    <pic:cNvPicPr/>
                  </pic:nvPicPr>
                  <pic:blipFill>
                    <a:blip r:embed="rId30"/>
                    <a:stretch>
                      <a:fillRect/>
                    </a:stretch>
                  </pic:blipFill>
                  <pic:spPr>
                    <a:xfrm>
                      <a:off x="0" y="0"/>
                      <a:ext cx="4130123" cy="691406"/>
                    </a:xfrm>
                    <a:prstGeom prst="rect">
                      <a:avLst/>
                    </a:prstGeom>
                    <a:ln>
                      <a:solidFill>
                        <a:schemeClr val="tx1"/>
                      </a:solidFill>
                    </a:ln>
                  </pic:spPr>
                </pic:pic>
              </a:graphicData>
            </a:graphic>
          </wp:inline>
        </w:drawing>
      </w:r>
    </w:p>
    <w:p w14:paraId="0A42B387" w14:textId="3B3022F3" w:rsidR="006B4B92" w:rsidRPr="009641C1" w:rsidRDefault="004240D1" w:rsidP="006B4B92">
      <w:pPr>
        <w:rPr>
          <w:sz w:val="8"/>
          <w:szCs w:val="8"/>
        </w:rPr>
      </w:pPr>
      <w:r w:rsidRPr="00D15572">
        <w:rPr>
          <w:b/>
          <w:i/>
          <w:iCs/>
          <w:color w:val="44546A" w:themeColor="text2"/>
          <w:sz w:val="18"/>
          <w:szCs w:val="18"/>
        </w:rPr>
        <w:t>Unspent Reasons</w:t>
      </w:r>
    </w:p>
    <w:tbl>
      <w:tblPr>
        <w:tblStyle w:val="LightList-Accent5"/>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rryover reason table"/>
        <w:tblDescription w:val="table of reasons used for carryovers"/>
      </w:tblPr>
      <w:tblGrid>
        <w:gridCol w:w="2267"/>
        <w:gridCol w:w="6952"/>
      </w:tblGrid>
      <w:tr w:rsidR="00DC6AB6" w:rsidRPr="002A2535" w14:paraId="694D375E" w14:textId="77777777" w:rsidTr="00B25A79">
        <w:trPr>
          <w:cnfStyle w:val="100000000000" w:firstRow="1" w:lastRow="0" w:firstColumn="0" w:lastColumn="0" w:oddVBand="0" w:evenVBand="0" w:oddHBand="0" w:evenHBand="0" w:firstRowFirstColumn="0" w:firstRowLastColumn="0" w:lastRowFirstColumn="0" w:lastRowLastColumn="0"/>
          <w:trHeight w:val="149"/>
          <w:tblHeader/>
        </w:trPr>
        <w:tc>
          <w:tcPr>
            <w:cnfStyle w:val="001000000000" w:firstRow="0" w:lastRow="0" w:firstColumn="1" w:lastColumn="0" w:oddVBand="0" w:evenVBand="0" w:oddHBand="0" w:evenHBand="0" w:firstRowFirstColumn="0" w:firstRowLastColumn="0" w:lastRowFirstColumn="0" w:lastRowLastColumn="0"/>
            <w:tcW w:w="2267" w:type="dxa"/>
            <w:tcBorders>
              <w:bottom w:val="single" w:sz="4" w:space="0" w:color="auto"/>
            </w:tcBorders>
            <w:shd w:val="clear" w:color="auto" w:fill="1F4E79" w:themeFill="accent1" w:themeFillShade="80"/>
          </w:tcPr>
          <w:p w14:paraId="569BA32F" w14:textId="77777777" w:rsidR="00526839" w:rsidRPr="00161B4B" w:rsidRDefault="00526839" w:rsidP="00042D62">
            <w:pPr>
              <w:suppressAutoHyphens/>
              <w:spacing w:before="60" w:afterLines="60" w:after="144"/>
              <w:jc w:val="both"/>
              <w:rPr>
                <w:rFonts w:ascii="Calibri" w:hAnsi="Calibri" w:cs="Calibri"/>
                <w:bCs w:val="0"/>
                <w:lang w:val="en"/>
              </w:rPr>
            </w:pPr>
            <w:r w:rsidRPr="00161B4B">
              <w:rPr>
                <w:rFonts w:ascii="Calibri" w:hAnsi="Calibri" w:cs="Calibri"/>
                <w:bCs w:val="0"/>
                <w:lang w:val="en"/>
              </w:rPr>
              <w:t>Reason code</w:t>
            </w:r>
          </w:p>
        </w:tc>
        <w:tc>
          <w:tcPr>
            <w:tcW w:w="6952" w:type="dxa"/>
            <w:tcBorders>
              <w:bottom w:val="single" w:sz="4" w:space="0" w:color="auto"/>
            </w:tcBorders>
            <w:shd w:val="clear" w:color="auto" w:fill="1F4E79" w:themeFill="accent1" w:themeFillShade="80"/>
          </w:tcPr>
          <w:p w14:paraId="2BD0189E" w14:textId="396A8136" w:rsidR="00526839" w:rsidRPr="00161B4B" w:rsidRDefault="00526839" w:rsidP="00042D62">
            <w:pPr>
              <w:suppressAutoHyphens/>
              <w:spacing w:before="60" w:afterLines="60" w:after="144"/>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lang w:val="en"/>
              </w:rPr>
            </w:pPr>
            <w:r w:rsidRPr="00161B4B">
              <w:rPr>
                <w:rFonts w:ascii="Calibri" w:hAnsi="Calibri" w:cs="Calibri"/>
                <w:bCs w:val="0"/>
                <w:lang w:val="en"/>
              </w:rPr>
              <w:t>Explanation</w:t>
            </w:r>
          </w:p>
        </w:tc>
      </w:tr>
      <w:tr w:rsidR="00526839" w:rsidRPr="002A2535" w14:paraId="5F113A80" w14:textId="77777777" w:rsidTr="00B25A79">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52520669" w14:textId="532DC289" w:rsidR="00526839" w:rsidRPr="006A7841" w:rsidRDefault="00526839" w:rsidP="00727E77">
            <w:pPr>
              <w:spacing w:before="120" w:after="160"/>
              <w:rPr>
                <w:rFonts w:cstheme="minorHAnsi"/>
                <w:b w:val="0"/>
                <w:bCs w:val="0"/>
                <w:lang w:eastAsia="en-AU"/>
              </w:rPr>
            </w:pPr>
            <w:r w:rsidRPr="00855A69">
              <w:rPr>
                <w:rFonts w:cstheme="minorHAnsi"/>
                <w:b w:val="0"/>
                <w:lang w:eastAsia="en-AU"/>
              </w:rPr>
              <w:t xml:space="preserve">Late </w:t>
            </w:r>
            <w:r w:rsidR="00B16D0F">
              <w:rPr>
                <w:rFonts w:cstheme="minorHAnsi"/>
                <w:b w:val="0"/>
                <w:lang w:eastAsia="en-AU"/>
              </w:rPr>
              <w:t>p</w:t>
            </w:r>
            <w:r w:rsidRPr="00855A69">
              <w:rPr>
                <w:rFonts w:cstheme="minorHAnsi"/>
                <w:b w:val="0"/>
                <w:lang w:eastAsia="en-AU"/>
              </w:rPr>
              <w:t>roject start</w:t>
            </w:r>
          </w:p>
        </w:tc>
        <w:tc>
          <w:tcPr>
            <w:tcW w:w="6952" w:type="dxa"/>
            <w:tcBorders>
              <w:top w:val="single" w:sz="4" w:space="0" w:color="auto"/>
              <w:left w:val="single" w:sz="4" w:space="0" w:color="auto"/>
              <w:bottom w:val="single" w:sz="4" w:space="0" w:color="auto"/>
              <w:right w:val="single" w:sz="4" w:space="0" w:color="auto"/>
            </w:tcBorders>
          </w:tcPr>
          <w:p w14:paraId="2FCCCE40" w14:textId="6BFFE49F" w:rsidR="00526839" w:rsidRPr="007B6986"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color w:val="FF0000"/>
                <w:lang w:eastAsia="en-AU"/>
              </w:rPr>
            </w:pPr>
            <w:r w:rsidRPr="006A7841">
              <w:rPr>
                <w:rFonts w:cstheme="minorHAnsi"/>
                <w:lang w:eastAsia="en-AU"/>
              </w:rPr>
              <w:t xml:space="preserve">Project started late (e.g. due to late signing of agreement/s, </w:t>
            </w:r>
            <w:r w:rsidR="00F9422A">
              <w:rPr>
                <w:rFonts w:cstheme="minorHAnsi"/>
                <w:lang w:eastAsia="en-AU"/>
              </w:rPr>
              <w:t xml:space="preserve">ONI </w:t>
            </w:r>
            <w:r w:rsidRPr="006A7841">
              <w:rPr>
                <w:rFonts w:cstheme="minorHAnsi"/>
                <w:lang w:eastAsia="en-AU"/>
              </w:rPr>
              <w:t>approved deferment</w:t>
            </w:r>
            <w:r w:rsidRPr="00272FBE">
              <w:rPr>
                <w:rFonts w:cstheme="minorHAnsi"/>
                <w:lang w:eastAsia="en-AU"/>
              </w:rPr>
              <w:t>)</w:t>
            </w:r>
          </w:p>
        </w:tc>
      </w:tr>
      <w:tr w:rsidR="00526839" w:rsidRPr="002A2535" w14:paraId="32EDF4FC"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32FE24C1" w14:textId="3E56526A" w:rsidR="00526839" w:rsidRPr="006A7841" w:rsidRDefault="00526839" w:rsidP="00727E77">
            <w:pPr>
              <w:spacing w:before="120" w:after="160"/>
              <w:rPr>
                <w:rFonts w:cstheme="minorHAnsi"/>
                <w:b w:val="0"/>
                <w:bCs w:val="0"/>
                <w:lang w:eastAsia="en-AU"/>
              </w:rPr>
            </w:pPr>
            <w:r w:rsidRPr="00855A69">
              <w:rPr>
                <w:rFonts w:cstheme="minorHAnsi"/>
                <w:b w:val="0"/>
                <w:lang w:eastAsia="en-AU"/>
              </w:rPr>
              <w:t xml:space="preserve">Late </w:t>
            </w:r>
            <w:r w:rsidR="00B16D0F">
              <w:rPr>
                <w:rFonts w:cstheme="minorHAnsi"/>
                <w:b w:val="0"/>
                <w:lang w:eastAsia="en-AU"/>
              </w:rPr>
              <w:t>s</w:t>
            </w:r>
            <w:r w:rsidRPr="00855A69">
              <w:rPr>
                <w:rFonts w:cstheme="minorHAnsi"/>
                <w:b w:val="0"/>
                <w:lang w:eastAsia="en-AU"/>
              </w:rPr>
              <w:t xml:space="preserve">tudent </w:t>
            </w:r>
            <w:r w:rsidR="00B16D0F">
              <w:rPr>
                <w:rFonts w:cstheme="minorHAnsi"/>
                <w:b w:val="0"/>
                <w:lang w:eastAsia="en-AU"/>
              </w:rPr>
              <w:t>s</w:t>
            </w:r>
            <w:r w:rsidRPr="00855A69">
              <w:rPr>
                <w:rFonts w:cstheme="minorHAnsi"/>
                <w:b w:val="0"/>
                <w:lang w:eastAsia="en-AU"/>
              </w:rPr>
              <w:t>tart</w:t>
            </w:r>
          </w:p>
        </w:tc>
        <w:tc>
          <w:tcPr>
            <w:tcW w:w="6952" w:type="dxa"/>
          </w:tcPr>
          <w:p w14:paraId="5AD4DB4D" w14:textId="1F36C6FC"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 xml:space="preserve">Late commencement of HDR/PGR </w:t>
            </w:r>
            <w:r w:rsidR="00FF743E" w:rsidRPr="00272FBE">
              <w:rPr>
                <w:rFonts w:cstheme="minorHAnsi"/>
                <w:lang w:eastAsia="en-AU"/>
              </w:rPr>
              <w:t>s</w:t>
            </w:r>
            <w:r w:rsidRPr="00272FBE">
              <w:rPr>
                <w:rFonts w:cstheme="minorHAnsi"/>
                <w:lang w:eastAsia="en-AU"/>
              </w:rPr>
              <w:t>tudent</w:t>
            </w:r>
            <w:r w:rsidRPr="006A7841">
              <w:rPr>
                <w:rFonts w:cstheme="minorHAnsi"/>
                <w:lang w:eastAsia="en-AU"/>
              </w:rPr>
              <w:t xml:space="preserve"> funded directly from the grant</w:t>
            </w:r>
          </w:p>
        </w:tc>
      </w:tr>
      <w:tr w:rsidR="00526839" w:rsidRPr="002A2535" w14:paraId="73875FF3" w14:textId="77777777" w:rsidTr="00B25A79">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6DDC437B" w14:textId="13BA0AE3" w:rsidR="00526839" w:rsidRPr="006A7841" w:rsidRDefault="00526839" w:rsidP="00727E77">
            <w:pPr>
              <w:spacing w:before="120" w:after="160"/>
              <w:rPr>
                <w:rFonts w:cstheme="minorHAnsi"/>
                <w:b w:val="0"/>
                <w:bCs w:val="0"/>
                <w:lang w:eastAsia="en-AU"/>
              </w:rPr>
            </w:pPr>
            <w:r w:rsidRPr="00855A69">
              <w:rPr>
                <w:rFonts w:cstheme="minorHAnsi"/>
                <w:b w:val="0"/>
                <w:lang w:eastAsia="en-AU"/>
              </w:rPr>
              <w:t xml:space="preserve">Late </w:t>
            </w:r>
            <w:r w:rsidR="00B16D0F">
              <w:rPr>
                <w:rFonts w:cstheme="minorHAnsi"/>
                <w:b w:val="0"/>
                <w:lang w:eastAsia="en-AU"/>
              </w:rPr>
              <w:t>s</w:t>
            </w:r>
            <w:r w:rsidRPr="00855A69">
              <w:rPr>
                <w:rFonts w:cstheme="minorHAnsi"/>
                <w:b w:val="0"/>
                <w:lang w:eastAsia="en-AU"/>
              </w:rPr>
              <w:t xml:space="preserve">taff </w:t>
            </w:r>
            <w:r w:rsidR="00B16D0F">
              <w:rPr>
                <w:rFonts w:cstheme="minorHAnsi"/>
                <w:b w:val="0"/>
                <w:lang w:eastAsia="en-AU"/>
              </w:rPr>
              <w:t>s</w:t>
            </w:r>
            <w:r w:rsidRPr="00855A69">
              <w:rPr>
                <w:rFonts w:cstheme="minorHAnsi"/>
                <w:b w:val="0"/>
                <w:lang w:eastAsia="en-AU"/>
              </w:rPr>
              <w:t>tart</w:t>
            </w:r>
          </w:p>
        </w:tc>
        <w:tc>
          <w:tcPr>
            <w:tcW w:w="6952" w:type="dxa"/>
            <w:tcBorders>
              <w:top w:val="single" w:sz="4" w:space="0" w:color="auto"/>
              <w:left w:val="single" w:sz="4" w:space="0" w:color="auto"/>
              <w:bottom w:val="single" w:sz="4" w:space="0" w:color="auto"/>
              <w:right w:val="single" w:sz="4" w:space="0" w:color="auto"/>
            </w:tcBorders>
          </w:tcPr>
          <w:p w14:paraId="3615C104" w14:textId="6E427AF7" w:rsidR="00526839" w:rsidRPr="006A7841" w:rsidRDefault="00526839" w:rsidP="00042D62">
            <w:pPr>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 xml:space="preserve">Late commencement of staff funded directly from the </w:t>
            </w:r>
            <w:r w:rsidR="001E752D">
              <w:rPr>
                <w:rFonts w:cstheme="minorHAnsi"/>
                <w:lang w:eastAsia="en-AU"/>
              </w:rPr>
              <w:t>grant</w:t>
            </w:r>
            <w:r w:rsidRPr="006A7841">
              <w:rPr>
                <w:rFonts w:cstheme="minorHAnsi"/>
                <w:lang w:eastAsia="en-AU"/>
              </w:rPr>
              <w:t xml:space="preserve"> </w:t>
            </w:r>
          </w:p>
          <w:p w14:paraId="7B9A8FB0" w14:textId="77777777" w:rsidR="00526839" w:rsidRPr="006A7841" w:rsidRDefault="00526839" w:rsidP="00042D62">
            <w:pPr>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(that are not named participants or students)</w:t>
            </w:r>
          </w:p>
        </w:tc>
      </w:tr>
      <w:tr w:rsidR="00526839" w:rsidRPr="002A2535" w14:paraId="17FB41A2"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2B78E7C9" w14:textId="77777777" w:rsidR="00526839" w:rsidRPr="006A7841" w:rsidRDefault="00526839" w:rsidP="00727E77">
            <w:pPr>
              <w:spacing w:before="120" w:after="160"/>
              <w:rPr>
                <w:rFonts w:cstheme="minorHAnsi"/>
                <w:b w:val="0"/>
                <w:bCs w:val="0"/>
                <w:lang w:eastAsia="en-AU"/>
              </w:rPr>
            </w:pPr>
            <w:r w:rsidRPr="00855A69">
              <w:rPr>
                <w:rFonts w:cstheme="minorHAnsi"/>
                <w:b w:val="0"/>
                <w:lang w:eastAsia="en-AU"/>
              </w:rPr>
              <w:t>Leave/suspension</w:t>
            </w:r>
          </w:p>
        </w:tc>
        <w:tc>
          <w:tcPr>
            <w:tcW w:w="6952" w:type="dxa"/>
          </w:tcPr>
          <w:p w14:paraId="5860E342" w14:textId="63405059"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 xml:space="preserve">Named </w:t>
            </w:r>
            <w:r w:rsidR="00922863">
              <w:rPr>
                <w:rFonts w:cstheme="minorHAnsi"/>
                <w:lang w:eastAsia="en-AU"/>
              </w:rPr>
              <w:t>P</w:t>
            </w:r>
            <w:r w:rsidRPr="006A7841">
              <w:rPr>
                <w:rFonts w:cstheme="minorHAnsi"/>
                <w:lang w:eastAsia="en-AU"/>
              </w:rPr>
              <w:t xml:space="preserve">articipant/s on the </w:t>
            </w:r>
            <w:r w:rsidR="00047978">
              <w:rPr>
                <w:rFonts w:cstheme="minorHAnsi"/>
                <w:lang w:eastAsia="en-AU"/>
              </w:rPr>
              <w:t>grant</w:t>
            </w:r>
            <w:r w:rsidRPr="006A7841">
              <w:rPr>
                <w:rFonts w:cstheme="minorHAnsi"/>
                <w:lang w:eastAsia="en-AU"/>
              </w:rPr>
              <w:t xml:space="preserve"> took a period of leave or suspension during the reporting period</w:t>
            </w:r>
          </w:p>
        </w:tc>
      </w:tr>
      <w:tr w:rsidR="00526839" w:rsidRPr="002A2535" w14:paraId="17951E5C" w14:textId="77777777" w:rsidTr="00B25A79">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1D11917C" w14:textId="725C2617" w:rsidR="00526839" w:rsidRPr="006A7841" w:rsidRDefault="003E4571" w:rsidP="00727E77">
            <w:pPr>
              <w:spacing w:before="120" w:after="160"/>
              <w:rPr>
                <w:rFonts w:cstheme="minorHAnsi"/>
                <w:b w:val="0"/>
                <w:bCs w:val="0"/>
                <w:lang w:eastAsia="en-AU"/>
              </w:rPr>
            </w:pPr>
            <w:r>
              <w:rPr>
                <w:rFonts w:cstheme="minorHAnsi"/>
                <w:b w:val="0"/>
                <w:lang w:eastAsia="en-AU"/>
              </w:rPr>
              <w:t xml:space="preserve">Named Personnel </w:t>
            </w:r>
            <w:r w:rsidR="00D0700A">
              <w:rPr>
                <w:rFonts w:cstheme="minorHAnsi"/>
                <w:b w:val="0"/>
                <w:lang w:eastAsia="en-AU"/>
              </w:rPr>
              <w:t>Resigned</w:t>
            </w:r>
          </w:p>
        </w:tc>
        <w:tc>
          <w:tcPr>
            <w:tcW w:w="6952" w:type="dxa"/>
            <w:tcBorders>
              <w:top w:val="single" w:sz="4" w:space="0" w:color="auto"/>
              <w:left w:val="single" w:sz="4" w:space="0" w:color="auto"/>
              <w:bottom w:val="single" w:sz="4" w:space="0" w:color="auto"/>
              <w:right w:val="single" w:sz="4" w:space="0" w:color="auto"/>
            </w:tcBorders>
          </w:tcPr>
          <w:p w14:paraId="46070D46" w14:textId="77777777"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Withdrawal of named participants (CIs and PIs only)</w:t>
            </w:r>
          </w:p>
        </w:tc>
      </w:tr>
      <w:tr w:rsidR="00526839" w:rsidRPr="002A2535" w14:paraId="51B65B11"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4EBA606D" w14:textId="77777777" w:rsidR="00526839" w:rsidRPr="00855A69" w:rsidRDefault="00526839" w:rsidP="00727E77">
            <w:pPr>
              <w:spacing w:before="120" w:after="160"/>
              <w:rPr>
                <w:rFonts w:cstheme="minorHAnsi"/>
                <w:b w:val="0"/>
                <w:lang w:eastAsia="en-AU"/>
              </w:rPr>
            </w:pPr>
            <w:r w:rsidRPr="00855A69">
              <w:rPr>
                <w:rFonts w:cstheme="minorHAnsi"/>
                <w:b w:val="0"/>
                <w:lang w:eastAsia="en-AU"/>
              </w:rPr>
              <w:t>Student resigned</w:t>
            </w:r>
          </w:p>
        </w:tc>
        <w:tc>
          <w:tcPr>
            <w:tcW w:w="6952" w:type="dxa"/>
          </w:tcPr>
          <w:p w14:paraId="5F12077E" w14:textId="55DBBC7B"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 xml:space="preserve">Resignation of student funded by the </w:t>
            </w:r>
            <w:r w:rsidR="000F4010">
              <w:rPr>
                <w:rFonts w:cstheme="minorHAnsi"/>
                <w:lang w:eastAsia="en-AU"/>
              </w:rPr>
              <w:t>grant</w:t>
            </w:r>
          </w:p>
        </w:tc>
      </w:tr>
      <w:tr w:rsidR="00526839" w:rsidRPr="002A2535" w14:paraId="4CB167BE" w14:textId="77777777" w:rsidTr="001C4ED6">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1832CB9D" w14:textId="17552DA3" w:rsidR="00526839" w:rsidRPr="006A7841" w:rsidRDefault="006F2A79" w:rsidP="00042D62">
            <w:pPr>
              <w:spacing w:before="120" w:after="160"/>
              <w:jc w:val="both"/>
              <w:rPr>
                <w:rFonts w:cstheme="minorHAnsi"/>
                <w:b w:val="0"/>
                <w:bCs w:val="0"/>
                <w:lang w:eastAsia="en-AU"/>
              </w:rPr>
            </w:pPr>
            <w:r w:rsidRPr="00855A69">
              <w:rPr>
                <w:rFonts w:cstheme="minorHAnsi"/>
                <w:b w:val="0"/>
                <w:bCs w:val="0"/>
                <w:lang w:eastAsia="en-AU"/>
              </w:rPr>
              <w:lastRenderedPageBreak/>
              <w:t>Grant</w:t>
            </w:r>
            <w:r w:rsidR="00526839" w:rsidRPr="00855A69">
              <w:rPr>
                <w:rFonts w:cstheme="minorHAnsi"/>
                <w:b w:val="0"/>
                <w:bCs w:val="0"/>
                <w:lang w:eastAsia="en-AU"/>
              </w:rPr>
              <w:t xml:space="preserve"> </w:t>
            </w:r>
            <w:r w:rsidR="00526839" w:rsidRPr="00855A69">
              <w:rPr>
                <w:rFonts w:cstheme="minorHAnsi"/>
                <w:b w:val="0"/>
                <w:lang w:eastAsia="en-AU"/>
              </w:rPr>
              <w:t>Transfer</w:t>
            </w:r>
          </w:p>
        </w:tc>
        <w:tc>
          <w:tcPr>
            <w:tcW w:w="6952" w:type="dxa"/>
            <w:tcBorders>
              <w:top w:val="single" w:sz="4" w:space="0" w:color="auto"/>
              <w:left w:val="single" w:sz="4" w:space="0" w:color="auto"/>
              <w:bottom w:val="single" w:sz="4" w:space="0" w:color="auto"/>
              <w:right w:val="single" w:sz="4" w:space="0" w:color="auto"/>
            </w:tcBorders>
          </w:tcPr>
          <w:p w14:paraId="6FB9F9CF" w14:textId="497A8CFC" w:rsidR="00526839" w:rsidRPr="006A7841" w:rsidRDefault="00EC21FE"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Pr>
                <w:rFonts w:cstheme="minorHAnsi"/>
                <w:lang w:eastAsia="en-AU"/>
              </w:rPr>
              <w:t>Grant</w:t>
            </w:r>
            <w:r w:rsidRPr="006A7841">
              <w:rPr>
                <w:rFonts w:cstheme="minorHAnsi"/>
                <w:lang w:eastAsia="en-AU"/>
              </w:rPr>
              <w:t xml:space="preserve"> </w:t>
            </w:r>
            <w:r w:rsidR="00526839" w:rsidRPr="006A7841">
              <w:rPr>
                <w:rFonts w:cstheme="minorHAnsi"/>
                <w:lang w:eastAsia="en-AU"/>
              </w:rPr>
              <w:t>transferred during the reporting period</w:t>
            </w:r>
          </w:p>
        </w:tc>
      </w:tr>
      <w:tr w:rsidR="00526839" w:rsidRPr="002A2535" w14:paraId="5B7CE8E7"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4CE5D371" w14:textId="45EEE864" w:rsidR="00526839" w:rsidRPr="006A7841" w:rsidRDefault="0012263D" w:rsidP="00042D62">
            <w:pPr>
              <w:spacing w:before="120" w:after="160"/>
              <w:jc w:val="both"/>
              <w:rPr>
                <w:rFonts w:cstheme="minorHAnsi"/>
                <w:b w:val="0"/>
                <w:bCs w:val="0"/>
                <w:lang w:eastAsia="en-AU"/>
              </w:rPr>
            </w:pPr>
            <w:r>
              <w:rPr>
                <w:rFonts w:cstheme="minorHAnsi"/>
                <w:b w:val="0"/>
                <w:lang w:eastAsia="en-AU"/>
              </w:rPr>
              <w:t>CI</w:t>
            </w:r>
            <w:r w:rsidR="00B94660">
              <w:rPr>
                <w:rFonts w:cstheme="minorHAnsi"/>
                <w:b w:val="0"/>
                <w:lang w:eastAsia="en-AU"/>
              </w:rPr>
              <w:t>/PI</w:t>
            </w:r>
            <w:r>
              <w:rPr>
                <w:rFonts w:cstheme="minorHAnsi"/>
                <w:b w:val="0"/>
                <w:lang w:eastAsia="en-AU"/>
              </w:rPr>
              <w:t xml:space="preserve"> Movement</w:t>
            </w:r>
            <w:r w:rsidR="00526839" w:rsidRPr="00855A69">
              <w:rPr>
                <w:rFonts w:cstheme="minorHAnsi"/>
                <w:b w:val="0"/>
                <w:lang w:eastAsia="en-AU"/>
              </w:rPr>
              <w:t xml:space="preserve"> </w:t>
            </w:r>
          </w:p>
        </w:tc>
        <w:tc>
          <w:tcPr>
            <w:tcW w:w="6952" w:type="dxa"/>
          </w:tcPr>
          <w:p w14:paraId="27ED73B7" w14:textId="2462F2D5"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Delays due to movement of named investigators (CIs and PIs only)</w:t>
            </w:r>
          </w:p>
        </w:tc>
      </w:tr>
      <w:tr w:rsidR="00526839" w:rsidRPr="002A2535" w14:paraId="61BC4BA8" w14:textId="77777777" w:rsidTr="001C4ED6">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61FFD350" w14:textId="77777777" w:rsidR="00526839" w:rsidRPr="006A7841" w:rsidRDefault="00526839" w:rsidP="00042D62">
            <w:pPr>
              <w:spacing w:before="120" w:after="160"/>
              <w:jc w:val="both"/>
              <w:rPr>
                <w:rFonts w:cstheme="minorHAnsi"/>
                <w:b w:val="0"/>
                <w:bCs w:val="0"/>
                <w:lang w:eastAsia="en-AU"/>
              </w:rPr>
            </w:pPr>
            <w:r w:rsidRPr="00855A69">
              <w:rPr>
                <w:rFonts w:cstheme="minorHAnsi"/>
                <w:b w:val="0"/>
                <w:lang w:eastAsia="en-AU"/>
              </w:rPr>
              <w:t xml:space="preserve">Seasonal Fieldwork </w:t>
            </w:r>
          </w:p>
        </w:tc>
        <w:tc>
          <w:tcPr>
            <w:tcW w:w="6952" w:type="dxa"/>
            <w:tcBorders>
              <w:top w:val="single" w:sz="4" w:space="0" w:color="auto"/>
              <w:left w:val="single" w:sz="4" w:space="0" w:color="auto"/>
              <w:bottom w:val="single" w:sz="4" w:space="0" w:color="auto"/>
              <w:right w:val="single" w:sz="4" w:space="0" w:color="auto"/>
            </w:tcBorders>
          </w:tcPr>
          <w:p w14:paraId="2E5A8565" w14:textId="77777777"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Seasonal nature of fieldwork (e.g. wet season, migratory practices, remote community access, natural disaster etc.)</w:t>
            </w:r>
          </w:p>
        </w:tc>
      </w:tr>
      <w:tr w:rsidR="00526839" w:rsidRPr="002A2535" w14:paraId="50112A30"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0FAF4F51" w14:textId="77777777" w:rsidR="00526839" w:rsidRPr="006A7841" w:rsidRDefault="00526839" w:rsidP="00042D62">
            <w:pPr>
              <w:spacing w:before="120" w:after="160"/>
              <w:jc w:val="both"/>
              <w:rPr>
                <w:rFonts w:cstheme="minorHAnsi"/>
                <w:b w:val="0"/>
                <w:bCs w:val="0"/>
                <w:lang w:eastAsia="en-AU"/>
              </w:rPr>
            </w:pPr>
            <w:r w:rsidRPr="00855A69">
              <w:rPr>
                <w:rFonts w:cstheme="minorHAnsi"/>
                <w:b w:val="0"/>
                <w:lang w:eastAsia="en-AU"/>
              </w:rPr>
              <w:t>Equipment Issue/s</w:t>
            </w:r>
          </w:p>
        </w:tc>
        <w:tc>
          <w:tcPr>
            <w:tcW w:w="6952" w:type="dxa"/>
          </w:tcPr>
          <w:p w14:paraId="53827D63" w14:textId="77777777"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Equipment Issues (e.g. breakdown of Project equipment, unavailability of new equipment causing delays, delay in new equipment being available from supplier, delay in construction of equipment)</w:t>
            </w:r>
          </w:p>
        </w:tc>
      </w:tr>
      <w:tr w:rsidR="00526839" w:rsidRPr="002A2535" w14:paraId="58D656AA" w14:textId="77777777" w:rsidTr="001C4ED6">
        <w:trPr>
          <w:trHeight w:hRule="exact" w:val="774"/>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3D8C4A81" w14:textId="77777777" w:rsidR="00526839" w:rsidRPr="006A7841" w:rsidRDefault="00526839" w:rsidP="00042D62">
            <w:pPr>
              <w:spacing w:before="120" w:after="160"/>
              <w:jc w:val="both"/>
              <w:rPr>
                <w:rFonts w:cstheme="minorHAnsi"/>
                <w:b w:val="0"/>
                <w:bCs w:val="0"/>
                <w:lang w:eastAsia="en-AU"/>
              </w:rPr>
            </w:pPr>
            <w:r w:rsidRPr="00855A69">
              <w:rPr>
                <w:rFonts w:cstheme="minorHAnsi"/>
                <w:b w:val="0"/>
                <w:lang w:eastAsia="en-AU"/>
              </w:rPr>
              <w:t>Late Invoicing</w:t>
            </w:r>
          </w:p>
        </w:tc>
        <w:tc>
          <w:tcPr>
            <w:tcW w:w="6952" w:type="dxa"/>
            <w:tcBorders>
              <w:top w:val="single" w:sz="4" w:space="0" w:color="auto"/>
              <w:left w:val="single" w:sz="4" w:space="0" w:color="auto"/>
              <w:bottom w:val="single" w:sz="4" w:space="0" w:color="auto"/>
              <w:right w:val="single" w:sz="4" w:space="0" w:color="auto"/>
            </w:tcBorders>
          </w:tcPr>
          <w:p w14:paraId="4A131340" w14:textId="77777777"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Late invoicing for services or equipment that were not paid in the reporting period</w:t>
            </w:r>
          </w:p>
        </w:tc>
      </w:tr>
      <w:tr w:rsidR="00526839" w:rsidRPr="002A2535" w14:paraId="7779F832" w14:textId="77777777" w:rsidTr="001E0D55">
        <w:trPr>
          <w:trHeight w:val="664"/>
        </w:trPr>
        <w:tc>
          <w:tcPr>
            <w:cnfStyle w:val="001000000000" w:firstRow="0" w:lastRow="0" w:firstColumn="1" w:lastColumn="0" w:oddVBand="0" w:evenVBand="0" w:oddHBand="0" w:evenHBand="0" w:firstRowFirstColumn="0" w:firstRowLastColumn="0" w:lastRowFirstColumn="0" w:lastRowLastColumn="0"/>
            <w:tcW w:w="2267" w:type="dxa"/>
          </w:tcPr>
          <w:p w14:paraId="31C79E7C" w14:textId="77777777" w:rsidR="00526839" w:rsidRPr="006A7841" w:rsidRDefault="00526839" w:rsidP="00042D62">
            <w:pPr>
              <w:spacing w:before="120" w:after="160"/>
              <w:jc w:val="both"/>
              <w:rPr>
                <w:rFonts w:cstheme="minorHAnsi"/>
                <w:b w:val="0"/>
                <w:bCs w:val="0"/>
                <w:lang w:eastAsia="en-AU"/>
              </w:rPr>
            </w:pPr>
            <w:r w:rsidRPr="00855A69">
              <w:rPr>
                <w:rFonts w:cstheme="minorHAnsi"/>
                <w:b w:val="0"/>
                <w:lang w:eastAsia="en-AU"/>
              </w:rPr>
              <w:t>Task Rescheduling</w:t>
            </w:r>
          </w:p>
        </w:tc>
        <w:tc>
          <w:tcPr>
            <w:tcW w:w="6952" w:type="dxa"/>
          </w:tcPr>
          <w:p w14:paraId="5217D602" w14:textId="77777777"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Rescheduling of tasks, resulting in expenditure being moved into the following year</w:t>
            </w:r>
          </w:p>
        </w:tc>
      </w:tr>
      <w:tr w:rsidR="00526839" w:rsidRPr="00433F21" w14:paraId="2934739C" w14:textId="77777777" w:rsidTr="001E0D55">
        <w:trPr>
          <w:trHeight w:val="149"/>
        </w:trPr>
        <w:tc>
          <w:tcPr>
            <w:cnfStyle w:val="001000000000" w:firstRow="0" w:lastRow="0" w:firstColumn="1" w:lastColumn="0" w:oddVBand="0" w:evenVBand="0" w:oddHBand="0" w:evenHBand="0" w:firstRowFirstColumn="0" w:firstRowLastColumn="0" w:lastRowFirstColumn="0" w:lastRowLastColumn="0"/>
            <w:tcW w:w="2267" w:type="dxa"/>
          </w:tcPr>
          <w:p w14:paraId="414584CE" w14:textId="77777777" w:rsidR="00526839" w:rsidRPr="00433F21" w:rsidRDefault="00526839" w:rsidP="00042D62">
            <w:pPr>
              <w:spacing w:before="120" w:after="160"/>
              <w:jc w:val="both"/>
              <w:rPr>
                <w:rFonts w:cstheme="minorHAnsi"/>
                <w:b w:val="0"/>
                <w:lang w:eastAsia="en-AU"/>
              </w:rPr>
            </w:pPr>
            <w:r w:rsidRPr="00855A69">
              <w:rPr>
                <w:rFonts w:cstheme="minorHAnsi"/>
                <w:b w:val="0"/>
                <w:lang w:eastAsia="en-AU"/>
              </w:rPr>
              <w:t>Recovery</w:t>
            </w:r>
          </w:p>
        </w:tc>
        <w:tc>
          <w:tcPr>
            <w:tcW w:w="6952" w:type="dxa"/>
          </w:tcPr>
          <w:p w14:paraId="509CC4BD" w14:textId="22699227" w:rsidR="00526839" w:rsidRPr="00433F2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A recovery occurs when unspent funding is repaid to</w:t>
            </w:r>
            <w:r w:rsidR="009D3229">
              <w:rPr>
                <w:rFonts w:cstheme="minorHAnsi"/>
                <w:lang w:eastAsia="en-AU"/>
              </w:rPr>
              <w:t xml:space="preserve"> ONI</w:t>
            </w:r>
            <w:r w:rsidRPr="006A7841">
              <w:rPr>
                <w:rFonts w:cstheme="minorHAnsi"/>
                <w:lang w:eastAsia="en-AU"/>
              </w:rPr>
              <w:t xml:space="preserve">. </w:t>
            </w:r>
            <w:r w:rsidRPr="00433F21">
              <w:rPr>
                <w:rFonts w:cstheme="minorHAnsi"/>
                <w:lang w:eastAsia="en-AU"/>
              </w:rPr>
              <w:t xml:space="preserve">When funds have not been spent and there is no approved carryover, funding will be recovered. </w:t>
            </w:r>
            <w:r w:rsidR="008C7AAE" w:rsidRPr="00433F21">
              <w:rPr>
                <w:rFonts w:cstheme="minorHAnsi"/>
                <w:lang w:eastAsia="en-AU"/>
              </w:rPr>
              <w:t>O</w:t>
            </w:r>
            <w:r w:rsidRPr="00433F21">
              <w:rPr>
                <w:rFonts w:cstheme="minorHAnsi"/>
                <w:lang w:eastAsia="en-AU"/>
              </w:rPr>
              <w:t xml:space="preserve">nly include this reason if there are funds to be recovered by </w:t>
            </w:r>
            <w:r w:rsidR="00787EE5">
              <w:rPr>
                <w:rFonts w:cstheme="minorHAnsi"/>
                <w:lang w:eastAsia="en-AU"/>
              </w:rPr>
              <w:t>ONI</w:t>
            </w:r>
            <w:r w:rsidRPr="00433F21">
              <w:rPr>
                <w:rFonts w:cstheme="minorHAnsi"/>
                <w:lang w:eastAsia="en-AU"/>
              </w:rPr>
              <w:t xml:space="preserve">. Please make a reference to </w:t>
            </w:r>
            <w:r w:rsidR="00093FD8" w:rsidRPr="00433F21">
              <w:rPr>
                <w:rFonts w:cstheme="minorHAnsi"/>
                <w:lang w:eastAsia="en-AU"/>
              </w:rPr>
              <w:t xml:space="preserve">the </w:t>
            </w:r>
            <w:r w:rsidRPr="00433F21">
              <w:rPr>
                <w:rFonts w:cstheme="minorHAnsi"/>
                <w:lang w:eastAsia="en-AU"/>
              </w:rPr>
              <w:t xml:space="preserve">variation </w:t>
            </w:r>
            <w:r w:rsidR="006552C3" w:rsidRPr="00433F21">
              <w:rPr>
                <w:rFonts w:cstheme="minorHAnsi"/>
                <w:lang w:eastAsia="en-AU"/>
              </w:rPr>
              <w:t xml:space="preserve">number </w:t>
            </w:r>
            <w:r w:rsidRPr="00433F21">
              <w:rPr>
                <w:rFonts w:cstheme="minorHAnsi"/>
                <w:lang w:eastAsia="en-AU"/>
              </w:rPr>
              <w:t>if a recovery has already been entered into RMS.</w:t>
            </w:r>
          </w:p>
        </w:tc>
      </w:tr>
      <w:tr w:rsidR="00526839" w:rsidRPr="002A2535" w14:paraId="621B01CE" w14:textId="77777777" w:rsidTr="001C4ED6">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5C43DF31" w14:textId="77777777" w:rsidR="00526839" w:rsidRPr="006A7841" w:rsidRDefault="00526839" w:rsidP="00042D62">
            <w:pPr>
              <w:spacing w:before="120" w:after="160"/>
              <w:jc w:val="both"/>
              <w:rPr>
                <w:rFonts w:cstheme="minorHAnsi"/>
                <w:b w:val="0"/>
                <w:bCs w:val="0"/>
                <w:lang w:eastAsia="en-AU"/>
              </w:rPr>
            </w:pPr>
            <w:r w:rsidRPr="00855A69">
              <w:rPr>
                <w:rFonts w:cstheme="minorHAnsi"/>
                <w:b w:val="0"/>
                <w:lang w:eastAsia="en-AU"/>
              </w:rPr>
              <w:t>Transfer Correction</w:t>
            </w:r>
          </w:p>
        </w:tc>
        <w:tc>
          <w:tcPr>
            <w:tcW w:w="6952" w:type="dxa"/>
            <w:tcBorders>
              <w:top w:val="single" w:sz="4" w:space="0" w:color="auto"/>
              <w:left w:val="single" w:sz="4" w:space="0" w:color="auto"/>
              <w:bottom w:val="single" w:sz="4" w:space="0" w:color="auto"/>
              <w:right w:val="single" w:sz="4" w:space="0" w:color="auto"/>
            </w:tcBorders>
          </w:tcPr>
          <w:p w14:paraId="32D64B7E" w14:textId="77DAAD30" w:rsidR="00526839" w:rsidRPr="006A7841" w:rsidRDefault="00526839" w:rsidP="00042D62">
            <w:pPr>
              <w:spacing w:before="120" w:after="160"/>
              <w:jc w:val="both"/>
              <w:cnfStyle w:val="000000000000" w:firstRow="0" w:lastRow="0" w:firstColumn="0" w:lastColumn="0" w:oddVBand="0" w:evenVBand="0" w:oddHBand="0" w:evenHBand="0" w:firstRowFirstColumn="0" w:firstRowLastColumn="0" w:lastRowFirstColumn="0" w:lastRowLastColumn="0"/>
              <w:rPr>
                <w:lang w:eastAsia="en-AU"/>
              </w:rPr>
            </w:pPr>
            <w:r w:rsidRPr="006A7841">
              <w:rPr>
                <w:lang w:eastAsia="en-AU"/>
              </w:rPr>
              <w:t xml:space="preserve">Use this category if there is a need to correct the figures provided at the time of the Transfer of the </w:t>
            </w:r>
            <w:r w:rsidR="00093FD8">
              <w:rPr>
                <w:lang w:eastAsia="en-AU"/>
              </w:rPr>
              <w:t>grant</w:t>
            </w:r>
            <w:r w:rsidRPr="006A7841">
              <w:rPr>
                <w:lang w:eastAsia="en-AU"/>
              </w:rPr>
              <w:t>. If this is selected, additional information must be entered into the justification</w:t>
            </w:r>
            <w:r w:rsidR="00DB1D1C">
              <w:rPr>
                <w:lang w:eastAsia="en-AU"/>
              </w:rPr>
              <w:t xml:space="preserve"> field</w:t>
            </w:r>
            <w:r w:rsidRPr="006A7841">
              <w:rPr>
                <w:lang w:eastAsia="en-AU"/>
              </w:rPr>
              <w:t xml:space="preserve"> stating what </w:t>
            </w:r>
            <w:r w:rsidR="006C4B80">
              <w:rPr>
                <w:lang w:eastAsia="en-AU"/>
              </w:rPr>
              <w:t>occurred</w:t>
            </w:r>
            <w:r w:rsidRPr="006A7841">
              <w:rPr>
                <w:lang w:eastAsia="en-AU"/>
              </w:rPr>
              <w:t xml:space="preserve"> and the amount that needs to be transferred and/or corrected. </w:t>
            </w:r>
          </w:p>
        </w:tc>
      </w:tr>
      <w:tr w:rsidR="0023142E" w:rsidRPr="002A2535" w14:paraId="3CA7FDEE" w14:textId="77777777" w:rsidTr="001C4ED6">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16DB8307" w14:textId="3873A34E" w:rsidR="0023142E" w:rsidRPr="00383AB3" w:rsidRDefault="00383AB3" w:rsidP="00610671">
            <w:pPr>
              <w:spacing w:before="120"/>
              <w:rPr>
                <w:rFonts w:cstheme="minorHAnsi"/>
                <w:b w:val="0"/>
                <w:bCs w:val="0"/>
                <w:lang w:eastAsia="en-AU"/>
              </w:rPr>
            </w:pPr>
            <w:r w:rsidRPr="00383AB3">
              <w:rPr>
                <w:rFonts w:cstheme="minorHAnsi"/>
                <w:b w:val="0"/>
                <w:bCs w:val="0"/>
                <w:lang w:eastAsia="en-AU"/>
              </w:rPr>
              <w:t>Recruitment of Support Personnel</w:t>
            </w:r>
          </w:p>
        </w:tc>
        <w:tc>
          <w:tcPr>
            <w:tcW w:w="6952" w:type="dxa"/>
            <w:tcBorders>
              <w:top w:val="single" w:sz="4" w:space="0" w:color="auto"/>
              <w:left w:val="single" w:sz="4" w:space="0" w:color="auto"/>
              <w:bottom w:val="single" w:sz="4" w:space="0" w:color="auto"/>
              <w:right w:val="single" w:sz="4" w:space="0" w:color="auto"/>
            </w:tcBorders>
          </w:tcPr>
          <w:p w14:paraId="7E3E71FD" w14:textId="761E8D7E" w:rsidR="0023142E" w:rsidRPr="006A7841" w:rsidRDefault="00383AB3" w:rsidP="00042D62">
            <w:pPr>
              <w:spacing w:before="12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Pr>
                <w:rFonts w:cstheme="minorHAnsi"/>
                <w:lang w:eastAsia="en-AU"/>
              </w:rPr>
              <w:t xml:space="preserve">Use this category if there have been </w:t>
            </w:r>
            <w:r w:rsidR="00707216">
              <w:rPr>
                <w:rFonts w:cstheme="minorHAnsi"/>
                <w:lang w:eastAsia="en-AU"/>
              </w:rPr>
              <w:t>challenges with the recruitment of support personnel</w:t>
            </w:r>
            <w:r w:rsidR="004F706F">
              <w:rPr>
                <w:rFonts w:cstheme="minorHAnsi"/>
                <w:lang w:eastAsia="en-AU"/>
              </w:rPr>
              <w:t>, a</w:t>
            </w:r>
            <w:r w:rsidR="009C2C68" w:rsidRPr="006A7841">
              <w:rPr>
                <w:lang w:eastAsia="en-AU"/>
              </w:rPr>
              <w:t xml:space="preserve">dditional information must be entered into the justification </w:t>
            </w:r>
            <w:r w:rsidR="00BD5691">
              <w:rPr>
                <w:lang w:eastAsia="en-AU"/>
              </w:rPr>
              <w:t xml:space="preserve">field </w:t>
            </w:r>
            <w:r w:rsidR="009C2C68" w:rsidRPr="006A7841">
              <w:rPr>
                <w:lang w:eastAsia="en-AU"/>
              </w:rPr>
              <w:t xml:space="preserve">stating what </w:t>
            </w:r>
            <w:r w:rsidR="00BD5691">
              <w:rPr>
                <w:lang w:eastAsia="en-AU"/>
              </w:rPr>
              <w:t>the challenges are and how they will be addressed.</w:t>
            </w:r>
          </w:p>
        </w:tc>
      </w:tr>
      <w:tr w:rsidR="0023142E" w:rsidRPr="002A2535" w14:paraId="57EECEE5" w14:textId="77777777" w:rsidTr="001C4ED6">
        <w:trPr>
          <w:trHeight w:val="149"/>
        </w:trPr>
        <w:tc>
          <w:tcPr>
            <w:cnfStyle w:val="001000000000" w:firstRow="0" w:lastRow="0" w:firstColumn="1" w:lastColumn="0" w:oddVBand="0" w:evenVBand="0" w:oddHBand="0" w:evenHBand="0" w:firstRowFirstColumn="0" w:firstRowLastColumn="0" w:lastRowFirstColumn="0" w:lastRowLastColumn="0"/>
            <w:tcW w:w="2267" w:type="dxa"/>
            <w:tcBorders>
              <w:top w:val="single" w:sz="4" w:space="0" w:color="auto"/>
              <w:left w:val="single" w:sz="4" w:space="0" w:color="auto"/>
              <w:bottom w:val="single" w:sz="4" w:space="0" w:color="auto"/>
              <w:right w:val="single" w:sz="4" w:space="0" w:color="auto"/>
            </w:tcBorders>
          </w:tcPr>
          <w:p w14:paraId="4DC6B0F2" w14:textId="77777777" w:rsidR="0023142E" w:rsidRPr="006A7841" w:rsidRDefault="0023142E" w:rsidP="00610671">
            <w:pPr>
              <w:spacing w:before="120" w:after="160"/>
              <w:rPr>
                <w:rFonts w:cstheme="minorHAnsi"/>
                <w:b w:val="0"/>
                <w:bCs w:val="0"/>
                <w:lang w:eastAsia="en-AU"/>
              </w:rPr>
            </w:pPr>
            <w:bookmarkStart w:id="18" w:name="_Toc59541404"/>
            <w:r w:rsidRPr="00855A69">
              <w:rPr>
                <w:rFonts w:cstheme="minorHAnsi"/>
                <w:b w:val="0"/>
                <w:lang w:eastAsia="en-AU"/>
              </w:rPr>
              <w:t xml:space="preserve">Other </w:t>
            </w:r>
            <w:r>
              <w:rPr>
                <w:rFonts w:cstheme="minorHAnsi"/>
                <w:b w:val="0"/>
                <w:bCs w:val="0"/>
                <w:lang w:eastAsia="en-AU"/>
              </w:rPr>
              <w:br/>
            </w:r>
            <w:r w:rsidRPr="00855A69">
              <w:rPr>
                <w:rFonts w:cstheme="minorHAnsi"/>
                <w:b w:val="0"/>
                <w:lang w:eastAsia="en-AU"/>
              </w:rPr>
              <w:t>(must specify reason)</w:t>
            </w:r>
          </w:p>
        </w:tc>
        <w:tc>
          <w:tcPr>
            <w:tcW w:w="6952" w:type="dxa"/>
            <w:tcBorders>
              <w:top w:val="single" w:sz="4" w:space="0" w:color="auto"/>
              <w:left w:val="single" w:sz="4" w:space="0" w:color="auto"/>
              <w:bottom w:val="single" w:sz="4" w:space="0" w:color="auto"/>
              <w:right w:val="single" w:sz="4" w:space="0" w:color="auto"/>
            </w:tcBorders>
          </w:tcPr>
          <w:p w14:paraId="5A7F1253" w14:textId="77777777" w:rsidR="0023142E" w:rsidRPr="006A7841" w:rsidRDefault="0023142E" w:rsidP="00042D62">
            <w:pPr>
              <w:spacing w:before="120" w:after="160"/>
              <w:jc w:val="both"/>
              <w:cnfStyle w:val="000000000000" w:firstRow="0" w:lastRow="0" w:firstColumn="0" w:lastColumn="0" w:oddVBand="0" w:evenVBand="0" w:oddHBand="0" w:evenHBand="0" w:firstRowFirstColumn="0" w:firstRowLastColumn="0" w:lastRowFirstColumn="0" w:lastRowLastColumn="0"/>
              <w:rPr>
                <w:rFonts w:cstheme="minorHAnsi"/>
                <w:lang w:eastAsia="en-AU"/>
              </w:rPr>
            </w:pPr>
            <w:r w:rsidRPr="006A7841">
              <w:rPr>
                <w:rFonts w:cstheme="minorHAnsi"/>
                <w:lang w:eastAsia="en-AU"/>
              </w:rPr>
              <w:t xml:space="preserve">If Other is chosen a reason must be </w:t>
            </w:r>
            <w:r>
              <w:rPr>
                <w:rFonts w:cstheme="minorHAnsi"/>
                <w:lang w:eastAsia="en-AU"/>
              </w:rPr>
              <w:t>entered in the</w:t>
            </w:r>
            <w:r w:rsidRPr="006A7841">
              <w:rPr>
                <w:rFonts w:cstheme="minorHAnsi"/>
                <w:lang w:eastAsia="en-AU"/>
              </w:rPr>
              <w:t xml:space="preserve"> Research Office Comment field</w:t>
            </w:r>
          </w:p>
        </w:tc>
      </w:tr>
    </w:tbl>
    <w:p w14:paraId="567E8DDD" w14:textId="634F8018" w:rsidR="00D1607A" w:rsidRPr="00E427B0" w:rsidRDefault="00D1607A" w:rsidP="00D65DEA">
      <w:pPr>
        <w:pStyle w:val="Heading2"/>
        <w:rPr>
          <w:i/>
        </w:rPr>
      </w:pPr>
      <w:bookmarkStart w:id="19" w:name="_Toc235099699"/>
      <w:r w:rsidRPr="00E427B0">
        <w:t>Research Office Comments</w:t>
      </w:r>
      <w:bookmarkEnd w:id="18"/>
      <w:r w:rsidRPr="00E427B0">
        <w:t xml:space="preserve"> </w:t>
      </w:r>
      <w:r w:rsidR="00610961">
        <w:t>Only</w:t>
      </w:r>
      <w:bookmarkEnd w:id="19"/>
    </w:p>
    <w:p w14:paraId="14044802" w14:textId="37DF3F6F" w:rsidR="00B07378" w:rsidRDefault="00D1607A" w:rsidP="00D15572">
      <w:pPr>
        <w:spacing w:after="0" w:line="240" w:lineRule="auto"/>
        <w:rPr>
          <w:rFonts w:cstheme="minorHAnsi"/>
        </w:rPr>
      </w:pPr>
      <w:r w:rsidRPr="006F2A79">
        <w:rPr>
          <w:rFonts w:cstheme="minorHAnsi"/>
        </w:rPr>
        <w:t xml:space="preserve">This field should be used </w:t>
      </w:r>
      <w:r w:rsidR="00A11B8E" w:rsidRPr="006F2A79">
        <w:rPr>
          <w:rFonts w:cstheme="minorHAnsi"/>
        </w:rPr>
        <w:t>when</w:t>
      </w:r>
      <w:r w:rsidRPr="006F2A79">
        <w:rPr>
          <w:rFonts w:cstheme="minorHAnsi"/>
        </w:rPr>
        <w:t xml:space="preserve"> the </w:t>
      </w:r>
      <w:r w:rsidR="007F25EB" w:rsidRPr="006F2A79">
        <w:rPr>
          <w:rFonts w:cstheme="minorHAnsi"/>
        </w:rPr>
        <w:t xml:space="preserve">unspent reason </w:t>
      </w:r>
      <w:r w:rsidRPr="00AA6BB5">
        <w:rPr>
          <w:rFonts w:cstheme="minorHAnsi"/>
          <w:i/>
        </w:rPr>
        <w:t>‘Other’</w:t>
      </w:r>
      <w:r w:rsidRPr="006F2A79">
        <w:rPr>
          <w:rFonts w:cstheme="minorHAnsi"/>
        </w:rPr>
        <w:t xml:space="preserve"> is selected to communicate any </w:t>
      </w:r>
      <w:r w:rsidR="00BC1C22">
        <w:rPr>
          <w:rFonts w:cstheme="minorHAnsi"/>
        </w:rPr>
        <w:br/>
      </w:r>
      <w:r w:rsidRPr="006F2A79">
        <w:rPr>
          <w:rFonts w:cstheme="minorHAnsi"/>
        </w:rPr>
        <w:t xml:space="preserve">additional administrative issues with </w:t>
      </w:r>
      <w:r w:rsidR="003F1C5B">
        <w:rPr>
          <w:rFonts w:cstheme="minorHAnsi"/>
        </w:rPr>
        <w:t>ONI</w:t>
      </w:r>
      <w:r w:rsidRPr="006F2A79">
        <w:rPr>
          <w:rFonts w:cstheme="minorHAnsi"/>
        </w:rPr>
        <w:t xml:space="preserve">. For example, </w:t>
      </w:r>
      <w:r w:rsidR="00C072F6" w:rsidRPr="006F2A79">
        <w:rPr>
          <w:rFonts w:cstheme="minorHAnsi"/>
        </w:rPr>
        <w:t xml:space="preserve">if </w:t>
      </w:r>
      <w:r w:rsidR="00565FFF" w:rsidRPr="006F2A79">
        <w:rPr>
          <w:rFonts w:cstheme="minorHAnsi"/>
        </w:rPr>
        <w:t xml:space="preserve">the reason for a </w:t>
      </w:r>
      <w:r w:rsidR="0095626E" w:rsidRPr="006F2A79">
        <w:rPr>
          <w:rFonts w:cstheme="minorHAnsi"/>
        </w:rPr>
        <w:t xml:space="preserve">delay </w:t>
      </w:r>
      <w:r w:rsidR="00BC1C22">
        <w:rPr>
          <w:rFonts w:cstheme="minorHAnsi"/>
        </w:rPr>
        <w:br/>
      </w:r>
      <w:r w:rsidR="0095626E" w:rsidRPr="006F2A79">
        <w:rPr>
          <w:rFonts w:cstheme="minorHAnsi"/>
        </w:rPr>
        <w:t>in the research progress is not listed</w:t>
      </w:r>
      <w:r w:rsidR="00FB60AA" w:rsidRPr="006F2A79">
        <w:rPr>
          <w:rFonts w:cstheme="minorHAnsi"/>
        </w:rPr>
        <w:t xml:space="preserve"> in the drop-down selection</w:t>
      </w:r>
      <w:r w:rsidR="0095626E" w:rsidRPr="006F2A79">
        <w:rPr>
          <w:rFonts w:cstheme="minorHAnsi"/>
        </w:rPr>
        <w:t xml:space="preserve"> the reason should </w:t>
      </w:r>
      <w:r w:rsidR="00A05FEB" w:rsidRPr="006F2A79">
        <w:rPr>
          <w:rFonts w:cstheme="minorHAnsi"/>
        </w:rPr>
        <w:t>b</w:t>
      </w:r>
      <w:r w:rsidR="0095626E" w:rsidRPr="006F2A79">
        <w:rPr>
          <w:rFonts w:cstheme="minorHAnsi"/>
        </w:rPr>
        <w:t xml:space="preserve">e noted in </w:t>
      </w:r>
      <w:r w:rsidR="00BC1C22">
        <w:rPr>
          <w:rFonts w:cstheme="minorHAnsi"/>
        </w:rPr>
        <w:br/>
      </w:r>
      <w:r w:rsidR="0095626E" w:rsidRPr="006F2A79">
        <w:rPr>
          <w:rFonts w:cstheme="minorHAnsi"/>
        </w:rPr>
        <w:t xml:space="preserve">the </w:t>
      </w:r>
      <w:r w:rsidR="00E07264" w:rsidRPr="00AA6BB5">
        <w:rPr>
          <w:rFonts w:cstheme="minorHAnsi"/>
          <w:i/>
        </w:rPr>
        <w:t>‘</w:t>
      </w:r>
      <w:r w:rsidR="00A05FEB" w:rsidRPr="00AA6BB5">
        <w:rPr>
          <w:rFonts w:cstheme="minorHAnsi"/>
          <w:i/>
        </w:rPr>
        <w:t>R</w:t>
      </w:r>
      <w:r w:rsidR="00387264" w:rsidRPr="00AA6BB5">
        <w:rPr>
          <w:rFonts w:cstheme="minorHAnsi"/>
          <w:i/>
        </w:rPr>
        <w:t xml:space="preserve">esearch Office </w:t>
      </w:r>
      <w:r w:rsidR="00E07264" w:rsidRPr="00AA6BB5">
        <w:rPr>
          <w:rFonts w:cstheme="minorHAnsi"/>
          <w:i/>
          <w:iCs/>
        </w:rPr>
        <w:t>C</w:t>
      </w:r>
      <w:r w:rsidR="00387264" w:rsidRPr="00AA6BB5">
        <w:rPr>
          <w:rFonts w:cstheme="minorHAnsi"/>
          <w:i/>
          <w:iCs/>
        </w:rPr>
        <w:t>omments</w:t>
      </w:r>
      <w:r w:rsidR="00610961">
        <w:rPr>
          <w:rFonts w:cstheme="minorHAnsi"/>
          <w:i/>
          <w:iCs/>
        </w:rPr>
        <w:t xml:space="preserve"> </w:t>
      </w:r>
      <w:r w:rsidR="00610961" w:rsidRPr="00273047">
        <w:rPr>
          <w:rFonts w:cstheme="minorHAnsi"/>
          <w:i/>
          <w:iCs/>
        </w:rPr>
        <w:t>Only</w:t>
      </w:r>
      <w:r w:rsidR="00E07264" w:rsidRPr="00AA6BB5">
        <w:rPr>
          <w:rFonts w:cstheme="minorHAnsi"/>
          <w:i/>
          <w:iCs/>
        </w:rPr>
        <w:t>’</w:t>
      </w:r>
      <w:r w:rsidR="00387264" w:rsidRPr="006F2A79">
        <w:rPr>
          <w:rFonts w:cstheme="minorHAnsi"/>
        </w:rPr>
        <w:t xml:space="preserve"> field</w:t>
      </w:r>
      <w:r w:rsidR="00422534" w:rsidRPr="006F2A79">
        <w:rPr>
          <w:rFonts w:cstheme="minorHAnsi"/>
        </w:rPr>
        <w:t>.</w:t>
      </w:r>
    </w:p>
    <w:p w14:paraId="52DC6126" w14:textId="77777777" w:rsidR="00604DCB" w:rsidRDefault="009B13DF" w:rsidP="00D15572">
      <w:pPr>
        <w:spacing w:before="240" w:line="240" w:lineRule="auto"/>
      </w:pPr>
      <w:r>
        <w:rPr>
          <w:noProof/>
        </w:rPr>
        <w:drawing>
          <wp:inline distT="0" distB="0" distL="0" distR="0" wp14:anchorId="5DA7E64F" wp14:editId="6F9F8971">
            <wp:extent cx="5158068" cy="533261"/>
            <wp:effectExtent l="19050" t="19050" r="24130" b="19685"/>
            <wp:docPr id="30" name="Picture 30" descr="Screenshot of Research Office Comments only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shot of Research Office Comments only field"/>
                    <pic:cNvPicPr/>
                  </pic:nvPicPr>
                  <pic:blipFill>
                    <a:blip r:embed="rId31"/>
                    <a:stretch>
                      <a:fillRect/>
                    </a:stretch>
                  </pic:blipFill>
                  <pic:spPr>
                    <a:xfrm>
                      <a:off x="0" y="0"/>
                      <a:ext cx="5342107" cy="552288"/>
                    </a:xfrm>
                    <a:prstGeom prst="rect">
                      <a:avLst/>
                    </a:prstGeom>
                    <a:ln w="3175">
                      <a:solidFill>
                        <a:schemeClr val="tx1"/>
                      </a:solidFill>
                    </a:ln>
                  </pic:spPr>
                </pic:pic>
              </a:graphicData>
            </a:graphic>
          </wp:inline>
        </w:drawing>
      </w:r>
    </w:p>
    <w:p w14:paraId="1672A7FB" w14:textId="77777777" w:rsidR="008C6AAD" w:rsidRDefault="008C6AAD">
      <w:pPr>
        <w:rPr>
          <w:rFonts w:eastAsiaTheme="majorEastAsia" w:cstheme="minorHAnsi"/>
          <w:b/>
          <w:color w:val="005689"/>
          <w:sz w:val="28"/>
          <w:szCs w:val="28"/>
        </w:rPr>
      </w:pPr>
      <w:r>
        <w:br w:type="page"/>
      </w:r>
    </w:p>
    <w:p w14:paraId="5C519906" w14:textId="668A614D" w:rsidR="00D1607A" w:rsidRPr="00E427B0" w:rsidRDefault="00D1607A" w:rsidP="00D65DEA">
      <w:pPr>
        <w:pStyle w:val="Heading2"/>
        <w:rPr>
          <w:i/>
        </w:rPr>
      </w:pPr>
      <w:bookmarkStart w:id="20" w:name="_Toc59541405"/>
      <w:bookmarkStart w:id="21" w:name="_Toc235099700"/>
      <w:r w:rsidRPr="00E427B0">
        <w:lastRenderedPageBreak/>
        <w:t>Justification</w:t>
      </w:r>
      <w:bookmarkEnd w:id="20"/>
      <w:bookmarkEnd w:id="21"/>
      <w:r w:rsidRPr="00E427B0">
        <w:t xml:space="preserve"> </w:t>
      </w:r>
    </w:p>
    <w:p w14:paraId="5195CC1A" w14:textId="77777777" w:rsidR="00393BDE" w:rsidRDefault="00D1607A" w:rsidP="00D1607A">
      <w:pPr>
        <w:spacing w:before="120" w:line="240" w:lineRule="auto"/>
        <w:rPr>
          <w:rFonts w:cstheme="minorHAnsi"/>
        </w:rPr>
      </w:pPr>
      <w:r w:rsidRPr="006F2A79">
        <w:rPr>
          <w:rFonts w:cstheme="minorHAnsi"/>
        </w:rPr>
        <w:t xml:space="preserve">If the </w:t>
      </w:r>
      <w:r w:rsidRPr="00AA6BB5">
        <w:rPr>
          <w:rFonts w:cstheme="minorHAnsi"/>
          <w:i/>
        </w:rPr>
        <w:t>‘Total Amount Unspent’</w:t>
      </w:r>
      <w:r w:rsidRPr="006F2A79">
        <w:rPr>
          <w:rFonts w:cstheme="minorHAnsi"/>
        </w:rPr>
        <w:t xml:space="preserve"> (carryover request) is more than 75% of the </w:t>
      </w:r>
      <w:r w:rsidR="00CC0DC2">
        <w:rPr>
          <w:rFonts w:cstheme="minorHAnsi"/>
        </w:rPr>
        <w:t>previous</w:t>
      </w:r>
      <w:r w:rsidRPr="006F2A79">
        <w:rPr>
          <w:rFonts w:cstheme="minorHAnsi"/>
        </w:rPr>
        <w:t xml:space="preserve"> </w:t>
      </w:r>
      <w:r w:rsidR="00E571A6" w:rsidRPr="006F2A79">
        <w:rPr>
          <w:rFonts w:cstheme="minorHAnsi"/>
        </w:rPr>
        <w:t>fina</w:t>
      </w:r>
      <w:r w:rsidR="00DC08F8" w:rsidRPr="006F2A79">
        <w:rPr>
          <w:rFonts w:cstheme="minorHAnsi"/>
        </w:rPr>
        <w:t>n</w:t>
      </w:r>
      <w:r w:rsidR="00E571A6" w:rsidRPr="006F2A79">
        <w:rPr>
          <w:rFonts w:cstheme="minorHAnsi"/>
        </w:rPr>
        <w:t>cial</w:t>
      </w:r>
      <w:r w:rsidRPr="006F2A79">
        <w:rPr>
          <w:rFonts w:cstheme="minorHAnsi"/>
        </w:rPr>
        <w:t xml:space="preserve"> year</w:t>
      </w:r>
      <w:r w:rsidR="00CC0DC2">
        <w:rPr>
          <w:rFonts w:cstheme="minorHAnsi"/>
        </w:rPr>
        <w:t>’s</w:t>
      </w:r>
      <w:r w:rsidRPr="006F2A79">
        <w:rPr>
          <w:rFonts w:cstheme="minorHAnsi"/>
        </w:rPr>
        <w:t xml:space="preserve"> allocation</w:t>
      </w:r>
      <w:r w:rsidR="00CC0DC2">
        <w:rPr>
          <w:rFonts w:cstheme="minorHAnsi"/>
        </w:rPr>
        <w:t>,</w:t>
      </w:r>
      <w:r w:rsidRPr="006F2A79">
        <w:rPr>
          <w:rFonts w:cstheme="minorHAnsi"/>
        </w:rPr>
        <w:t xml:space="preserve"> </w:t>
      </w:r>
      <w:r w:rsidR="005930E2" w:rsidRPr="006F2A79">
        <w:rPr>
          <w:rFonts w:cstheme="minorHAnsi"/>
        </w:rPr>
        <w:t xml:space="preserve">a comment </w:t>
      </w:r>
      <w:r w:rsidRPr="006F2A79">
        <w:rPr>
          <w:rFonts w:cstheme="minorHAnsi"/>
        </w:rPr>
        <w:t>must be entered</w:t>
      </w:r>
      <w:r w:rsidR="005930E2" w:rsidRPr="006F2A79">
        <w:rPr>
          <w:rFonts w:cstheme="minorHAnsi"/>
        </w:rPr>
        <w:t xml:space="preserve"> advising the </w:t>
      </w:r>
      <w:r w:rsidR="00CC0DC2">
        <w:rPr>
          <w:rFonts w:cstheme="minorHAnsi"/>
        </w:rPr>
        <w:t>reason</w:t>
      </w:r>
      <w:r w:rsidRPr="006F2A79">
        <w:rPr>
          <w:rFonts w:cstheme="minorHAnsi"/>
        </w:rPr>
        <w:t xml:space="preserve">. </w:t>
      </w:r>
      <w:bookmarkStart w:id="22" w:name="_Toc440363582"/>
      <w:bookmarkEnd w:id="22"/>
      <w:r w:rsidR="002C5B7F" w:rsidRPr="006F2A79">
        <w:rPr>
          <w:rFonts w:cstheme="minorHAnsi"/>
        </w:rPr>
        <w:t xml:space="preserve">Where the unspent amount </w:t>
      </w:r>
      <w:r w:rsidR="000E02C1" w:rsidRPr="006F2A79">
        <w:rPr>
          <w:rFonts w:cstheme="minorHAnsi"/>
        </w:rPr>
        <w:t xml:space="preserve">is </w:t>
      </w:r>
      <w:r w:rsidR="000C22DD" w:rsidRPr="006F2A79">
        <w:rPr>
          <w:rFonts w:cstheme="minorHAnsi"/>
        </w:rPr>
        <w:t>less</w:t>
      </w:r>
      <w:r w:rsidR="000E02C1" w:rsidRPr="006F2A79">
        <w:rPr>
          <w:rFonts w:cstheme="minorHAnsi"/>
        </w:rPr>
        <w:t xml:space="preserve"> than 75%</w:t>
      </w:r>
      <w:r w:rsidR="00827804">
        <w:rPr>
          <w:rFonts w:cstheme="minorHAnsi"/>
        </w:rPr>
        <w:t>,</w:t>
      </w:r>
      <w:r w:rsidR="000E02C1" w:rsidRPr="006F2A79">
        <w:rPr>
          <w:rFonts w:cstheme="minorHAnsi"/>
        </w:rPr>
        <w:t xml:space="preserve"> the justification comment box becomes optional</w:t>
      </w:r>
      <w:r w:rsidR="00393BDE">
        <w:rPr>
          <w:rFonts w:cstheme="minorHAnsi"/>
        </w:rPr>
        <w:t>.</w:t>
      </w:r>
    </w:p>
    <w:p w14:paraId="55F21570" w14:textId="6C691E1C" w:rsidR="0004246B" w:rsidRPr="006F2A79" w:rsidRDefault="00393BDE" w:rsidP="00D1607A">
      <w:pPr>
        <w:spacing w:before="120" w:line="240" w:lineRule="auto"/>
        <w:rPr>
          <w:rFonts w:cstheme="minorHAnsi"/>
        </w:rPr>
      </w:pPr>
      <w:proofErr w:type="gramStart"/>
      <w:r>
        <w:rPr>
          <w:rFonts w:cstheme="minorHAnsi"/>
        </w:rPr>
        <w:t>H</w:t>
      </w:r>
      <w:r w:rsidR="0004246B">
        <w:rPr>
          <w:rFonts w:cstheme="minorHAnsi"/>
        </w:rPr>
        <w:t>owever</w:t>
      </w:r>
      <w:proofErr w:type="gramEnd"/>
      <w:r w:rsidR="0004246B">
        <w:rPr>
          <w:rFonts w:cstheme="minorHAnsi"/>
        </w:rPr>
        <w:t xml:space="preserve"> </w:t>
      </w:r>
      <w:r w:rsidR="00AD7F30">
        <w:rPr>
          <w:rFonts w:cstheme="minorHAnsi"/>
        </w:rPr>
        <w:t>a comment should be included for any funds unspent</w:t>
      </w:r>
      <w:r w:rsidR="0002562D">
        <w:rPr>
          <w:rFonts w:cstheme="minorHAnsi"/>
        </w:rPr>
        <w:t xml:space="preserve"> to advise ONI if there is a delay with aspects of the project</w:t>
      </w:r>
      <w:r>
        <w:rPr>
          <w:rFonts w:cstheme="minorHAnsi"/>
        </w:rPr>
        <w:t>,</w:t>
      </w:r>
      <w:r w:rsidR="00C37DE6">
        <w:rPr>
          <w:rFonts w:cstheme="minorHAnsi"/>
        </w:rPr>
        <w:t xml:space="preserve"> and </w:t>
      </w:r>
      <w:r>
        <w:rPr>
          <w:rFonts w:cstheme="minorHAnsi"/>
        </w:rPr>
        <w:t>i</w:t>
      </w:r>
      <w:r w:rsidR="0004246B">
        <w:rPr>
          <w:rFonts w:cstheme="minorHAnsi"/>
        </w:rPr>
        <w:t xml:space="preserve">f a request to change the End date is requested a comment should be included advising the reason for the change. </w:t>
      </w:r>
    </w:p>
    <w:p w14:paraId="45FB3E00" w14:textId="77777777" w:rsidR="004963E0" w:rsidRDefault="00021889" w:rsidP="004963E0">
      <w:pPr>
        <w:keepNext/>
        <w:spacing w:before="120" w:line="240" w:lineRule="auto"/>
        <w:ind w:left="709"/>
      </w:pPr>
      <w:r>
        <w:rPr>
          <w:noProof/>
        </w:rPr>
        <w:drawing>
          <wp:inline distT="0" distB="0" distL="0" distR="0" wp14:anchorId="6F767D7A" wp14:editId="6A22D8E4">
            <wp:extent cx="5059746" cy="532130"/>
            <wp:effectExtent l="19050" t="19050" r="26670" b="20320"/>
            <wp:docPr id="33" name="Picture 33" descr="Screenshot of Justification comm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shot of Justification comment box"/>
                    <pic:cNvPicPr/>
                  </pic:nvPicPr>
                  <pic:blipFill>
                    <a:blip r:embed="rId32"/>
                    <a:stretch>
                      <a:fillRect/>
                    </a:stretch>
                  </pic:blipFill>
                  <pic:spPr>
                    <a:xfrm>
                      <a:off x="0" y="0"/>
                      <a:ext cx="5287972" cy="556132"/>
                    </a:xfrm>
                    <a:prstGeom prst="rect">
                      <a:avLst/>
                    </a:prstGeom>
                    <a:ln w="3175">
                      <a:solidFill>
                        <a:schemeClr val="tx1"/>
                      </a:solidFill>
                    </a:ln>
                  </pic:spPr>
                </pic:pic>
              </a:graphicData>
            </a:graphic>
          </wp:inline>
        </w:drawing>
      </w:r>
    </w:p>
    <w:p w14:paraId="4BA1B292" w14:textId="6CB07F29" w:rsidR="00AA701B" w:rsidRDefault="00AA701B" w:rsidP="00E354EA">
      <w:pPr>
        <w:pStyle w:val="ListParagraph"/>
        <w:keepNext/>
        <w:jc w:val="center"/>
      </w:pPr>
    </w:p>
    <w:p w14:paraId="32AEB64F" w14:textId="32551CAB" w:rsidR="006C5086" w:rsidRPr="006C5086" w:rsidRDefault="006C5086" w:rsidP="00D15572">
      <w:pPr>
        <w:pStyle w:val="Heading2"/>
      </w:pPr>
      <w:bookmarkStart w:id="23" w:name="Part3"/>
      <w:bookmarkStart w:id="24" w:name="_Toc235099701"/>
      <w:r w:rsidRPr="006C5086">
        <w:t xml:space="preserve">Project </w:t>
      </w:r>
      <w:r w:rsidR="00452D8A">
        <w:t xml:space="preserve">Income and </w:t>
      </w:r>
      <w:r w:rsidRPr="006C5086">
        <w:t xml:space="preserve">expenditure </w:t>
      </w:r>
      <w:r w:rsidR="0024366E">
        <w:t>statement</w:t>
      </w:r>
      <w:bookmarkEnd w:id="24"/>
    </w:p>
    <w:p w14:paraId="7FE55452" w14:textId="02054765" w:rsidR="004A5192" w:rsidRPr="004A5192" w:rsidRDefault="006E2D14" w:rsidP="00D15572">
      <w:pPr>
        <w:rPr>
          <w:rFonts w:cstheme="minorHAnsi"/>
        </w:rPr>
      </w:pPr>
      <w:r>
        <w:t xml:space="preserve">This section of the Report requires the upload of </w:t>
      </w:r>
      <w:r w:rsidR="001B4088">
        <w:t>a</w:t>
      </w:r>
      <w:r w:rsidR="00DA35A0" w:rsidRPr="00B12962">
        <w:t xml:space="preserve">n Income Expenditure Statement from the </w:t>
      </w:r>
      <w:r w:rsidR="001F534F" w:rsidRPr="00B12962">
        <w:t>A</w:t>
      </w:r>
      <w:r w:rsidR="00DA35A0" w:rsidRPr="00B12962">
        <w:t xml:space="preserve">dministering Organisations </w:t>
      </w:r>
      <w:r w:rsidR="001F534F" w:rsidRPr="00B12962">
        <w:t xml:space="preserve">finance </w:t>
      </w:r>
      <w:r w:rsidR="004D2EE8">
        <w:t>area</w:t>
      </w:r>
      <w:r w:rsidR="001B4088">
        <w:t xml:space="preserve">, </w:t>
      </w:r>
      <w:r w:rsidR="007415B5">
        <w:t xml:space="preserve">providing </w:t>
      </w:r>
      <w:r w:rsidR="00F3241B">
        <w:t xml:space="preserve">the </w:t>
      </w:r>
      <w:r w:rsidR="007B2B86">
        <w:t xml:space="preserve">total </w:t>
      </w:r>
      <w:r w:rsidR="004D2EE8">
        <w:t>project</w:t>
      </w:r>
      <w:r w:rsidR="004D2EE8" w:rsidDel="006D0D5B">
        <w:t xml:space="preserve"> </w:t>
      </w:r>
      <w:r w:rsidR="00F3241B">
        <w:t>expenditure</w:t>
      </w:r>
      <w:r w:rsidR="007E2ED3">
        <w:t xml:space="preserve"> </w:t>
      </w:r>
      <w:r w:rsidR="008F15FE">
        <w:t>during</w:t>
      </w:r>
      <w:r w:rsidR="007E2ED3">
        <w:t xml:space="preserve"> the </w:t>
      </w:r>
      <w:r w:rsidR="00EB598F">
        <w:t>r</w:t>
      </w:r>
      <w:r w:rsidR="00B447EB">
        <w:t>eporting period</w:t>
      </w:r>
      <w:r w:rsidR="008F15FE">
        <w:t>.</w:t>
      </w:r>
    </w:p>
    <w:p w14:paraId="77C95BC7" w14:textId="6AFE6772" w:rsidR="00314A8C" w:rsidRDefault="00314A8C" w:rsidP="00314A8C">
      <w:pPr>
        <w:pStyle w:val="ListParagraph"/>
        <w:numPr>
          <w:ilvl w:val="0"/>
          <w:numId w:val="30"/>
        </w:numPr>
        <w:rPr>
          <w:rFonts w:cstheme="minorHAnsi"/>
        </w:rPr>
      </w:pPr>
      <w:r>
        <w:rPr>
          <w:rFonts w:cstheme="minorHAnsi"/>
        </w:rPr>
        <w:t xml:space="preserve">Click on </w:t>
      </w:r>
      <w:r w:rsidR="0040538A">
        <w:rPr>
          <w:rFonts w:cstheme="minorHAnsi"/>
        </w:rPr>
        <w:t>the ‘</w:t>
      </w:r>
      <w:r w:rsidR="0040538A" w:rsidRPr="00273047">
        <w:rPr>
          <w:rFonts w:cstheme="minorHAnsi"/>
          <w:i/>
          <w:iCs/>
        </w:rPr>
        <w:t>Choose File</w:t>
      </w:r>
      <w:r w:rsidR="0040538A">
        <w:rPr>
          <w:rFonts w:cstheme="minorHAnsi"/>
        </w:rPr>
        <w:t>’ button</w:t>
      </w:r>
      <w:r w:rsidR="00837525">
        <w:rPr>
          <w:rFonts w:cstheme="minorHAnsi"/>
        </w:rPr>
        <w:t>,</w:t>
      </w:r>
      <w:r w:rsidR="0040538A">
        <w:rPr>
          <w:rFonts w:cstheme="minorHAnsi"/>
        </w:rPr>
        <w:t xml:space="preserve"> a</w:t>
      </w:r>
      <w:r w:rsidR="003A459E">
        <w:rPr>
          <w:rFonts w:cstheme="minorHAnsi"/>
        </w:rPr>
        <w:t xml:space="preserve"> pop-up window will open where the PDF file can be selected. </w:t>
      </w:r>
    </w:p>
    <w:p w14:paraId="6775D518" w14:textId="1F9092EF" w:rsidR="00EA6DDF" w:rsidRPr="00EA6DDF" w:rsidRDefault="00A609FA" w:rsidP="00273047">
      <w:pPr>
        <w:rPr>
          <w:rFonts w:cstheme="minorHAnsi"/>
        </w:rPr>
      </w:pPr>
      <w:r w:rsidRPr="00A609FA">
        <w:rPr>
          <w:rFonts w:cstheme="minorHAnsi"/>
          <w:noProof/>
        </w:rPr>
        <w:drawing>
          <wp:inline distT="0" distB="0" distL="0" distR="0" wp14:anchorId="793D1BB9" wp14:editId="5AAF9C4F">
            <wp:extent cx="5731510" cy="1445260"/>
            <wp:effectExtent l="19050" t="19050" r="21590" b="21590"/>
            <wp:docPr id="1417133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33724" name=""/>
                    <pic:cNvPicPr/>
                  </pic:nvPicPr>
                  <pic:blipFill>
                    <a:blip r:embed="rId33"/>
                    <a:stretch>
                      <a:fillRect/>
                    </a:stretch>
                  </pic:blipFill>
                  <pic:spPr>
                    <a:xfrm>
                      <a:off x="0" y="0"/>
                      <a:ext cx="5731510" cy="144526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3DB46529" w14:textId="7BE24FF1" w:rsidR="00807CC5" w:rsidRPr="00FE1230" w:rsidRDefault="008E740A" w:rsidP="00273047">
      <w:pPr>
        <w:pStyle w:val="ListParagraph"/>
        <w:numPr>
          <w:ilvl w:val="0"/>
          <w:numId w:val="30"/>
        </w:numPr>
        <w:rPr>
          <w:rFonts w:cstheme="minorHAnsi"/>
        </w:rPr>
      </w:pPr>
      <w:r w:rsidRPr="00FE1230">
        <w:rPr>
          <w:rFonts w:cstheme="minorHAnsi"/>
        </w:rPr>
        <w:t xml:space="preserve">After choosing the correct PDF file, click on </w:t>
      </w:r>
      <w:r w:rsidR="00807CC5" w:rsidRPr="00FE1230">
        <w:rPr>
          <w:rFonts w:cstheme="minorHAnsi"/>
        </w:rPr>
        <w:t>‘</w:t>
      </w:r>
      <w:r w:rsidRPr="00FE1230">
        <w:rPr>
          <w:rFonts w:cstheme="minorHAnsi"/>
          <w:i/>
          <w:iCs/>
        </w:rPr>
        <w:t>Upload</w:t>
      </w:r>
      <w:r w:rsidR="00807CC5" w:rsidRPr="00FE1230">
        <w:rPr>
          <w:rFonts w:cstheme="minorHAnsi"/>
        </w:rPr>
        <w:t>’.</w:t>
      </w:r>
    </w:p>
    <w:p w14:paraId="60614F7B" w14:textId="4877775C" w:rsidR="00C81332" w:rsidRPr="00C81332" w:rsidRDefault="0041212F" w:rsidP="00D15572">
      <w:pPr>
        <w:spacing w:before="240"/>
        <w:rPr>
          <w:rFonts w:cstheme="minorHAnsi"/>
        </w:rPr>
      </w:pPr>
      <w:r w:rsidRPr="0041212F">
        <w:rPr>
          <w:rFonts w:cstheme="minorHAnsi"/>
          <w:noProof/>
        </w:rPr>
        <w:drawing>
          <wp:inline distT="0" distB="0" distL="0" distR="0" wp14:anchorId="2A2AE4DB" wp14:editId="44C8032C">
            <wp:extent cx="5680061" cy="585249"/>
            <wp:effectExtent l="19050" t="19050" r="16510" b="24765"/>
            <wp:docPr id="1024852439" name="Picture 1024852439" descr="This image shows a screenshot of the project income and expenditure Up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52439" name="Picture 1024852439" descr="This image shows a screenshot of the project income and expenditure Upload button."/>
                    <pic:cNvPicPr/>
                  </pic:nvPicPr>
                  <pic:blipFill>
                    <a:blip r:embed="rId34"/>
                    <a:stretch>
                      <a:fillRect/>
                    </a:stretch>
                  </pic:blipFill>
                  <pic:spPr>
                    <a:xfrm>
                      <a:off x="0" y="0"/>
                      <a:ext cx="5786740" cy="59624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pic:spPr>
                </pic:pic>
              </a:graphicData>
            </a:graphic>
          </wp:inline>
        </w:drawing>
      </w:r>
    </w:p>
    <w:p w14:paraId="41199443" w14:textId="3228B3B9" w:rsidR="00AD0052" w:rsidRPr="003307BE" w:rsidRDefault="00AD0052" w:rsidP="00D15572">
      <w:pPr>
        <w:pStyle w:val="ListParagraph"/>
        <w:numPr>
          <w:ilvl w:val="0"/>
          <w:numId w:val="8"/>
        </w:numPr>
        <w:rPr>
          <w:rFonts w:cstheme="minorHAnsi"/>
        </w:rPr>
      </w:pPr>
      <w:r w:rsidRPr="006F2A79">
        <w:rPr>
          <w:rFonts w:cstheme="minorHAnsi"/>
        </w:rPr>
        <w:t>Once the report is complete select ‘</w:t>
      </w:r>
      <w:r w:rsidRPr="006F2A79">
        <w:rPr>
          <w:rFonts w:cstheme="minorHAnsi"/>
          <w:i/>
        </w:rPr>
        <w:t>Save’</w:t>
      </w:r>
      <w:r>
        <w:rPr>
          <w:rFonts w:cstheme="minorHAnsi"/>
        </w:rPr>
        <w:t>.</w:t>
      </w:r>
    </w:p>
    <w:p w14:paraId="7AD8E9BB" w14:textId="0D04D840" w:rsidR="00D65DEA" w:rsidRDefault="00AD0052" w:rsidP="00D15572">
      <w:pPr>
        <w:jc w:val="center"/>
        <w:rPr>
          <w:rFonts w:eastAsiaTheme="majorEastAsia" w:cstheme="minorHAnsi"/>
          <w:b/>
          <w:color w:val="005689"/>
          <w:sz w:val="28"/>
          <w:szCs w:val="28"/>
        </w:rPr>
      </w:pPr>
      <w:r>
        <w:rPr>
          <w:noProof/>
        </w:rPr>
        <w:drawing>
          <wp:inline distT="0" distB="0" distL="0" distR="0" wp14:anchorId="44FD0E38" wp14:editId="3B174353">
            <wp:extent cx="1032945" cy="269708"/>
            <wp:effectExtent l="19050" t="19050" r="15240" b="16510"/>
            <wp:docPr id="147690096" name="Picture 147690096" descr="The image shows the Save button which should be selected regularly throughout the completion of th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e image shows the Save button which should be selected regularly throughout the completion of the Progress report."/>
                    <pic:cNvPicPr/>
                  </pic:nvPicPr>
                  <pic:blipFill rotWithShape="1">
                    <a:blip r:embed="rId21"/>
                    <a:srcRect l="6872" t="8782" r="6329" b="1936"/>
                    <a:stretch/>
                  </pic:blipFill>
                  <pic:spPr bwMode="auto">
                    <a:xfrm>
                      <a:off x="0" y="0"/>
                      <a:ext cx="1101243" cy="28754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252B6B" w14:textId="77777777" w:rsidR="00950226" w:rsidRDefault="00950226">
      <w:pPr>
        <w:rPr>
          <w:rFonts w:ascii="Circe Rounded Bold" w:eastAsiaTheme="majorEastAsia" w:hAnsi="Circe Rounded Bold" w:cstheme="minorHAnsi"/>
          <w:b/>
          <w:color w:val="0B284E"/>
          <w:sz w:val="36"/>
          <w:szCs w:val="32"/>
        </w:rPr>
      </w:pPr>
      <w:bookmarkStart w:id="25" w:name="_PART_3_–"/>
      <w:bookmarkEnd w:id="25"/>
      <w:r>
        <w:br w:type="page"/>
      </w:r>
    </w:p>
    <w:p w14:paraId="39003201" w14:textId="245B2EF5" w:rsidR="0071576B" w:rsidRPr="00997834" w:rsidRDefault="00300C5D" w:rsidP="00F93C4D">
      <w:pPr>
        <w:pStyle w:val="Heading1"/>
      </w:pPr>
      <w:bookmarkStart w:id="26" w:name="_Toc235099702"/>
      <w:r>
        <w:lastRenderedPageBreak/>
        <w:t>PART 3</w:t>
      </w:r>
      <w:r w:rsidR="00E42E16">
        <w:t xml:space="preserve"> </w:t>
      </w:r>
      <w:r w:rsidR="00FB7E60">
        <w:t>–</w:t>
      </w:r>
      <w:r w:rsidR="00E42E16">
        <w:t xml:space="preserve"> </w:t>
      </w:r>
      <w:r w:rsidR="000C22DD" w:rsidRPr="00997834">
        <w:t>Submitting</w:t>
      </w:r>
      <w:r w:rsidR="0071576B" w:rsidRPr="00997834">
        <w:t xml:space="preserve"> the </w:t>
      </w:r>
      <w:proofErr w:type="spellStart"/>
      <w:r w:rsidR="00FB7E60">
        <w:t>E</w:t>
      </w:r>
      <w:r w:rsidR="00D62436">
        <w:t>o</w:t>
      </w:r>
      <w:r w:rsidR="00FB7E60">
        <w:t>YR</w:t>
      </w:r>
      <w:proofErr w:type="spellEnd"/>
      <w:r w:rsidR="00FB7E60">
        <w:t xml:space="preserve"> to the RO </w:t>
      </w:r>
      <w:proofErr w:type="spellStart"/>
      <w:r w:rsidR="00FB7E60">
        <w:t>E</w:t>
      </w:r>
      <w:r w:rsidR="00D62436">
        <w:t>o</w:t>
      </w:r>
      <w:r w:rsidR="00FB7E60">
        <w:t>Y</w:t>
      </w:r>
      <w:r w:rsidR="00D02FCB">
        <w:t>R</w:t>
      </w:r>
      <w:proofErr w:type="spellEnd"/>
      <w:r w:rsidR="00FB7E60">
        <w:t xml:space="preserve"> Delegate</w:t>
      </w:r>
      <w:bookmarkEnd w:id="26"/>
    </w:p>
    <w:bookmarkEnd w:id="23"/>
    <w:p w14:paraId="2B5C8669" w14:textId="35C54845" w:rsidR="0076339C" w:rsidRDefault="003E7FF8" w:rsidP="003E7FF8">
      <w:pPr>
        <w:spacing w:before="120" w:line="240" w:lineRule="auto"/>
      </w:pPr>
      <w:r w:rsidRPr="0AE789D1">
        <w:t xml:space="preserve">Once all required information has been entered, </w:t>
      </w:r>
      <w:r w:rsidR="0066679E">
        <w:t>AO</w:t>
      </w:r>
      <w:r w:rsidR="0066679E" w:rsidRPr="0AE789D1">
        <w:t xml:space="preserve"> </w:t>
      </w:r>
      <w:r w:rsidRPr="0AE789D1">
        <w:t xml:space="preserve">staff must submit reports to the </w:t>
      </w:r>
      <w:r w:rsidR="009C1C30">
        <w:br/>
      </w:r>
      <w:r w:rsidR="0076339C">
        <w:t xml:space="preserve">RO </w:t>
      </w:r>
      <w:proofErr w:type="spellStart"/>
      <w:r w:rsidRPr="0AE789D1">
        <w:t>E</w:t>
      </w:r>
      <w:r w:rsidR="00F32803">
        <w:t>o</w:t>
      </w:r>
      <w:r w:rsidRPr="0AE789D1">
        <w:t>Y</w:t>
      </w:r>
      <w:r w:rsidR="00D02FCB">
        <w:t>R</w:t>
      </w:r>
      <w:proofErr w:type="spellEnd"/>
      <w:r w:rsidRPr="0AE789D1">
        <w:t xml:space="preserve"> Delegate for assessment and certification. </w:t>
      </w:r>
    </w:p>
    <w:p w14:paraId="1ED72FDC" w14:textId="14C80CB8" w:rsidR="00DE41A5" w:rsidRDefault="00986EA7" w:rsidP="00A16376">
      <w:pPr>
        <w:pStyle w:val="ListParagraph"/>
        <w:numPr>
          <w:ilvl w:val="0"/>
          <w:numId w:val="21"/>
        </w:numPr>
        <w:rPr>
          <w:rFonts w:cstheme="minorHAnsi"/>
        </w:rPr>
      </w:pPr>
      <w:r w:rsidRPr="002347C6">
        <w:rPr>
          <w:rFonts w:cstheme="minorHAnsi"/>
        </w:rPr>
        <w:t xml:space="preserve">The </w:t>
      </w:r>
      <w:r w:rsidRPr="00A76D0C">
        <w:rPr>
          <w:rFonts w:cstheme="minorHAnsi"/>
          <w:i/>
        </w:rPr>
        <w:t>‘</w:t>
      </w:r>
      <w:r w:rsidR="00F47FED" w:rsidRPr="00A76D0C">
        <w:rPr>
          <w:rFonts w:cstheme="minorHAnsi"/>
          <w:i/>
        </w:rPr>
        <w:t>Ready to Submit</w:t>
      </w:r>
      <w:r w:rsidRPr="00A76D0C">
        <w:rPr>
          <w:rFonts w:cstheme="minorHAnsi"/>
          <w:i/>
        </w:rPr>
        <w:t>’</w:t>
      </w:r>
      <w:r w:rsidRPr="002347C6">
        <w:rPr>
          <w:rFonts w:cstheme="minorHAnsi"/>
        </w:rPr>
        <w:t xml:space="preserve"> status will appear against each Report which </w:t>
      </w:r>
      <w:r w:rsidR="004E64F5">
        <w:rPr>
          <w:rFonts w:cstheme="minorHAnsi"/>
        </w:rPr>
        <w:t>has been completed</w:t>
      </w:r>
      <w:r>
        <w:rPr>
          <w:rFonts w:cstheme="minorHAnsi"/>
        </w:rPr>
        <w:t>.</w:t>
      </w:r>
      <w:r w:rsidRPr="00197010">
        <w:rPr>
          <w:rFonts w:cstheme="minorHAnsi"/>
        </w:rPr>
        <w:t xml:space="preserve"> </w:t>
      </w:r>
    </w:p>
    <w:p w14:paraId="0A4FFB68" w14:textId="2420F156" w:rsidR="006250D1" w:rsidRPr="00197010" w:rsidRDefault="00575673" w:rsidP="00A16376">
      <w:pPr>
        <w:pStyle w:val="ListParagraph"/>
        <w:numPr>
          <w:ilvl w:val="0"/>
          <w:numId w:val="21"/>
        </w:numPr>
        <w:rPr>
          <w:rFonts w:cstheme="minorHAnsi"/>
        </w:rPr>
      </w:pPr>
      <w:r w:rsidRPr="00197010">
        <w:rPr>
          <w:rFonts w:cstheme="minorHAnsi"/>
        </w:rPr>
        <w:t xml:space="preserve">Select </w:t>
      </w:r>
      <w:r w:rsidR="001E5964">
        <w:rPr>
          <w:rFonts w:cstheme="minorHAnsi"/>
        </w:rPr>
        <w:t>‘</w:t>
      </w:r>
      <w:r w:rsidRPr="001E5964">
        <w:rPr>
          <w:rFonts w:cstheme="minorHAnsi"/>
          <w:i/>
          <w:iCs/>
        </w:rPr>
        <w:t>Submit to RO Delegate</w:t>
      </w:r>
      <w:r w:rsidR="001E5964">
        <w:rPr>
          <w:rFonts w:cstheme="minorHAnsi"/>
          <w:i/>
          <w:iCs/>
        </w:rPr>
        <w:t>’.</w:t>
      </w:r>
    </w:p>
    <w:p w14:paraId="478F5945" w14:textId="77777777" w:rsidR="00E354EA" w:rsidRDefault="004926C8" w:rsidP="00B12962">
      <w:pPr>
        <w:keepNext/>
        <w:spacing w:before="120" w:line="240" w:lineRule="auto"/>
        <w:ind w:left="360"/>
      </w:pPr>
      <w:r w:rsidRPr="00197010">
        <w:rPr>
          <w:noProof/>
        </w:rPr>
        <w:drawing>
          <wp:inline distT="0" distB="0" distL="0" distR="0" wp14:anchorId="5056F18D" wp14:editId="445F8CB6">
            <wp:extent cx="5529287" cy="1371600"/>
            <wp:effectExtent l="19050" t="19050" r="14605" b="19050"/>
            <wp:docPr id="10" name="Picture 10" descr="The image shows the Submit to RO Delega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image shows the Submit to RO Delegate button."/>
                    <pic:cNvPicPr/>
                  </pic:nvPicPr>
                  <pic:blipFill>
                    <a:blip r:embed="rId35"/>
                    <a:stretch>
                      <a:fillRect/>
                    </a:stretch>
                  </pic:blipFill>
                  <pic:spPr>
                    <a:xfrm>
                      <a:off x="0" y="0"/>
                      <a:ext cx="5645840" cy="1400512"/>
                    </a:xfrm>
                    <a:prstGeom prst="rect">
                      <a:avLst/>
                    </a:prstGeom>
                    <a:ln>
                      <a:solidFill>
                        <a:schemeClr val="tx1"/>
                      </a:solidFill>
                    </a:ln>
                  </pic:spPr>
                </pic:pic>
              </a:graphicData>
            </a:graphic>
          </wp:inline>
        </w:drawing>
      </w:r>
    </w:p>
    <w:p w14:paraId="6A6BD8B6" w14:textId="77777777" w:rsidR="004D5582" w:rsidRDefault="004D5582" w:rsidP="004D5582">
      <w:pPr>
        <w:spacing w:before="120" w:line="240" w:lineRule="auto"/>
      </w:pPr>
      <w:r w:rsidRPr="0AE789D1">
        <w:t xml:space="preserve">Where there are multiple reports to be </w:t>
      </w:r>
      <w:proofErr w:type="gramStart"/>
      <w:r w:rsidRPr="0AE789D1">
        <w:t>submitted</w:t>
      </w:r>
      <w:proofErr w:type="gramEnd"/>
      <w:r w:rsidRPr="0AE789D1">
        <w:t xml:space="preserve"> you can </w:t>
      </w:r>
      <w:r>
        <w:t>press S</w:t>
      </w:r>
      <w:r w:rsidRPr="0AE789D1">
        <w:t>elect all from bulk submission.</w:t>
      </w:r>
    </w:p>
    <w:p w14:paraId="6037FBC5" w14:textId="49662FAB" w:rsidR="0050679F" w:rsidRPr="00396AA2" w:rsidRDefault="0050679F" w:rsidP="00F93C4D">
      <w:pPr>
        <w:pStyle w:val="Heading1"/>
      </w:pPr>
      <w:bookmarkStart w:id="27" w:name="_PART_4_–"/>
      <w:bookmarkStart w:id="28" w:name="Part4"/>
      <w:bookmarkStart w:id="29" w:name="_Toc235099703"/>
      <w:bookmarkEnd w:id="27"/>
      <w:r w:rsidRPr="00396AA2">
        <w:t xml:space="preserve">PART </w:t>
      </w:r>
      <w:r>
        <w:t>4</w:t>
      </w:r>
      <w:r w:rsidRPr="00396AA2">
        <w:t xml:space="preserve"> – </w:t>
      </w:r>
      <w:r w:rsidR="004F2631">
        <w:t xml:space="preserve">RO </w:t>
      </w:r>
      <w:proofErr w:type="spellStart"/>
      <w:r w:rsidR="004F2631">
        <w:t>E</w:t>
      </w:r>
      <w:r w:rsidR="00F32803">
        <w:t>o</w:t>
      </w:r>
      <w:r w:rsidR="004F2631">
        <w:t>Y</w:t>
      </w:r>
      <w:r w:rsidR="00F32803">
        <w:t>R</w:t>
      </w:r>
      <w:proofErr w:type="spellEnd"/>
      <w:r w:rsidR="004F2631">
        <w:t xml:space="preserve"> Delegate</w:t>
      </w:r>
      <w:r>
        <w:t xml:space="preserve"> Certification and Submission</w:t>
      </w:r>
      <w:bookmarkEnd w:id="29"/>
      <w:r>
        <w:t xml:space="preserve"> </w:t>
      </w:r>
    </w:p>
    <w:bookmarkEnd w:id="28"/>
    <w:p w14:paraId="5D0BB7F4" w14:textId="74D6F799" w:rsidR="00DD00A1" w:rsidRDefault="00DD00A1" w:rsidP="00DD00A1">
      <w:pPr>
        <w:spacing w:before="120" w:line="240" w:lineRule="auto"/>
      </w:pPr>
      <w:proofErr w:type="spellStart"/>
      <w:r w:rsidRPr="0AE789D1">
        <w:t>E</w:t>
      </w:r>
      <w:r w:rsidR="00F32803">
        <w:t>o</w:t>
      </w:r>
      <w:r w:rsidRPr="0AE789D1">
        <w:t>YRs</w:t>
      </w:r>
      <w:proofErr w:type="spellEnd"/>
      <w:r w:rsidRPr="0AE789D1">
        <w:t xml:space="preserve"> must be checked and certified by the </w:t>
      </w:r>
      <w:r>
        <w:t>RO</w:t>
      </w:r>
      <w:r w:rsidRPr="0AE789D1">
        <w:t xml:space="preserve"> </w:t>
      </w:r>
      <w:proofErr w:type="spellStart"/>
      <w:r w:rsidR="00FF6139">
        <w:t>EoYR</w:t>
      </w:r>
      <w:proofErr w:type="spellEnd"/>
      <w:r w:rsidR="00F41958">
        <w:t xml:space="preserve"> </w:t>
      </w:r>
      <w:r w:rsidRPr="0AE789D1">
        <w:t xml:space="preserve">Delegate prior to submitting the reports to </w:t>
      </w:r>
      <w:r w:rsidR="006812EF">
        <w:t>ONI</w:t>
      </w:r>
      <w:r w:rsidRPr="0AE789D1">
        <w:t xml:space="preserve">. </w:t>
      </w:r>
      <w:r>
        <w:t>RO</w:t>
      </w:r>
      <w:r w:rsidRPr="0AE789D1">
        <w:t xml:space="preserve"> </w:t>
      </w:r>
      <w:proofErr w:type="spellStart"/>
      <w:r w:rsidR="00F41958">
        <w:t>EoYR</w:t>
      </w:r>
      <w:proofErr w:type="spellEnd"/>
      <w:r w:rsidR="00F41958" w:rsidRPr="0AE789D1">
        <w:t xml:space="preserve"> </w:t>
      </w:r>
      <w:r w:rsidRPr="0AE789D1">
        <w:t xml:space="preserve">Delegates are required to certify that the Grant has complied with the relevant schemes Grant Guidelines and Grant Agreement and that all information provided within the report is accurate and up to date. </w:t>
      </w:r>
    </w:p>
    <w:p w14:paraId="259CFE35" w14:textId="7CEDD1BA" w:rsidR="00DD00A1" w:rsidRPr="00197010" w:rsidRDefault="00DD00A1" w:rsidP="00027DDE">
      <w:pPr>
        <w:spacing w:before="120" w:after="120" w:line="22" w:lineRule="atLeast"/>
        <w:rPr>
          <w:rFonts w:cstheme="minorHAnsi"/>
        </w:rPr>
      </w:pPr>
      <w:r w:rsidRPr="004873C3">
        <w:rPr>
          <w:rFonts w:cstheme="minorHAnsi"/>
        </w:rPr>
        <w:t xml:space="preserve">Submission of this report must only be </w:t>
      </w:r>
      <w:r w:rsidR="009C6374">
        <w:rPr>
          <w:rFonts w:cstheme="minorHAnsi"/>
        </w:rPr>
        <w:t>actioned</w:t>
      </w:r>
      <w:r w:rsidR="009C6374" w:rsidRPr="004873C3">
        <w:rPr>
          <w:rFonts w:cstheme="minorHAnsi"/>
        </w:rPr>
        <w:t xml:space="preserve"> </w:t>
      </w:r>
      <w:r w:rsidRPr="004873C3">
        <w:rPr>
          <w:rFonts w:cstheme="minorHAnsi"/>
        </w:rPr>
        <w:t xml:space="preserve">by a person who has the financial delegation to do so on behalf of the AO, as this is a legal document supplied to </w:t>
      </w:r>
      <w:r w:rsidR="00011514">
        <w:rPr>
          <w:rFonts w:cstheme="minorHAnsi"/>
        </w:rPr>
        <w:t>ONI</w:t>
      </w:r>
      <w:r w:rsidRPr="004873C3">
        <w:rPr>
          <w:rFonts w:cstheme="minorHAnsi"/>
        </w:rPr>
        <w:t>.</w:t>
      </w:r>
    </w:p>
    <w:p w14:paraId="7F29E698" w14:textId="0BD06E6F" w:rsidR="00AA1BA0" w:rsidRDefault="00AA1BA0" w:rsidP="00027DDE">
      <w:pPr>
        <w:spacing w:before="120" w:after="120" w:line="22" w:lineRule="atLeast"/>
        <w:rPr>
          <w:rFonts w:cstheme="minorHAnsi"/>
        </w:rPr>
      </w:pPr>
      <w:r w:rsidRPr="00D309F2">
        <w:rPr>
          <w:rFonts w:eastAsiaTheme="majorEastAsia" w:cstheme="minorHAnsi"/>
          <w:bCs/>
        </w:rPr>
        <w:t xml:space="preserve">All </w:t>
      </w:r>
      <w:proofErr w:type="spellStart"/>
      <w:r>
        <w:rPr>
          <w:rFonts w:eastAsiaTheme="majorEastAsia" w:cstheme="minorHAnsi"/>
          <w:bCs/>
        </w:rPr>
        <w:t>E</w:t>
      </w:r>
      <w:r w:rsidR="006B1B9C">
        <w:rPr>
          <w:rFonts w:eastAsiaTheme="majorEastAsia" w:cstheme="minorHAnsi"/>
          <w:bCs/>
        </w:rPr>
        <w:t>o</w:t>
      </w:r>
      <w:r>
        <w:rPr>
          <w:rFonts w:eastAsiaTheme="majorEastAsia" w:cstheme="minorHAnsi"/>
          <w:bCs/>
        </w:rPr>
        <w:t>YRs</w:t>
      </w:r>
      <w:proofErr w:type="spellEnd"/>
      <w:r w:rsidRPr="00D309F2">
        <w:rPr>
          <w:rFonts w:eastAsiaTheme="majorEastAsia" w:cstheme="minorHAnsi"/>
          <w:bCs/>
        </w:rPr>
        <w:t xml:space="preserve"> must be submitted in RMS by 30 September</w:t>
      </w:r>
      <w:r w:rsidR="0021646C">
        <w:rPr>
          <w:rFonts w:eastAsiaTheme="majorEastAsia" w:cstheme="minorHAnsi"/>
          <w:bCs/>
        </w:rPr>
        <w:t xml:space="preserve"> for the previous financial year</w:t>
      </w:r>
      <w:r w:rsidRPr="00D309F2">
        <w:rPr>
          <w:rFonts w:eastAsiaTheme="majorEastAsia" w:cstheme="minorHAnsi"/>
          <w:bCs/>
        </w:rPr>
        <w:t>. Extensions will not be allowed unless approved by the RGS team prior to this date.</w:t>
      </w:r>
    </w:p>
    <w:p w14:paraId="4103490E" w14:textId="6B868821" w:rsidR="002101E6" w:rsidRDefault="00327C8E" w:rsidP="00D65DEA">
      <w:pPr>
        <w:pStyle w:val="Heading2"/>
      </w:pPr>
      <w:bookmarkStart w:id="30" w:name="_Toc235099704"/>
      <w:r>
        <w:t>Edits required</w:t>
      </w:r>
      <w:r w:rsidR="006F5641">
        <w:t xml:space="preserve"> </w:t>
      </w:r>
      <w:r w:rsidR="000B1EF0">
        <w:t>–</w:t>
      </w:r>
      <w:r w:rsidR="00E55B8A">
        <w:t xml:space="preserve"> </w:t>
      </w:r>
      <w:r w:rsidR="000B1EF0">
        <w:t>De-submit</w:t>
      </w:r>
      <w:bookmarkEnd w:id="30"/>
    </w:p>
    <w:p w14:paraId="74B2A517" w14:textId="2226A50F" w:rsidR="005D57B5" w:rsidRPr="005D57B5" w:rsidRDefault="00A05CCE" w:rsidP="005D57B5">
      <w:pPr>
        <w:spacing w:before="120" w:after="120" w:line="22" w:lineRule="atLeast"/>
        <w:rPr>
          <w:rFonts w:cstheme="minorHAnsi"/>
        </w:rPr>
      </w:pPr>
      <w:r>
        <w:rPr>
          <w:rFonts w:cstheme="minorHAnsi"/>
        </w:rPr>
        <w:t>If information needs editing or is incorrect</w:t>
      </w:r>
      <w:r w:rsidR="00916FB2" w:rsidRPr="005D57B5">
        <w:rPr>
          <w:rFonts w:cstheme="minorHAnsi"/>
        </w:rPr>
        <w:t xml:space="preserve"> </w:t>
      </w:r>
      <w:r w:rsidR="00DC2335">
        <w:rPr>
          <w:rFonts w:cstheme="minorHAnsi"/>
        </w:rPr>
        <w:t>p</w:t>
      </w:r>
      <w:r w:rsidR="003B51A2">
        <w:rPr>
          <w:rFonts w:cstheme="minorHAnsi"/>
        </w:rPr>
        <w:t>rior to submitting the report to ONI</w:t>
      </w:r>
      <w:r w:rsidR="00DC2335">
        <w:rPr>
          <w:rFonts w:cstheme="minorHAnsi"/>
        </w:rPr>
        <w:t>,</w:t>
      </w:r>
      <w:r w:rsidR="003B51A2">
        <w:rPr>
          <w:rFonts w:cstheme="minorHAnsi"/>
        </w:rPr>
        <w:t xml:space="preserve"> the </w:t>
      </w:r>
      <w:r w:rsidR="00916FB2" w:rsidRPr="005D57B5">
        <w:rPr>
          <w:rFonts w:cstheme="minorHAnsi"/>
        </w:rPr>
        <w:t xml:space="preserve">RO </w:t>
      </w:r>
      <w:proofErr w:type="spellStart"/>
      <w:r w:rsidR="00916FB2" w:rsidRPr="005D57B5">
        <w:rPr>
          <w:rFonts w:cstheme="minorHAnsi"/>
        </w:rPr>
        <w:t>EoYR</w:t>
      </w:r>
      <w:proofErr w:type="spellEnd"/>
      <w:r w:rsidR="003B51A2">
        <w:rPr>
          <w:rFonts w:cstheme="minorHAnsi"/>
        </w:rPr>
        <w:t xml:space="preserve"> </w:t>
      </w:r>
      <w:r w:rsidR="00DC2335">
        <w:rPr>
          <w:rFonts w:cstheme="minorHAnsi"/>
        </w:rPr>
        <w:t>Delegate</w:t>
      </w:r>
      <w:r w:rsidR="00916FB2" w:rsidRPr="005D57B5">
        <w:rPr>
          <w:rFonts w:cstheme="minorHAnsi"/>
        </w:rPr>
        <w:t xml:space="preserve"> can </w:t>
      </w:r>
      <w:r w:rsidR="00E57ABA" w:rsidRPr="005D57B5">
        <w:rPr>
          <w:rFonts w:cstheme="minorHAnsi"/>
        </w:rPr>
        <w:t>return the report back to RO staff</w:t>
      </w:r>
      <w:r w:rsidR="00DC2335">
        <w:rPr>
          <w:rFonts w:cstheme="minorHAnsi"/>
        </w:rPr>
        <w:t>.</w:t>
      </w:r>
    </w:p>
    <w:p w14:paraId="5CCC40A3" w14:textId="0E6285C6" w:rsidR="000B1EF0" w:rsidRPr="00BA5371" w:rsidRDefault="00BA5371" w:rsidP="005A6170">
      <w:pPr>
        <w:pStyle w:val="ListParagraph"/>
        <w:numPr>
          <w:ilvl w:val="0"/>
          <w:numId w:val="22"/>
        </w:numPr>
        <w:spacing w:before="120" w:after="120" w:line="22" w:lineRule="atLeast"/>
        <w:contextualSpacing w:val="0"/>
        <w:rPr>
          <w:rFonts w:cstheme="minorHAnsi"/>
        </w:rPr>
      </w:pPr>
      <w:r>
        <w:rPr>
          <w:rFonts w:cstheme="minorHAnsi"/>
        </w:rPr>
        <w:t xml:space="preserve">Select </w:t>
      </w:r>
      <w:r w:rsidRPr="005D57B5">
        <w:rPr>
          <w:rFonts w:cstheme="minorHAnsi"/>
          <w:i/>
          <w:iCs/>
        </w:rPr>
        <w:t>‘Return</w:t>
      </w:r>
      <w:r w:rsidR="005A6170" w:rsidRPr="005D57B5">
        <w:rPr>
          <w:rFonts w:cstheme="minorHAnsi"/>
          <w:i/>
          <w:iCs/>
        </w:rPr>
        <w:t xml:space="preserve"> to Research Office’</w:t>
      </w:r>
      <w:r w:rsidR="000B1EF0">
        <w:rPr>
          <w:rFonts w:cstheme="minorHAnsi"/>
        </w:rPr>
        <w:t>.</w:t>
      </w:r>
    </w:p>
    <w:p w14:paraId="1108051D" w14:textId="77777777" w:rsidR="002101E6" w:rsidRDefault="002101E6" w:rsidP="00573768">
      <w:pPr>
        <w:keepNext/>
        <w:spacing w:before="120" w:after="120" w:line="22" w:lineRule="atLeast"/>
        <w:ind w:left="709"/>
      </w:pPr>
      <w:r>
        <w:rPr>
          <w:noProof/>
        </w:rPr>
        <w:drawing>
          <wp:inline distT="0" distB="0" distL="0" distR="0" wp14:anchorId="79B4528C" wp14:editId="73269BB4">
            <wp:extent cx="5038090" cy="363372"/>
            <wp:effectExtent l="19050" t="19050" r="10160" b="17780"/>
            <wp:docPr id="12" name="Picture 12" descr="Screenshot of Return to Research Offic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shot of Return to Research Office button"/>
                    <pic:cNvPicPr/>
                  </pic:nvPicPr>
                  <pic:blipFill>
                    <a:blip r:embed="rId36"/>
                    <a:stretch>
                      <a:fillRect/>
                    </a:stretch>
                  </pic:blipFill>
                  <pic:spPr>
                    <a:xfrm>
                      <a:off x="0" y="0"/>
                      <a:ext cx="5060158" cy="364964"/>
                    </a:xfrm>
                    <a:prstGeom prst="rect">
                      <a:avLst/>
                    </a:prstGeom>
                    <a:ln>
                      <a:solidFill>
                        <a:schemeClr val="tx1"/>
                      </a:solidFill>
                    </a:ln>
                  </pic:spPr>
                </pic:pic>
              </a:graphicData>
            </a:graphic>
          </wp:inline>
        </w:drawing>
      </w:r>
    </w:p>
    <w:p w14:paraId="39B39D0D" w14:textId="1D91B4E4" w:rsidR="002101E6" w:rsidRPr="00E02310" w:rsidRDefault="00E02310" w:rsidP="00D65DEA">
      <w:pPr>
        <w:pStyle w:val="Heading2"/>
      </w:pPr>
      <w:bookmarkStart w:id="31" w:name="_Toc235099705"/>
      <w:r>
        <w:t xml:space="preserve">Certify and Submit </w:t>
      </w:r>
      <w:proofErr w:type="spellStart"/>
      <w:r>
        <w:t>EoYR</w:t>
      </w:r>
      <w:proofErr w:type="spellEnd"/>
      <w:r w:rsidR="005D57B5">
        <w:t xml:space="preserve"> </w:t>
      </w:r>
      <w:r w:rsidR="005D57B5" w:rsidRPr="00197010">
        <w:t xml:space="preserve">to the </w:t>
      </w:r>
      <w:r w:rsidR="005D57B5" w:rsidRPr="004F2631">
        <w:t>Funding Entity</w:t>
      </w:r>
      <w:r w:rsidR="005D57B5" w:rsidRPr="00197010">
        <w:t xml:space="preserve"> for assessment</w:t>
      </w:r>
      <w:bookmarkEnd w:id="31"/>
    </w:p>
    <w:p w14:paraId="2D73F505" w14:textId="1FBC4BAA" w:rsidR="006100D6" w:rsidRPr="00960F99" w:rsidRDefault="00BA4112" w:rsidP="00BA5371">
      <w:pPr>
        <w:pStyle w:val="ListParagraph"/>
        <w:numPr>
          <w:ilvl w:val="0"/>
          <w:numId w:val="25"/>
        </w:numPr>
        <w:spacing w:before="120" w:after="120" w:line="22" w:lineRule="atLeast"/>
        <w:contextualSpacing w:val="0"/>
        <w:rPr>
          <w:rFonts w:cstheme="minorHAnsi"/>
        </w:rPr>
      </w:pPr>
      <w:r w:rsidRPr="00960F99">
        <w:rPr>
          <w:rFonts w:cstheme="minorHAnsi"/>
        </w:rPr>
        <w:t>The ‘</w:t>
      </w:r>
      <w:r w:rsidR="00423B8D">
        <w:rPr>
          <w:rFonts w:cstheme="minorHAnsi"/>
          <w:i/>
          <w:iCs/>
        </w:rPr>
        <w:t>Certify</w:t>
      </w:r>
      <w:r w:rsidR="00DA6243" w:rsidRPr="005C3F57">
        <w:rPr>
          <w:rFonts w:cstheme="minorHAnsi"/>
          <w:i/>
          <w:iCs/>
        </w:rPr>
        <w:t>’</w:t>
      </w:r>
      <w:r w:rsidRPr="00960F99">
        <w:rPr>
          <w:rFonts w:cstheme="minorHAnsi"/>
        </w:rPr>
        <w:t xml:space="preserve"> </w:t>
      </w:r>
      <w:r w:rsidR="001D1D3C">
        <w:rPr>
          <w:rFonts w:cstheme="minorHAnsi"/>
        </w:rPr>
        <w:t xml:space="preserve">button </w:t>
      </w:r>
      <w:r w:rsidRPr="00960F99">
        <w:rPr>
          <w:rFonts w:cstheme="minorHAnsi"/>
        </w:rPr>
        <w:t>will appear against each Report which is ready to be certified</w:t>
      </w:r>
      <w:r w:rsidR="0043525E">
        <w:rPr>
          <w:rFonts w:cstheme="minorHAnsi"/>
        </w:rPr>
        <w:t xml:space="preserve"> </w:t>
      </w:r>
      <w:r w:rsidR="0043525E" w:rsidRPr="004F2631">
        <w:rPr>
          <w:rFonts w:cstheme="minorHAnsi"/>
        </w:rPr>
        <w:t>and submit</w:t>
      </w:r>
      <w:r w:rsidR="00EF429A">
        <w:rPr>
          <w:rFonts w:cstheme="minorHAnsi"/>
        </w:rPr>
        <w:t>ted</w:t>
      </w:r>
      <w:r w:rsidR="0043525E" w:rsidRPr="004F2631">
        <w:rPr>
          <w:rFonts w:cstheme="minorHAnsi"/>
        </w:rPr>
        <w:t xml:space="preserve"> to </w:t>
      </w:r>
      <w:r w:rsidR="00497474">
        <w:rPr>
          <w:rFonts w:cstheme="minorHAnsi"/>
        </w:rPr>
        <w:t>ONI</w:t>
      </w:r>
      <w:r w:rsidR="0043525E" w:rsidRPr="004F2631">
        <w:rPr>
          <w:rFonts w:cstheme="minorHAnsi"/>
        </w:rPr>
        <w:t xml:space="preserve"> for assessment</w:t>
      </w:r>
      <w:r w:rsidRPr="00960F99">
        <w:rPr>
          <w:rFonts w:cstheme="minorHAnsi"/>
        </w:rPr>
        <w:t xml:space="preserve">. </w:t>
      </w:r>
      <w:r w:rsidR="00960F99">
        <w:rPr>
          <w:rFonts w:cstheme="minorHAnsi"/>
        </w:rPr>
        <w:t>S</w:t>
      </w:r>
      <w:r w:rsidR="006100D6" w:rsidRPr="00960F99">
        <w:rPr>
          <w:rFonts w:cstheme="minorHAnsi"/>
        </w:rPr>
        <w:t xml:space="preserve">elect </w:t>
      </w:r>
      <w:r w:rsidR="006100D6" w:rsidRPr="00273047">
        <w:rPr>
          <w:rFonts w:cstheme="minorHAnsi"/>
          <w:i/>
          <w:iCs/>
        </w:rPr>
        <w:t>Certify</w:t>
      </w:r>
      <w:r w:rsidR="00960F99">
        <w:rPr>
          <w:rFonts w:cstheme="minorHAnsi"/>
        </w:rPr>
        <w:t>.</w:t>
      </w:r>
    </w:p>
    <w:p w14:paraId="4A1115EB" w14:textId="1A39E8FE" w:rsidR="006C7D83" w:rsidRDefault="00A10B69" w:rsidP="00DF4087">
      <w:pPr>
        <w:keepNext/>
        <w:spacing w:before="120" w:line="240" w:lineRule="auto"/>
        <w:ind w:left="709" w:right="237"/>
      </w:pPr>
      <w:r w:rsidRPr="00A10B69">
        <w:rPr>
          <w:noProof/>
        </w:rPr>
        <w:t xml:space="preserve"> </w:t>
      </w:r>
      <w:r>
        <w:rPr>
          <w:noProof/>
        </w:rPr>
        <w:drawing>
          <wp:inline distT="0" distB="0" distL="0" distR="0" wp14:anchorId="0AE2B639" wp14:editId="4130F4C1">
            <wp:extent cx="4969510" cy="358426"/>
            <wp:effectExtent l="19050" t="19050" r="21590" b="22860"/>
            <wp:docPr id="13" name="Picture 13" descr="Screenshot of Certif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Certify button"/>
                    <pic:cNvPicPr/>
                  </pic:nvPicPr>
                  <pic:blipFill>
                    <a:blip r:embed="rId37"/>
                    <a:stretch>
                      <a:fillRect/>
                    </a:stretch>
                  </pic:blipFill>
                  <pic:spPr>
                    <a:xfrm>
                      <a:off x="0" y="0"/>
                      <a:ext cx="5168449" cy="372774"/>
                    </a:xfrm>
                    <a:prstGeom prst="rect">
                      <a:avLst/>
                    </a:prstGeom>
                    <a:ln>
                      <a:solidFill>
                        <a:schemeClr val="tx1"/>
                      </a:solidFill>
                    </a:ln>
                  </pic:spPr>
                </pic:pic>
              </a:graphicData>
            </a:graphic>
          </wp:inline>
        </w:drawing>
      </w:r>
    </w:p>
    <w:p w14:paraId="3604706C" w14:textId="77777777" w:rsidR="00497474" w:rsidRDefault="00497474">
      <w:r>
        <w:br w:type="page"/>
      </w:r>
    </w:p>
    <w:p w14:paraId="77D9CF1A" w14:textId="4206465B" w:rsidR="001879E0" w:rsidRPr="00197010" w:rsidRDefault="00554FA4" w:rsidP="005A6170">
      <w:pPr>
        <w:pStyle w:val="ListParagraph"/>
        <w:numPr>
          <w:ilvl w:val="0"/>
          <w:numId w:val="25"/>
        </w:numPr>
        <w:rPr>
          <w:rFonts w:cstheme="minorHAnsi"/>
        </w:rPr>
      </w:pPr>
      <w:r w:rsidRPr="00197010">
        <w:rPr>
          <w:rFonts w:cstheme="minorHAnsi"/>
        </w:rPr>
        <w:lastRenderedPageBreak/>
        <w:t>A pop-up box will appear</w:t>
      </w:r>
      <w:r w:rsidR="00F0273F">
        <w:rPr>
          <w:rFonts w:cstheme="minorHAnsi"/>
        </w:rPr>
        <w:t>,</w:t>
      </w:r>
      <w:r w:rsidRPr="00197010">
        <w:rPr>
          <w:rFonts w:cstheme="minorHAnsi"/>
        </w:rPr>
        <w:t xml:space="preserve"> select </w:t>
      </w:r>
      <w:r w:rsidR="005C3F57">
        <w:rPr>
          <w:rFonts w:cstheme="minorHAnsi"/>
        </w:rPr>
        <w:t>‘</w:t>
      </w:r>
      <w:r w:rsidRPr="005C3F57">
        <w:rPr>
          <w:rFonts w:cstheme="minorHAnsi"/>
          <w:i/>
          <w:iCs/>
        </w:rPr>
        <w:t>Agree to Certification</w:t>
      </w:r>
      <w:r w:rsidR="005C3F57" w:rsidRPr="005C3F57">
        <w:rPr>
          <w:rFonts w:cstheme="minorHAnsi"/>
          <w:i/>
          <w:iCs/>
        </w:rPr>
        <w:t>’</w:t>
      </w:r>
      <w:r w:rsidR="005C3F57">
        <w:rPr>
          <w:rFonts w:cstheme="minorHAnsi"/>
        </w:rPr>
        <w:t>.</w:t>
      </w:r>
    </w:p>
    <w:p w14:paraId="6606F75D" w14:textId="17978F04" w:rsidR="006C7D83" w:rsidRDefault="006C4B93" w:rsidP="00D15572">
      <w:pPr>
        <w:keepNext/>
        <w:spacing w:before="240"/>
        <w:ind w:left="709"/>
      </w:pPr>
      <w:r w:rsidRPr="006C4B93">
        <w:rPr>
          <w:noProof/>
        </w:rPr>
        <w:t xml:space="preserve"> </w:t>
      </w:r>
      <w:r w:rsidR="00534737">
        <w:rPr>
          <w:noProof/>
        </w:rPr>
        <w:drawing>
          <wp:inline distT="0" distB="0" distL="0" distR="0" wp14:anchorId="3F48F2F0" wp14:editId="710A2DBE">
            <wp:extent cx="4217158" cy="2186692"/>
            <wp:effectExtent l="0" t="0" r="0" b="4445"/>
            <wp:docPr id="10635351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23581" cy="2190023"/>
                    </a:xfrm>
                    <a:prstGeom prst="rect">
                      <a:avLst/>
                    </a:prstGeom>
                    <a:noFill/>
                    <a:ln>
                      <a:noFill/>
                    </a:ln>
                  </pic:spPr>
                </pic:pic>
              </a:graphicData>
            </a:graphic>
          </wp:inline>
        </w:drawing>
      </w:r>
    </w:p>
    <w:p w14:paraId="1BA263B2" w14:textId="4DFD8614" w:rsidR="00197010" w:rsidRPr="00197010" w:rsidRDefault="00960F99" w:rsidP="005A6170">
      <w:pPr>
        <w:pStyle w:val="ListParagraph"/>
        <w:numPr>
          <w:ilvl w:val="0"/>
          <w:numId w:val="25"/>
        </w:numPr>
        <w:rPr>
          <w:rFonts w:cstheme="minorHAnsi"/>
        </w:rPr>
      </w:pPr>
      <w:r w:rsidRPr="004873C3">
        <w:rPr>
          <w:rFonts w:cstheme="minorHAnsi"/>
        </w:rPr>
        <w:t>Once certified, the status of the report will appear as ‘</w:t>
      </w:r>
      <w:r w:rsidRPr="00525E5F">
        <w:rPr>
          <w:rFonts w:cstheme="minorHAnsi"/>
          <w:i/>
          <w:iCs/>
        </w:rPr>
        <w:t>Certified’</w:t>
      </w:r>
      <w:r w:rsidRPr="004873C3">
        <w:rPr>
          <w:rFonts w:cstheme="minorHAnsi"/>
        </w:rPr>
        <w:t xml:space="preserve"> and may then be submitted to </w:t>
      </w:r>
      <w:r w:rsidR="00896373">
        <w:rPr>
          <w:rFonts w:cstheme="minorHAnsi"/>
        </w:rPr>
        <w:t>ONI</w:t>
      </w:r>
      <w:r w:rsidRPr="002347C6">
        <w:rPr>
          <w:rFonts w:cstheme="minorHAnsi"/>
        </w:rPr>
        <w:t xml:space="preserve">. </w:t>
      </w:r>
    </w:p>
    <w:p w14:paraId="2BA823F5" w14:textId="120D9D36" w:rsidR="00ED514D" w:rsidRDefault="0033194D" w:rsidP="00D15572">
      <w:pPr>
        <w:keepNext/>
      </w:pPr>
      <w:r>
        <w:rPr>
          <w:noProof/>
        </w:rPr>
        <w:drawing>
          <wp:inline distT="0" distB="0" distL="0" distR="0" wp14:anchorId="0C7E8DE7" wp14:editId="2009E0FD">
            <wp:extent cx="5725160" cy="1187450"/>
            <wp:effectExtent l="19050" t="19050" r="27940" b="12700"/>
            <wp:docPr id="10395066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5160" cy="1187450"/>
                    </a:xfrm>
                    <a:prstGeom prst="rect">
                      <a:avLst/>
                    </a:prstGeom>
                    <a:ln>
                      <a:solidFill>
                        <a:schemeClr val="tx1"/>
                      </a:solidFill>
                    </a:ln>
                  </pic:spPr>
                </pic:pic>
              </a:graphicData>
            </a:graphic>
          </wp:inline>
        </w:drawing>
      </w:r>
    </w:p>
    <w:p w14:paraId="6ABB95DE" w14:textId="76BECE8F" w:rsidR="00B64A0E" w:rsidRPr="005025EB" w:rsidRDefault="00373E4B" w:rsidP="005A6170">
      <w:pPr>
        <w:pStyle w:val="ListParagraph"/>
        <w:keepNext/>
        <w:numPr>
          <w:ilvl w:val="0"/>
          <w:numId w:val="25"/>
        </w:numPr>
        <w:spacing w:before="120" w:line="240" w:lineRule="auto"/>
        <w:ind w:left="709"/>
      </w:pPr>
      <w:r w:rsidRPr="009F7746">
        <w:rPr>
          <w:rFonts w:cstheme="minorHAnsi"/>
        </w:rPr>
        <w:t xml:space="preserve">Once </w:t>
      </w:r>
      <w:proofErr w:type="spellStart"/>
      <w:r w:rsidRPr="009F7746">
        <w:rPr>
          <w:rFonts w:cstheme="minorHAnsi"/>
        </w:rPr>
        <w:t>E</w:t>
      </w:r>
      <w:r w:rsidR="00A2767E" w:rsidRPr="009F7746">
        <w:rPr>
          <w:rFonts w:cstheme="minorHAnsi"/>
        </w:rPr>
        <w:t>o</w:t>
      </w:r>
      <w:r w:rsidRPr="009F7746">
        <w:rPr>
          <w:rFonts w:cstheme="minorHAnsi"/>
        </w:rPr>
        <w:t>YR</w:t>
      </w:r>
      <w:r w:rsidR="000C2484" w:rsidRPr="009F7746">
        <w:rPr>
          <w:rFonts w:cstheme="minorHAnsi"/>
        </w:rPr>
        <w:t>s</w:t>
      </w:r>
      <w:proofErr w:type="spellEnd"/>
      <w:r w:rsidR="000C2484" w:rsidRPr="009F7746">
        <w:rPr>
          <w:rFonts w:cstheme="minorHAnsi"/>
        </w:rPr>
        <w:t xml:space="preserve"> are</w:t>
      </w:r>
      <w:r w:rsidRPr="009F7746">
        <w:rPr>
          <w:rFonts w:cstheme="minorHAnsi"/>
        </w:rPr>
        <w:t xml:space="preserve"> submitted to </w:t>
      </w:r>
      <w:r w:rsidR="00CE39F9">
        <w:rPr>
          <w:rFonts w:cstheme="minorHAnsi"/>
        </w:rPr>
        <w:t>ONI</w:t>
      </w:r>
      <w:r w:rsidRPr="009F7746">
        <w:rPr>
          <w:rFonts w:cstheme="minorHAnsi"/>
        </w:rPr>
        <w:t xml:space="preserve">, the progress of the </w:t>
      </w:r>
      <w:r w:rsidR="000C2484" w:rsidRPr="009F7746">
        <w:rPr>
          <w:rFonts w:cstheme="minorHAnsi"/>
        </w:rPr>
        <w:t>report</w:t>
      </w:r>
      <w:r w:rsidRPr="009F7746">
        <w:rPr>
          <w:rFonts w:cstheme="minorHAnsi"/>
        </w:rPr>
        <w:t xml:space="preserve"> can then be tracked using its status in RMS.</w:t>
      </w:r>
      <w:r w:rsidR="008151EA" w:rsidRPr="009F7746">
        <w:rPr>
          <w:rFonts w:cstheme="minorHAnsi"/>
        </w:rPr>
        <w:t xml:space="preserve"> If further information is required</w:t>
      </w:r>
      <w:r w:rsidR="009433D2" w:rsidRPr="009F7746">
        <w:rPr>
          <w:rFonts w:cstheme="minorHAnsi"/>
        </w:rPr>
        <w:t>,</w:t>
      </w:r>
      <w:r w:rsidR="008151EA" w:rsidRPr="009F7746">
        <w:rPr>
          <w:rFonts w:cstheme="minorHAnsi"/>
        </w:rPr>
        <w:t xml:space="preserve"> </w:t>
      </w:r>
      <w:r w:rsidR="00A54BEE" w:rsidRPr="009F7746">
        <w:rPr>
          <w:rFonts w:cstheme="minorHAnsi"/>
        </w:rPr>
        <w:t>RGS will return the report to the AO and</w:t>
      </w:r>
      <w:r w:rsidR="00CE39F9">
        <w:rPr>
          <w:rFonts w:cstheme="minorHAnsi"/>
        </w:rPr>
        <w:t>/or</w:t>
      </w:r>
      <w:r w:rsidR="00A54BEE" w:rsidRPr="009F7746">
        <w:rPr>
          <w:rFonts w:cstheme="minorHAnsi"/>
        </w:rPr>
        <w:t xml:space="preserve"> send an email </w:t>
      </w:r>
      <w:r w:rsidR="00AF084C" w:rsidRPr="009F7746">
        <w:rPr>
          <w:rFonts w:cstheme="minorHAnsi"/>
        </w:rPr>
        <w:t>advising the quer</w:t>
      </w:r>
      <w:r w:rsidR="009658FF">
        <w:rPr>
          <w:rFonts w:cstheme="minorHAnsi"/>
        </w:rPr>
        <w:t>y</w:t>
      </w:r>
      <w:r w:rsidR="00AF084C" w:rsidRPr="009F7746">
        <w:rPr>
          <w:rFonts w:cstheme="minorHAnsi"/>
        </w:rPr>
        <w:t>.</w:t>
      </w:r>
      <w:r w:rsidR="005D310E" w:rsidRPr="009F7746">
        <w:rPr>
          <w:rFonts w:cstheme="minorHAnsi"/>
        </w:rPr>
        <w:t xml:space="preserve"> </w:t>
      </w:r>
    </w:p>
    <w:p w14:paraId="44F4F6E1" w14:textId="77777777" w:rsidR="005025EB" w:rsidRPr="00B64A0E" w:rsidRDefault="005025EB" w:rsidP="00D15572">
      <w:pPr>
        <w:pStyle w:val="ListParagraph"/>
        <w:keepNext/>
        <w:spacing w:before="120" w:line="240" w:lineRule="auto"/>
        <w:ind w:left="709"/>
      </w:pPr>
    </w:p>
    <w:p w14:paraId="5E072A3E" w14:textId="11072822" w:rsidR="00946A6F" w:rsidRDefault="007255A8" w:rsidP="00D15572">
      <w:pPr>
        <w:keepNext/>
        <w:spacing w:before="120" w:line="240" w:lineRule="auto"/>
      </w:pPr>
      <w:r>
        <w:rPr>
          <w:noProof/>
        </w:rPr>
        <w:drawing>
          <wp:inline distT="0" distB="0" distL="0" distR="0" wp14:anchorId="3B052A15" wp14:editId="40B71AC4">
            <wp:extent cx="5725160" cy="600710"/>
            <wp:effectExtent l="19050" t="19050" r="27940" b="27940"/>
            <wp:docPr id="18924505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5160" cy="600710"/>
                    </a:xfrm>
                    <a:prstGeom prst="rect">
                      <a:avLst/>
                    </a:prstGeom>
                    <a:ln>
                      <a:solidFill>
                        <a:schemeClr val="tx1"/>
                      </a:solidFill>
                    </a:ln>
                  </pic:spPr>
                </pic:pic>
              </a:graphicData>
            </a:graphic>
          </wp:inline>
        </w:drawing>
      </w:r>
    </w:p>
    <w:p w14:paraId="375D1655" w14:textId="2E647FE5" w:rsidR="00DE7C66" w:rsidRDefault="00DE7C66" w:rsidP="009658FF">
      <w:pPr>
        <w:pStyle w:val="ListParagraph"/>
        <w:keepNext/>
        <w:numPr>
          <w:ilvl w:val="0"/>
          <w:numId w:val="25"/>
        </w:numPr>
        <w:spacing w:before="120" w:line="240" w:lineRule="auto"/>
        <w:ind w:left="709"/>
        <w:rPr>
          <w:rFonts w:cstheme="minorHAnsi"/>
        </w:rPr>
      </w:pPr>
      <w:r w:rsidRPr="009F7746">
        <w:rPr>
          <w:rFonts w:cstheme="minorHAnsi"/>
        </w:rPr>
        <w:t xml:space="preserve">Once approved, the Report Status will show ‘Accepted’. </w:t>
      </w:r>
    </w:p>
    <w:p w14:paraId="23845D6D" w14:textId="77777777" w:rsidR="005025EB" w:rsidRDefault="005025EB" w:rsidP="00D15572">
      <w:pPr>
        <w:pStyle w:val="ListParagraph"/>
        <w:keepNext/>
        <w:spacing w:before="120" w:line="240" w:lineRule="auto"/>
        <w:ind w:left="709"/>
        <w:rPr>
          <w:rFonts w:cstheme="minorHAnsi"/>
        </w:rPr>
      </w:pPr>
    </w:p>
    <w:p w14:paraId="2BF0CFC9" w14:textId="53EB312A" w:rsidR="00D474EF" w:rsidRDefault="00E60E19" w:rsidP="00D15572">
      <w:pPr>
        <w:keepNext/>
        <w:spacing w:before="120" w:line="240" w:lineRule="auto"/>
      </w:pPr>
      <w:r>
        <w:rPr>
          <w:noProof/>
        </w:rPr>
        <w:drawing>
          <wp:inline distT="0" distB="0" distL="0" distR="0" wp14:anchorId="167DA346" wp14:editId="032B2C44">
            <wp:extent cx="5725160" cy="600710"/>
            <wp:effectExtent l="19050" t="19050" r="27940" b="27940"/>
            <wp:docPr id="12847148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25160" cy="600710"/>
                    </a:xfrm>
                    <a:prstGeom prst="rect">
                      <a:avLst/>
                    </a:prstGeom>
                    <a:ln>
                      <a:solidFill>
                        <a:schemeClr val="tx1"/>
                      </a:solidFill>
                    </a:ln>
                  </pic:spPr>
                </pic:pic>
              </a:graphicData>
            </a:graphic>
          </wp:inline>
        </w:drawing>
      </w:r>
    </w:p>
    <w:p w14:paraId="05C7A12A" w14:textId="3D83B39A" w:rsidR="0022490F" w:rsidRPr="0022490F" w:rsidRDefault="00915BD3" w:rsidP="0022490F">
      <w:pPr>
        <w:spacing w:before="120" w:line="240" w:lineRule="auto"/>
        <w:rPr>
          <w:rFonts w:eastAsiaTheme="majorEastAsia" w:cstheme="minorHAnsi"/>
        </w:rPr>
      </w:pPr>
      <w:r w:rsidRPr="00B47E6F">
        <w:rPr>
          <w:rFonts w:eastAsiaTheme="majorEastAsia" w:cstheme="minorHAnsi"/>
        </w:rPr>
        <w:t xml:space="preserve">If you have any questions regarding the </w:t>
      </w:r>
      <w:r w:rsidR="00B47E6F">
        <w:rPr>
          <w:rFonts w:eastAsiaTheme="majorEastAsia" w:cstheme="minorHAnsi"/>
        </w:rPr>
        <w:t xml:space="preserve">completion of the </w:t>
      </w:r>
      <w:r w:rsidRPr="00B47E6F">
        <w:rPr>
          <w:rFonts w:eastAsiaTheme="majorEastAsia" w:cstheme="minorHAnsi"/>
        </w:rPr>
        <w:t>End</w:t>
      </w:r>
      <w:r w:rsidR="00593228">
        <w:rPr>
          <w:rFonts w:eastAsiaTheme="majorEastAsia" w:cstheme="minorHAnsi"/>
        </w:rPr>
        <w:t xml:space="preserve"> </w:t>
      </w:r>
      <w:r w:rsidRPr="00B47E6F">
        <w:rPr>
          <w:rFonts w:eastAsiaTheme="majorEastAsia" w:cstheme="minorHAnsi"/>
        </w:rPr>
        <w:t>of</w:t>
      </w:r>
      <w:r w:rsidR="00593228">
        <w:rPr>
          <w:rFonts w:eastAsiaTheme="majorEastAsia" w:cstheme="minorHAnsi"/>
        </w:rPr>
        <w:t xml:space="preserve"> </w:t>
      </w:r>
      <w:r w:rsidRPr="00B47E6F">
        <w:rPr>
          <w:rFonts w:eastAsiaTheme="majorEastAsia" w:cstheme="minorHAnsi"/>
        </w:rPr>
        <w:t xml:space="preserve">Year </w:t>
      </w:r>
      <w:r w:rsidR="005F5920">
        <w:rPr>
          <w:rFonts w:eastAsiaTheme="majorEastAsia" w:cstheme="minorHAnsi"/>
        </w:rPr>
        <w:t>R</w:t>
      </w:r>
      <w:r w:rsidR="005F5920" w:rsidRPr="00B47E6F">
        <w:rPr>
          <w:rFonts w:eastAsiaTheme="majorEastAsia" w:cstheme="minorHAnsi"/>
        </w:rPr>
        <w:t>eport</w:t>
      </w:r>
      <w:r w:rsidR="005F5920">
        <w:rPr>
          <w:rFonts w:eastAsiaTheme="majorEastAsia" w:cstheme="minorHAnsi"/>
        </w:rPr>
        <w:t xml:space="preserve">, </w:t>
      </w:r>
      <w:r w:rsidR="005F5920" w:rsidRPr="00B47E6F">
        <w:rPr>
          <w:rFonts w:eastAsiaTheme="majorEastAsia" w:cstheme="minorHAnsi"/>
        </w:rPr>
        <w:t>please</w:t>
      </w:r>
      <w:r w:rsidR="00D474EF">
        <w:rPr>
          <w:rFonts w:eastAsiaTheme="majorEastAsia" w:cstheme="minorHAnsi"/>
        </w:rPr>
        <w:t xml:space="preserve"> </w:t>
      </w:r>
      <w:r w:rsidR="00B47E6F">
        <w:rPr>
          <w:rFonts w:eastAsiaTheme="majorEastAsia" w:cstheme="minorHAnsi"/>
        </w:rPr>
        <w:t xml:space="preserve">contact Research </w:t>
      </w:r>
      <w:r w:rsidR="00D474EF">
        <w:rPr>
          <w:rFonts w:eastAsiaTheme="majorEastAsia" w:cstheme="minorHAnsi"/>
        </w:rPr>
        <w:t>G</w:t>
      </w:r>
      <w:r w:rsidR="00B47E6F">
        <w:rPr>
          <w:rFonts w:eastAsiaTheme="majorEastAsia" w:cstheme="minorHAnsi"/>
        </w:rPr>
        <w:t xml:space="preserve">rants Services </w:t>
      </w:r>
      <w:hyperlink r:id="rId42" w:history="1">
        <w:r w:rsidR="00E60E19" w:rsidRPr="00E60E19">
          <w:rPr>
            <w:rStyle w:val="Hyperlink"/>
            <w:rFonts w:eastAsiaTheme="majorEastAsia" w:cstheme="minorHAnsi"/>
          </w:rPr>
          <w:t>arc-nidg@arc.gov.au</w:t>
        </w:r>
      </w:hyperlink>
      <w:r w:rsidR="00EB7D09">
        <w:rPr>
          <w:rFonts w:eastAsiaTheme="majorEastAsia" w:cstheme="minorHAnsi"/>
        </w:rPr>
        <w:t>.</w:t>
      </w:r>
    </w:p>
    <w:p w14:paraId="27552A18" w14:textId="77777777" w:rsidR="002629B5" w:rsidRDefault="002629B5">
      <w:pPr>
        <w:rPr>
          <w:rFonts w:ascii="Circe Rounded Bold" w:eastAsiaTheme="majorEastAsia" w:hAnsi="Circe Rounded Bold" w:cstheme="minorHAnsi"/>
          <w:b/>
          <w:color w:val="0B284E"/>
          <w:sz w:val="36"/>
          <w:szCs w:val="32"/>
        </w:rPr>
      </w:pPr>
      <w:r>
        <w:br w:type="page"/>
      </w:r>
    </w:p>
    <w:p w14:paraId="6F6FF332" w14:textId="1F234685" w:rsidR="00E20ABE" w:rsidRDefault="004B12C6" w:rsidP="00F93C4D">
      <w:pPr>
        <w:pStyle w:val="Heading1"/>
      </w:pPr>
      <w:bookmarkStart w:id="32" w:name="_Toc235099706"/>
      <w:r>
        <w:lastRenderedPageBreak/>
        <w:t>Definitions and Glossary</w:t>
      </w:r>
      <w:bookmarkEnd w:id="32"/>
    </w:p>
    <w:p w14:paraId="258B2606" w14:textId="45519B32" w:rsidR="00217D17" w:rsidRPr="004B5C58" w:rsidRDefault="00217D17" w:rsidP="00D65DEA">
      <w:pPr>
        <w:pStyle w:val="Heading2"/>
      </w:pPr>
      <w:bookmarkStart w:id="33" w:name="_Toc109833835"/>
      <w:bookmarkStart w:id="34" w:name="_Toc110928432"/>
      <w:bookmarkStart w:id="35" w:name="_Toc235099707"/>
      <w:r w:rsidRPr="004B5C58">
        <w:t>Definitions</w:t>
      </w:r>
      <w:bookmarkEnd w:id="33"/>
      <w:bookmarkEnd w:id="34"/>
      <w:bookmarkEnd w:id="35"/>
    </w:p>
    <w:tbl>
      <w:tblPr>
        <w:tblStyle w:val="TableGrid"/>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7019"/>
      </w:tblGrid>
      <w:tr w:rsidR="00217D17" w:rsidRPr="00E32483" w14:paraId="6C4055E8" w14:textId="77777777" w:rsidTr="00D15572">
        <w:trPr>
          <w:cantSplit/>
          <w:tblHeader/>
        </w:trPr>
        <w:tc>
          <w:tcPr>
            <w:tcW w:w="1188" w:type="pct"/>
            <w:shd w:val="clear" w:color="auto" w:fill="264F90"/>
          </w:tcPr>
          <w:p w14:paraId="663E8DF1" w14:textId="77777777" w:rsidR="00217D17" w:rsidRPr="00E32483" w:rsidRDefault="00217D17" w:rsidP="004641F6">
            <w:pPr>
              <w:suppressAutoHyphens/>
              <w:spacing w:before="60" w:afterLines="60" w:after="144"/>
              <w:rPr>
                <w:rFonts w:ascii="Calibri" w:hAnsi="Calibri" w:cs="Calibri"/>
                <w:b/>
                <w:color w:val="FFFFFF" w:themeColor="background1"/>
                <w:lang w:val="en"/>
              </w:rPr>
            </w:pPr>
            <w:r w:rsidRPr="00E32483">
              <w:rPr>
                <w:rFonts w:ascii="Calibri" w:hAnsi="Calibri" w:cs="Calibri"/>
                <w:b/>
                <w:color w:val="FFFFFF" w:themeColor="background1"/>
                <w:lang w:val="en"/>
              </w:rPr>
              <w:t>Term</w:t>
            </w:r>
          </w:p>
        </w:tc>
        <w:tc>
          <w:tcPr>
            <w:tcW w:w="3812" w:type="pct"/>
            <w:shd w:val="clear" w:color="auto" w:fill="264F90"/>
          </w:tcPr>
          <w:p w14:paraId="08D8479F" w14:textId="77777777" w:rsidR="00217D17" w:rsidRPr="00E32483" w:rsidRDefault="00217D17" w:rsidP="004641F6">
            <w:pPr>
              <w:suppressAutoHyphens/>
              <w:spacing w:before="60" w:afterLines="60" w:after="144"/>
              <w:rPr>
                <w:rFonts w:ascii="Calibri" w:hAnsi="Calibri" w:cs="Calibri"/>
                <w:b/>
                <w:color w:val="FFFFFF" w:themeColor="background1"/>
                <w:lang w:val="en"/>
              </w:rPr>
            </w:pPr>
            <w:r w:rsidRPr="00E32483">
              <w:rPr>
                <w:rFonts w:ascii="Calibri" w:hAnsi="Calibri" w:cs="Calibri"/>
                <w:b/>
                <w:color w:val="FFFFFF" w:themeColor="background1"/>
                <w:lang w:val="en"/>
              </w:rPr>
              <w:t>Definition</w:t>
            </w:r>
          </w:p>
        </w:tc>
      </w:tr>
      <w:tr w:rsidR="00217D17" w:rsidRPr="005E1A0E" w14:paraId="7993B8AB" w14:textId="77777777" w:rsidTr="00D15572">
        <w:trPr>
          <w:cantSplit/>
        </w:trPr>
        <w:tc>
          <w:tcPr>
            <w:tcW w:w="1188" w:type="pct"/>
          </w:tcPr>
          <w:p w14:paraId="7B2C997E" w14:textId="77777777" w:rsidR="00217D17" w:rsidRPr="005E1A0E" w:rsidRDefault="00217D17" w:rsidP="004641F6">
            <w:pPr>
              <w:spacing w:before="60" w:afterLines="60" w:after="144"/>
              <w:rPr>
                <w:rFonts w:ascii="Calibri" w:hAnsi="Calibri" w:cs="Calibri"/>
              </w:rPr>
            </w:pPr>
            <w:r w:rsidRPr="005E1A0E">
              <w:rPr>
                <w:rFonts w:ascii="Calibri" w:hAnsi="Calibri" w:cs="Calibri"/>
              </w:rPr>
              <w:t>Administering Organisation</w:t>
            </w:r>
            <w:r>
              <w:rPr>
                <w:rFonts w:ascii="Calibri" w:hAnsi="Calibri" w:cs="Calibri"/>
              </w:rPr>
              <w:t xml:space="preserve"> (AO)</w:t>
            </w:r>
          </w:p>
        </w:tc>
        <w:tc>
          <w:tcPr>
            <w:tcW w:w="3812" w:type="pct"/>
          </w:tcPr>
          <w:p w14:paraId="79096C7C" w14:textId="77777777" w:rsidR="00217D17" w:rsidRPr="005E1A0E" w:rsidRDefault="00217D17" w:rsidP="004641F6">
            <w:pPr>
              <w:spacing w:before="60" w:afterLines="60" w:after="144"/>
              <w:rPr>
                <w:rFonts w:ascii="Calibri" w:hAnsi="Calibri" w:cs="Calibri"/>
              </w:rPr>
            </w:pPr>
            <w:r>
              <w:rPr>
                <w:rFonts w:ascii="Calibri" w:hAnsi="Calibri" w:cs="Calibri"/>
              </w:rPr>
              <w:t>A</w:t>
            </w:r>
            <w:r w:rsidRPr="005E1A0E">
              <w:rPr>
                <w:rFonts w:ascii="Calibri" w:hAnsi="Calibri" w:cs="Calibri"/>
              </w:rPr>
              <w:t>n Eligible Organisation responsible for the administration of the grant</w:t>
            </w:r>
            <w:r>
              <w:rPr>
                <w:rFonts w:ascii="Calibri" w:hAnsi="Calibri" w:cs="Calibri"/>
              </w:rPr>
              <w:t>.</w:t>
            </w:r>
          </w:p>
        </w:tc>
      </w:tr>
      <w:tr w:rsidR="00217D17" w:rsidRPr="005E1A0E" w14:paraId="3DB6ECEC" w14:textId="54666A77" w:rsidTr="00D15572">
        <w:trPr>
          <w:cantSplit/>
        </w:trPr>
        <w:tc>
          <w:tcPr>
            <w:tcW w:w="1188" w:type="pct"/>
          </w:tcPr>
          <w:p w14:paraId="3320806B" w14:textId="011A0A7A" w:rsidR="00217D17" w:rsidRPr="005E1A0E" w:rsidRDefault="00217D17" w:rsidP="004641F6">
            <w:pPr>
              <w:spacing w:before="60" w:afterLines="60" w:after="144"/>
              <w:rPr>
                <w:rFonts w:ascii="Calibri" w:hAnsi="Calibri" w:cs="Calibri"/>
              </w:rPr>
            </w:pPr>
            <w:hyperlink r:id="rId43" w:history="1">
              <w:r w:rsidRPr="005022E4">
                <w:rPr>
                  <w:rStyle w:val="Hyperlink"/>
                  <w:rFonts w:ascii="Calibri" w:hAnsi="Calibri" w:cs="Calibri"/>
                </w:rPr>
                <w:t>Australian National Intelligence Community</w:t>
              </w:r>
            </w:hyperlink>
            <w:r>
              <w:rPr>
                <w:rFonts w:ascii="Calibri" w:hAnsi="Calibri" w:cs="Calibri"/>
              </w:rPr>
              <w:t xml:space="preserve"> </w:t>
            </w:r>
          </w:p>
        </w:tc>
        <w:tc>
          <w:tcPr>
            <w:tcW w:w="3812" w:type="pct"/>
          </w:tcPr>
          <w:p w14:paraId="00EB4BF0" w14:textId="5C152D6C" w:rsidR="00217D17" w:rsidRDefault="00217D17" w:rsidP="001E34E6">
            <w:pPr>
              <w:spacing w:before="80" w:after="80" w:line="259" w:lineRule="auto"/>
              <w:rPr>
                <w:rFonts w:ascii="Calibri" w:hAnsi="Calibri" w:cs="Calibri"/>
              </w:rPr>
            </w:pPr>
            <w:r>
              <w:rPr>
                <w:rFonts w:ascii="Calibri" w:hAnsi="Calibri" w:cs="Calibri"/>
              </w:rPr>
              <w:t>C</w:t>
            </w:r>
            <w:r w:rsidRPr="0095711C">
              <w:rPr>
                <w:rFonts w:ascii="Calibri" w:hAnsi="Calibri" w:cs="Calibri"/>
              </w:rPr>
              <w:t>omprises the six agencies that formerly made up the Australian Intelligence Community (AIC)</w:t>
            </w:r>
            <w:r>
              <w:rPr>
                <w:rFonts w:ascii="Calibri" w:hAnsi="Calibri" w:cs="Calibri"/>
              </w:rPr>
              <w:t>:</w:t>
            </w:r>
          </w:p>
          <w:p w14:paraId="5DCCD91A" w14:textId="78126C91" w:rsidR="00217D17" w:rsidRDefault="007B5AEF" w:rsidP="001E34E6">
            <w:pPr>
              <w:pStyle w:val="ListParagraph"/>
              <w:numPr>
                <w:ilvl w:val="0"/>
                <w:numId w:val="11"/>
              </w:numPr>
              <w:spacing w:before="80" w:after="80" w:line="259" w:lineRule="auto"/>
              <w:contextualSpacing w:val="0"/>
              <w:rPr>
                <w:rFonts w:ascii="Calibri" w:hAnsi="Calibri" w:cs="Calibri"/>
              </w:rPr>
            </w:pPr>
            <w:r>
              <w:rPr>
                <w:rFonts w:ascii="Calibri" w:hAnsi="Calibri" w:cs="Calibri"/>
              </w:rPr>
              <w:t>the Office of National Intelligence (</w:t>
            </w:r>
            <w:r w:rsidR="00217D17" w:rsidRPr="0095711C">
              <w:rPr>
                <w:rFonts w:ascii="Calibri" w:hAnsi="Calibri" w:cs="Calibri"/>
              </w:rPr>
              <w:t>ON</w:t>
            </w:r>
            <w:r w:rsidR="00501BB8">
              <w:rPr>
                <w:rFonts w:ascii="Calibri" w:hAnsi="Calibri" w:cs="Calibri"/>
              </w:rPr>
              <w:t>I</w:t>
            </w:r>
            <w:r>
              <w:rPr>
                <w:rFonts w:ascii="Calibri" w:hAnsi="Calibri" w:cs="Calibri"/>
              </w:rPr>
              <w:t>)</w:t>
            </w:r>
          </w:p>
          <w:p w14:paraId="16B1AD04" w14:textId="29B694C7" w:rsidR="00217D17" w:rsidRDefault="00217D17" w:rsidP="001E34E6">
            <w:pPr>
              <w:pStyle w:val="ListParagraph"/>
              <w:numPr>
                <w:ilvl w:val="0"/>
                <w:numId w:val="11"/>
              </w:numPr>
              <w:spacing w:before="80" w:after="80" w:line="259" w:lineRule="auto"/>
              <w:contextualSpacing w:val="0"/>
              <w:rPr>
                <w:rFonts w:ascii="Calibri" w:hAnsi="Calibri" w:cs="Calibri"/>
              </w:rPr>
            </w:pPr>
            <w:r w:rsidRPr="0095711C">
              <w:rPr>
                <w:rFonts w:ascii="Calibri" w:hAnsi="Calibri" w:cs="Calibri"/>
              </w:rPr>
              <w:t>the Australian Signals Directorate (ASD</w:t>
            </w:r>
            <w:r w:rsidRPr="00B201A0">
              <w:rPr>
                <w:rFonts w:ascii="Calibri" w:hAnsi="Calibri" w:cs="Calibri"/>
              </w:rPr>
              <w:t>)</w:t>
            </w:r>
          </w:p>
          <w:p w14:paraId="394726FB" w14:textId="1BE8C697" w:rsidR="00217D17" w:rsidRDefault="00217D17" w:rsidP="001E34E6">
            <w:pPr>
              <w:pStyle w:val="ListParagraph"/>
              <w:numPr>
                <w:ilvl w:val="0"/>
                <w:numId w:val="11"/>
              </w:numPr>
              <w:spacing w:before="80" w:after="80" w:line="259" w:lineRule="auto"/>
              <w:contextualSpacing w:val="0"/>
              <w:rPr>
                <w:rFonts w:ascii="Calibri" w:hAnsi="Calibri" w:cs="Calibri"/>
              </w:rPr>
            </w:pPr>
            <w:r w:rsidRPr="0095711C">
              <w:rPr>
                <w:rFonts w:ascii="Calibri" w:hAnsi="Calibri" w:cs="Calibri"/>
              </w:rPr>
              <w:t>the Australian Geospatial-Intelligence Organisation (AGO</w:t>
            </w:r>
            <w:r w:rsidRPr="00B201A0">
              <w:rPr>
                <w:rFonts w:ascii="Calibri" w:hAnsi="Calibri" w:cs="Calibri"/>
              </w:rPr>
              <w:t>)</w:t>
            </w:r>
          </w:p>
          <w:p w14:paraId="79AF2B52" w14:textId="61D3CEBC" w:rsidR="00217D17" w:rsidRDefault="00217D17" w:rsidP="001E34E6">
            <w:pPr>
              <w:pStyle w:val="ListParagraph"/>
              <w:numPr>
                <w:ilvl w:val="0"/>
                <w:numId w:val="11"/>
              </w:numPr>
              <w:spacing w:before="80" w:after="80" w:line="259" w:lineRule="auto"/>
              <w:contextualSpacing w:val="0"/>
              <w:rPr>
                <w:rFonts w:ascii="Calibri" w:hAnsi="Calibri" w:cs="Calibri"/>
              </w:rPr>
            </w:pPr>
            <w:r w:rsidRPr="0095711C">
              <w:rPr>
                <w:rFonts w:ascii="Calibri" w:hAnsi="Calibri" w:cs="Calibri"/>
              </w:rPr>
              <w:t>the Australian Secret Intelligence Service (ASIS</w:t>
            </w:r>
            <w:r w:rsidRPr="00B201A0">
              <w:rPr>
                <w:rFonts w:ascii="Calibri" w:hAnsi="Calibri" w:cs="Calibri"/>
              </w:rPr>
              <w:t>)</w:t>
            </w:r>
          </w:p>
          <w:p w14:paraId="501DD536" w14:textId="72C3DF6A" w:rsidR="00217D17" w:rsidRDefault="00217D17" w:rsidP="001E34E6">
            <w:pPr>
              <w:pStyle w:val="ListParagraph"/>
              <w:numPr>
                <w:ilvl w:val="0"/>
                <w:numId w:val="11"/>
              </w:numPr>
              <w:spacing w:before="80" w:after="80" w:line="259" w:lineRule="auto"/>
              <w:contextualSpacing w:val="0"/>
              <w:rPr>
                <w:rFonts w:ascii="Calibri" w:hAnsi="Calibri" w:cs="Calibri"/>
              </w:rPr>
            </w:pPr>
            <w:r w:rsidRPr="0095711C">
              <w:rPr>
                <w:rFonts w:ascii="Calibri" w:hAnsi="Calibri" w:cs="Calibri"/>
              </w:rPr>
              <w:t>the Australian Security Intelligence Organisation (ASIO)</w:t>
            </w:r>
          </w:p>
          <w:p w14:paraId="23894C2A" w14:textId="56320DC7" w:rsidR="00217D17" w:rsidRPr="00B201A0" w:rsidRDefault="00217D17" w:rsidP="001E34E6">
            <w:pPr>
              <w:pStyle w:val="ListParagraph"/>
              <w:numPr>
                <w:ilvl w:val="0"/>
                <w:numId w:val="11"/>
              </w:numPr>
              <w:spacing w:before="80" w:after="80" w:line="259" w:lineRule="auto"/>
              <w:contextualSpacing w:val="0"/>
              <w:rPr>
                <w:rFonts w:ascii="Calibri" w:hAnsi="Calibri" w:cs="Calibri"/>
              </w:rPr>
            </w:pPr>
            <w:r w:rsidRPr="0095711C">
              <w:rPr>
                <w:rFonts w:ascii="Calibri" w:hAnsi="Calibri" w:cs="Calibri"/>
              </w:rPr>
              <w:t xml:space="preserve">the Defence Intelligence Organisation (DIO) </w:t>
            </w:r>
          </w:p>
          <w:p w14:paraId="653BAF0A" w14:textId="24726A58" w:rsidR="00217D17" w:rsidRPr="005E1A0E" w:rsidRDefault="00217D17" w:rsidP="001E34E6">
            <w:pPr>
              <w:spacing w:before="80" w:after="80" w:line="259" w:lineRule="auto"/>
              <w:rPr>
                <w:rFonts w:ascii="Calibri" w:hAnsi="Calibri" w:cs="Calibri"/>
              </w:rPr>
            </w:pPr>
            <w:r w:rsidRPr="0095711C">
              <w:rPr>
                <w:rFonts w:ascii="Calibri" w:hAnsi="Calibri" w:cs="Calibri"/>
              </w:rPr>
              <w:t>as well as the Australian Criminal Intelligence Commission (ACIC) and the intelligence functions of the Australian Federal Police (AFP), Australian Transaction Reports and Analysis Centre (AUSTRAC) and The Department of Home Affairs.</w:t>
            </w:r>
          </w:p>
        </w:tc>
      </w:tr>
      <w:tr w:rsidR="00217D17" w:rsidRPr="005E1A0E" w14:paraId="12BFF399" w14:textId="77777777" w:rsidTr="00D15572">
        <w:trPr>
          <w:cantSplit/>
        </w:trPr>
        <w:tc>
          <w:tcPr>
            <w:tcW w:w="1188" w:type="pct"/>
          </w:tcPr>
          <w:p w14:paraId="2DABEEDB" w14:textId="77777777" w:rsidR="00217D17" w:rsidRPr="005E1A0E" w:rsidRDefault="00217D17" w:rsidP="004641F6">
            <w:pPr>
              <w:spacing w:before="60" w:afterLines="60" w:after="144"/>
              <w:rPr>
                <w:rFonts w:ascii="Calibri" w:hAnsi="Calibri" w:cs="Calibri"/>
              </w:rPr>
            </w:pPr>
            <w:r>
              <w:rPr>
                <w:rFonts w:ascii="Calibri" w:hAnsi="Calibri" w:cs="Calibri"/>
              </w:rPr>
              <w:t>Australian National Security Community</w:t>
            </w:r>
          </w:p>
        </w:tc>
        <w:tc>
          <w:tcPr>
            <w:tcW w:w="3812" w:type="pct"/>
          </w:tcPr>
          <w:p w14:paraId="37F70839" w14:textId="77777777" w:rsidR="00217D17" w:rsidRDefault="00217D17" w:rsidP="001E34E6">
            <w:pPr>
              <w:spacing w:before="80" w:after="80"/>
              <w:rPr>
                <w:rFonts w:ascii="Calibri" w:hAnsi="Calibri" w:cs="Calibri"/>
              </w:rPr>
            </w:pPr>
            <w:r>
              <w:rPr>
                <w:rFonts w:ascii="Calibri" w:hAnsi="Calibri" w:cs="Calibri"/>
              </w:rPr>
              <w:t>Comprises the:</w:t>
            </w:r>
          </w:p>
          <w:p w14:paraId="1B03432F"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Pr>
                <w:rFonts w:ascii="Calibri" w:hAnsi="Calibri" w:cs="Calibri"/>
              </w:rPr>
              <w:t>Department of Defence</w:t>
            </w:r>
          </w:p>
          <w:p w14:paraId="673518B2"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Pr>
                <w:rFonts w:ascii="Calibri" w:hAnsi="Calibri" w:cs="Calibri"/>
              </w:rPr>
              <w:t>Department of Home Affairs</w:t>
            </w:r>
          </w:p>
          <w:p w14:paraId="7B014E76"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sidRPr="000B77E6">
              <w:rPr>
                <w:rFonts w:ascii="Calibri" w:hAnsi="Calibri" w:cs="Calibri"/>
              </w:rPr>
              <w:t>Office of National Intelligence</w:t>
            </w:r>
          </w:p>
          <w:p w14:paraId="7C2BF0FC"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sidRPr="000B77E6">
              <w:rPr>
                <w:rFonts w:ascii="Calibri" w:hAnsi="Calibri" w:cs="Calibri"/>
              </w:rPr>
              <w:t>Department of Home Affairs</w:t>
            </w:r>
          </w:p>
          <w:p w14:paraId="3CC8F7F2"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sidRPr="000B77E6">
              <w:rPr>
                <w:rFonts w:ascii="Calibri" w:hAnsi="Calibri" w:cs="Calibri"/>
              </w:rPr>
              <w:t>Department of Foreign Affairs and Trade</w:t>
            </w:r>
          </w:p>
          <w:p w14:paraId="04DCD742" w14:textId="77777777" w:rsidR="00217D17" w:rsidRDefault="00217D17" w:rsidP="001E34E6">
            <w:pPr>
              <w:pStyle w:val="ListParagraph"/>
              <w:numPr>
                <w:ilvl w:val="0"/>
                <w:numId w:val="11"/>
              </w:numPr>
              <w:spacing w:before="80" w:after="80" w:line="259" w:lineRule="auto"/>
              <w:contextualSpacing w:val="0"/>
              <w:rPr>
                <w:rFonts w:ascii="Calibri" w:hAnsi="Calibri" w:cs="Calibri"/>
              </w:rPr>
            </w:pPr>
            <w:r w:rsidRPr="000B77E6">
              <w:rPr>
                <w:rFonts w:ascii="Calibri" w:hAnsi="Calibri" w:cs="Calibri"/>
              </w:rPr>
              <w:t>Prime Minister and Cabinet</w:t>
            </w:r>
          </w:p>
          <w:p w14:paraId="273AB860" w14:textId="77777777" w:rsidR="00217D17" w:rsidRPr="005E1A0E" w:rsidRDefault="00217D17" w:rsidP="001E34E6">
            <w:pPr>
              <w:pStyle w:val="ListParagraph"/>
              <w:numPr>
                <w:ilvl w:val="0"/>
                <w:numId w:val="11"/>
              </w:numPr>
              <w:spacing w:before="80" w:after="80" w:line="259" w:lineRule="auto"/>
              <w:contextualSpacing w:val="0"/>
              <w:rPr>
                <w:rFonts w:ascii="Calibri" w:hAnsi="Calibri" w:cs="Calibri"/>
              </w:rPr>
            </w:pPr>
            <w:r w:rsidRPr="000B77E6">
              <w:rPr>
                <w:rFonts w:ascii="Calibri" w:hAnsi="Calibri" w:cs="Calibri"/>
              </w:rPr>
              <w:t>Department of Industry</w:t>
            </w:r>
            <w:r>
              <w:rPr>
                <w:rFonts w:ascii="Calibri" w:hAnsi="Calibri" w:cs="Calibri"/>
              </w:rPr>
              <w:t>, Science, Energy and Resources.</w:t>
            </w:r>
          </w:p>
        </w:tc>
      </w:tr>
      <w:tr w:rsidR="00217D17" w:rsidRPr="005E1A0E" w14:paraId="0335CDA2" w14:textId="0977CC95" w:rsidTr="00D15572">
        <w:trPr>
          <w:cantSplit/>
        </w:trPr>
        <w:tc>
          <w:tcPr>
            <w:tcW w:w="1188" w:type="pct"/>
          </w:tcPr>
          <w:p w14:paraId="60270027" w14:textId="1FFD56EE" w:rsidR="00217D17" w:rsidRDefault="00217D17" w:rsidP="004641F6">
            <w:pPr>
              <w:spacing w:before="60" w:afterLines="60" w:after="144"/>
              <w:rPr>
                <w:rFonts w:ascii="Calibri" w:hAnsi="Calibri" w:cs="Calibri"/>
              </w:rPr>
            </w:pPr>
            <w:r w:rsidRPr="002A75F4">
              <w:rPr>
                <w:rFonts w:ascii="Calibri" w:hAnsi="Calibri" w:cs="Calibri"/>
              </w:rPr>
              <w:t>Intelligence Challenges</w:t>
            </w:r>
            <w:r>
              <w:rPr>
                <w:rFonts w:ascii="Calibri" w:hAnsi="Calibri" w:cs="Calibri"/>
              </w:rPr>
              <w:t xml:space="preserve"> </w:t>
            </w:r>
          </w:p>
        </w:tc>
        <w:tc>
          <w:tcPr>
            <w:tcW w:w="3812" w:type="pct"/>
          </w:tcPr>
          <w:p w14:paraId="533DC184" w14:textId="1371A29B" w:rsidR="00217D17" w:rsidRPr="005E1A0E" w:rsidRDefault="00217D17" w:rsidP="004641F6">
            <w:pPr>
              <w:spacing w:before="60" w:afterLines="60" w:after="144"/>
              <w:rPr>
                <w:rFonts w:ascii="Calibri" w:hAnsi="Calibri" w:cs="Calibri"/>
              </w:rPr>
            </w:pPr>
            <w:r>
              <w:rPr>
                <w:rFonts w:ascii="Calibri" w:hAnsi="Calibri" w:cs="Calibri"/>
              </w:rPr>
              <w:t>T</w:t>
            </w:r>
            <w:r w:rsidRPr="223AAEE1">
              <w:rPr>
                <w:rFonts w:ascii="Calibri" w:hAnsi="Calibri" w:cs="Calibri"/>
              </w:rPr>
              <w:t xml:space="preserve">hose </w:t>
            </w:r>
            <w:r>
              <w:rPr>
                <w:rFonts w:ascii="Calibri" w:hAnsi="Calibri" w:cs="Calibri"/>
              </w:rPr>
              <w:t xml:space="preserve">challenge </w:t>
            </w:r>
            <w:r w:rsidRPr="223AAEE1">
              <w:rPr>
                <w:rFonts w:ascii="Calibri" w:hAnsi="Calibri" w:cs="Calibri"/>
              </w:rPr>
              <w:t xml:space="preserve">areas </w:t>
            </w:r>
            <w:r>
              <w:rPr>
                <w:rFonts w:ascii="Calibri" w:hAnsi="Calibri" w:cs="Calibri"/>
              </w:rPr>
              <w:t>aligned with the National Security Science and Technology Priorities</w:t>
            </w:r>
            <w:r w:rsidRPr="223AAEE1">
              <w:rPr>
                <w:rFonts w:ascii="Calibri" w:hAnsi="Calibri" w:cs="Calibri"/>
              </w:rPr>
              <w:t xml:space="preserve"> identified by the Australian Government</w:t>
            </w:r>
            <w:r>
              <w:rPr>
                <w:rFonts w:ascii="Calibri" w:hAnsi="Calibri" w:cs="Calibri"/>
              </w:rPr>
              <w:t xml:space="preserve"> to be funded by the ONI</w:t>
            </w:r>
            <w:r w:rsidRPr="223AAEE1">
              <w:rPr>
                <w:rFonts w:ascii="Calibri" w:hAnsi="Calibri" w:cs="Calibri"/>
              </w:rPr>
              <w:t>, and available on</w:t>
            </w:r>
            <w:r>
              <w:rPr>
                <w:rFonts w:ascii="Calibri" w:hAnsi="Calibri" w:cs="Calibri"/>
              </w:rPr>
              <w:t xml:space="preserve"> the </w:t>
            </w:r>
            <w:hyperlink r:id="rId44" w:history="1">
              <w:r>
                <w:rPr>
                  <w:rStyle w:val="Hyperlink"/>
                  <w:rFonts w:ascii="Calibri" w:hAnsi="Calibri" w:cs="Calibri"/>
                </w:rPr>
                <w:t>R</w:t>
              </w:r>
              <w:r>
                <w:rPr>
                  <w:rStyle w:val="Hyperlink"/>
                </w:rPr>
                <w:t>GS</w:t>
              </w:r>
              <w:r w:rsidRPr="000B4452">
                <w:rPr>
                  <w:rStyle w:val="Hyperlink"/>
                  <w:rFonts w:ascii="Calibri" w:hAnsi="Calibri" w:cs="Calibri"/>
                </w:rPr>
                <w:t xml:space="preserve"> website</w:t>
              </w:r>
            </w:hyperlink>
            <w:r>
              <w:rPr>
                <w:rFonts w:ascii="Calibri" w:hAnsi="Calibri" w:cs="Calibri"/>
              </w:rPr>
              <w:t>.</w:t>
            </w:r>
          </w:p>
        </w:tc>
      </w:tr>
      <w:tr w:rsidR="00217D17" w:rsidRPr="005E1A0E" w14:paraId="311F66E7" w14:textId="77777777" w:rsidTr="00D15572">
        <w:trPr>
          <w:cantSplit/>
        </w:trPr>
        <w:tc>
          <w:tcPr>
            <w:tcW w:w="1188" w:type="pct"/>
          </w:tcPr>
          <w:p w14:paraId="49B1CAC9" w14:textId="77777777" w:rsidR="00217D17" w:rsidRDefault="00217D17" w:rsidP="004641F6">
            <w:pPr>
              <w:spacing w:before="60" w:afterLines="60" w:after="144"/>
              <w:rPr>
                <w:rFonts w:ascii="Calibri" w:hAnsi="Calibri" w:cs="Calibri"/>
              </w:rPr>
            </w:pPr>
            <w:r>
              <w:rPr>
                <w:rFonts w:ascii="Calibri" w:hAnsi="Calibri" w:cs="Calibri"/>
              </w:rPr>
              <w:t xml:space="preserve">Lead Chief Investigator </w:t>
            </w:r>
            <w:r w:rsidRPr="00991063">
              <w:rPr>
                <w:rFonts w:ascii="Calibri" w:hAnsi="Calibri" w:cs="Calibri"/>
              </w:rPr>
              <w:t>(CI)</w:t>
            </w:r>
          </w:p>
        </w:tc>
        <w:tc>
          <w:tcPr>
            <w:tcW w:w="3812" w:type="pct"/>
          </w:tcPr>
          <w:p w14:paraId="44BD66D9" w14:textId="77777777" w:rsidR="00217D17" w:rsidRPr="3DB136B2" w:rsidRDefault="00217D17" w:rsidP="004641F6">
            <w:pPr>
              <w:spacing w:before="60" w:afterLines="60" w:after="144"/>
              <w:rPr>
                <w:rFonts w:ascii="Calibri" w:hAnsi="Calibri" w:cs="Calibri"/>
              </w:rPr>
            </w:pPr>
            <w:r>
              <w:rPr>
                <w:rFonts w:ascii="Calibri" w:hAnsi="Calibri" w:cs="Calibri"/>
              </w:rPr>
              <w:t>The first named investigator of a Project</w:t>
            </w:r>
          </w:p>
        </w:tc>
      </w:tr>
      <w:tr w:rsidR="00217D17" w:rsidRPr="00C57EBF" w14:paraId="3032C8F6" w14:textId="77777777" w:rsidTr="00D15572">
        <w:trPr>
          <w:cantSplit/>
        </w:trPr>
        <w:tc>
          <w:tcPr>
            <w:tcW w:w="1188" w:type="pct"/>
          </w:tcPr>
          <w:p w14:paraId="1FF1A044" w14:textId="77777777" w:rsidR="00217D17" w:rsidRDefault="00217D17" w:rsidP="004641F6">
            <w:pPr>
              <w:spacing w:before="60" w:afterLines="60" w:after="144"/>
              <w:rPr>
                <w:rFonts w:ascii="Calibri" w:hAnsi="Calibri" w:cs="Calibri"/>
              </w:rPr>
            </w:pPr>
            <w:r>
              <w:rPr>
                <w:rFonts w:ascii="Calibri" w:hAnsi="Calibri" w:cs="Calibri"/>
              </w:rPr>
              <w:t>Project</w:t>
            </w:r>
          </w:p>
        </w:tc>
        <w:tc>
          <w:tcPr>
            <w:tcW w:w="3812" w:type="pct"/>
          </w:tcPr>
          <w:p w14:paraId="139E0502" w14:textId="7CB471FE" w:rsidR="00217D17" w:rsidRPr="00706C1B" w:rsidRDefault="00217D17" w:rsidP="004641F6">
            <w:pPr>
              <w:pStyle w:val="Default"/>
            </w:pPr>
            <w:r>
              <w:rPr>
                <w:sz w:val="22"/>
                <w:szCs w:val="22"/>
              </w:rPr>
              <w:t>An application approved by the ONI Delegate to receive funding</w:t>
            </w:r>
            <w:r w:rsidRPr="007C74B9">
              <w:rPr>
                <w:sz w:val="22"/>
                <w:szCs w:val="22"/>
              </w:rPr>
              <w:t>, may also be referred to as a Grant.</w:t>
            </w:r>
          </w:p>
        </w:tc>
      </w:tr>
      <w:tr w:rsidR="00217D17" w:rsidRPr="005E1A0E" w14:paraId="6DAD7B4F" w14:textId="77777777" w:rsidTr="00D15572">
        <w:trPr>
          <w:cantSplit/>
        </w:trPr>
        <w:tc>
          <w:tcPr>
            <w:tcW w:w="1188" w:type="pct"/>
          </w:tcPr>
          <w:p w14:paraId="275457CA" w14:textId="77777777" w:rsidR="00217D17" w:rsidRDefault="00217D17" w:rsidP="004641F6">
            <w:pPr>
              <w:spacing w:before="60" w:afterLines="60" w:after="144"/>
              <w:rPr>
                <w:rFonts w:ascii="Calibri" w:hAnsi="Calibri" w:cs="Calibri"/>
              </w:rPr>
            </w:pPr>
            <w:r>
              <w:rPr>
                <w:rFonts w:ascii="Calibri" w:hAnsi="Calibri" w:cs="Calibri"/>
              </w:rPr>
              <w:t>Reporting Period</w:t>
            </w:r>
          </w:p>
        </w:tc>
        <w:tc>
          <w:tcPr>
            <w:tcW w:w="3812" w:type="pct"/>
          </w:tcPr>
          <w:p w14:paraId="69B8B2BA" w14:textId="31860C65" w:rsidR="00217D17" w:rsidRDefault="00217D17" w:rsidP="004641F6">
            <w:pPr>
              <w:spacing w:before="60" w:afterLines="60" w:after="144"/>
              <w:rPr>
                <w:rFonts w:ascii="Calibri" w:hAnsi="Calibri" w:cs="Calibri"/>
              </w:rPr>
            </w:pPr>
            <w:r>
              <w:rPr>
                <w:rFonts w:ascii="Calibri" w:hAnsi="Calibri" w:cs="Calibri"/>
              </w:rPr>
              <w:t xml:space="preserve">The period of the report, </w:t>
            </w:r>
            <w:r w:rsidR="00F86FFF">
              <w:rPr>
                <w:rFonts w:ascii="Calibri" w:hAnsi="Calibri" w:cs="Calibri"/>
              </w:rPr>
              <w:t>July to June</w:t>
            </w:r>
            <w:r w:rsidR="0090463F">
              <w:rPr>
                <w:rFonts w:ascii="Calibri" w:hAnsi="Calibri" w:cs="Calibri"/>
              </w:rPr>
              <w:t>.</w:t>
            </w:r>
            <w:r w:rsidR="009E156B">
              <w:rPr>
                <w:rFonts w:ascii="Calibri" w:hAnsi="Calibri" w:cs="Calibri"/>
              </w:rPr>
              <w:t xml:space="preserve"> </w:t>
            </w:r>
            <w:r w:rsidR="00196592">
              <w:rPr>
                <w:rFonts w:ascii="Calibri" w:hAnsi="Calibri" w:cs="Calibri"/>
              </w:rPr>
              <w:t>A financial year.</w:t>
            </w:r>
          </w:p>
        </w:tc>
      </w:tr>
      <w:tr w:rsidR="00217D17" w:rsidRPr="005E1A0E" w14:paraId="67E00534" w14:textId="77777777" w:rsidTr="00D15572">
        <w:trPr>
          <w:cantSplit/>
        </w:trPr>
        <w:tc>
          <w:tcPr>
            <w:tcW w:w="1188" w:type="pct"/>
          </w:tcPr>
          <w:p w14:paraId="33607B90" w14:textId="729E3E99" w:rsidR="00217D17" w:rsidRPr="0051727D" w:rsidRDefault="00217D17" w:rsidP="004641F6">
            <w:pPr>
              <w:spacing w:before="60" w:afterLines="60" w:after="144"/>
              <w:rPr>
                <w:rFonts w:ascii="Calibri" w:hAnsi="Calibri" w:cs="Calibri"/>
              </w:rPr>
            </w:pPr>
            <w:r w:rsidRPr="005E1A0E">
              <w:rPr>
                <w:rFonts w:ascii="Calibri" w:hAnsi="Calibri" w:cs="Calibri"/>
              </w:rPr>
              <w:t>Research Office</w:t>
            </w:r>
          </w:p>
        </w:tc>
        <w:tc>
          <w:tcPr>
            <w:tcW w:w="3812" w:type="pct"/>
          </w:tcPr>
          <w:p w14:paraId="17711284" w14:textId="77777777" w:rsidR="00217D17" w:rsidRPr="223AAEE1" w:rsidRDefault="00217D17" w:rsidP="004641F6">
            <w:pPr>
              <w:spacing w:before="60" w:afterLines="60" w:after="144"/>
              <w:rPr>
                <w:rFonts w:ascii="Calibri" w:hAnsi="Calibri" w:cs="Calibri"/>
              </w:rPr>
            </w:pPr>
            <w:r>
              <w:rPr>
                <w:rFonts w:ascii="Calibri" w:hAnsi="Calibri" w:cs="Calibri"/>
              </w:rPr>
              <w:t xml:space="preserve">A </w:t>
            </w:r>
            <w:r w:rsidRPr="005E1A0E">
              <w:rPr>
                <w:rFonts w:ascii="Calibri" w:hAnsi="Calibri" w:cs="Calibri"/>
              </w:rPr>
              <w:t xml:space="preserve">business unit within an Eligible Organisation that is responsible for contact with </w:t>
            </w:r>
            <w:r>
              <w:rPr>
                <w:rFonts w:ascii="Calibri" w:hAnsi="Calibri" w:cs="Calibri"/>
              </w:rPr>
              <w:t>Us</w:t>
            </w:r>
            <w:r w:rsidRPr="005E1A0E">
              <w:rPr>
                <w:rFonts w:ascii="Calibri" w:hAnsi="Calibri" w:cs="Calibri"/>
              </w:rPr>
              <w:t xml:space="preserve"> regarding applications and projects.</w:t>
            </w:r>
          </w:p>
        </w:tc>
      </w:tr>
      <w:tr w:rsidR="00217D17" w:rsidRPr="005E1A0E" w14:paraId="5E04AF86" w14:textId="77777777" w:rsidTr="00D15572">
        <w:trPr>
          <w:cantSplit/>
        </w:trPr>
        <w:tc>
          <w:tcPr>
            <w:tcW w:w="1188" w:type="pct"/>
          </w:tcPr>
          <w:p w14:paraId="31457966" w14:textId="77777777" w:rsidR="00217D17" w:rsidRDefault="00217D17" w:rsidP="004641F6">
            <w:pPr>
              <w:spacing w:before="60" w:afterLines="60" w:after="144"/>
              <w:rPr>
                <w:rFonts w:ascii="Calibri" w:hAnsi="Calibri" w:cs="Calibri"/>
              </w:rPr>
            </w:pPr>
            <w:r>
              <w:rPr>
                <w:rFonts w:ascii="Calibri" w:hAnsi="Calibri" w:cs="Calibri"/>
              </w:rPr>
              <w:t>Us/We</w:t>
            </w:r>
          </w:p>
        </w:tc>
        <w:tc>
          <w:tcPr>
            <w:tcW w:w="3812" w:type="pct"/>
          </w:tcPr>
          <w:p w14:paraId="514EFB1F" w14:textId="77777777" w:rsidR="00217D17" w:rsidRPr="00D302A2" w:rsidRDefault="00217D17" w:rsidP="004641F6">
            <w:pPr>
              <w:spacing w:before="60" w:afterLines="60" w:after="144"/>
              <w:rPr>
                <w:rFonts w:ascii="Calibri" w:hAnsi="Calibri" w:cs="Arial"/>
              </w:rPr>
            </w:pPr>
            <w:r>
              <w:rPr>
                <w:rFonts w:ascii="Calibri" w:hAnsi="Calibri" w:cs="Arial"/>
              </w:rPr>
              <w:t>The Australian Research Council</w:t>
            </w:r>
          </w:p>
        </w:tc>
      </w:tr>
    </w:tbl>
    <w:p w14:paraId="74CE8AA8" w14:textId="66BBAC2C" w:rsidR="00217D17" w:rsidRPr="004B5C58" w:rsidRDefault="00217D17" w:rsidP="00D65DEA">
      <w:pPr>
        <w:pStyle w:val="Heading2"/>
      </w:pPr>
      <w:bookmarkStart w:id="36" w:name="_Toc109833836"/>
      <w:bookmarkStart w:id="37" w:name="_Toc110928433"/>
      <w:bookmarkStart w:id="38" w:name="_Toc235099708"/>
      <w:r w:rsidRPr="004B5C58">
        <w:lastRenderedPageBreak/>
        <w:t>Glossary</w:t>
      </w:r>
      <w:bookmarkEnd w:id="36"/>
      <w:bookmarkEnd w:id="37"/>
      <w:bookmarkEnd w:id="38"/>
    </w:p>
    <w:tbl>
      <w:tblPr>
        <w:tblStyle w:val="TableGrid"/>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8"/>
        <w:gridCol w:w="7019"/>
      </w:tblGrid>
      <w:tr w:rsidR="00217D17" w:rsidRPr="00E32483" w14:paraId="0262E3F0" w14:textId="77777777" w:rsidTr="00D15572">
        <w:trPr>
          <w:cantSplit/>
          <w:tblHeader/>
        </w:trPr>
        <w:tc>
          <w:tcPr>
            <w:tcW w:w="1188" w:type="pct"/>
            <w:shd w:val="clear" w:color="auto" w:fill="264F90"/>
          </w:tcPr>
          <w:p w14:paraId="32AA4D36" w14:textId="77777777" w:rsidR="00217D17" w:rsidRPr="00E32483" w:rsidRDefault="00217D17" w:rsidP="004641F6">
            <w:pPr>
              <w:suppressAutoHyphens/>
              <w:spacing w:before="60" w:afterLines="60" w:after="144"/>
              <w:rPr>
                <w:rFonts w:ascii="Calibri" w:hAnsi="Calibri" w:cs="Calibri"/>
                <w:b/>
                <w:color w:val="FFFFFF" w:themeColor="background1"/>
                <w:lang w:val="en"/>
              </w:rPr>
            </w:pPr>
            <w:r>
              <w:rPr>
                <w:rFonts w:ascii="Calibri" w:hAnsi="Calibri" w:cs="Calibri"/>
                <w:b/>
                <w:color w:val="FFFFFF" w:themeColor="background1"/>
                <w:lang w:val="en"/>
              </w:rPr>
              <w:t>Acronym</w:t>
            </w:r>
          </w:p>
        </w:tc>
        <w:tc>
          <w:tcPr>
            <w:tcW w:w="3812" w:type="pct"/>
            <w:shd w:val="clear" w:color="auto" w:fill="264F90"/>
          </w:tcPr>
          <w:p w14:paraId="4A60E5F6" w14:textId="77777777" w:rsidR="00217D17" w:rsidRPr="00E32483" w:rsidRDefault="00217D17" w:rsidP="004641F6">
            <w:pPr>
              <w:suppressAutoHyphens/>
              <w:spacing w:before="60" w:afterLines="60" w:after="144"/>
              <w:rPr>
                <w:rFonts w:ascii="Calibri" w:hAnsi="Calibri" w:cs="Calibri"/>
                <w:b/>
                <w:color w:val="FFFFFF" w:themeColor="background1"/>
                <w:lang w:val="en"/>
              </w:rPr>
            </w:pPr>
            <w:r>
              <w:rPr>
                <w:rFonts w:ascii="Calibri" w:hAnsi="Calibri" w:cs="Calibri"/>
                <w:b/>
                <w:color w:val="FFFFFF" w:themeColor="background1"/>
                <w:lang w:val="en"/>
              </w:rPr>
              <w:t>Elaboration</w:t>
            </w:r>
          </w:p>
        </w:tc>
      </w:tr>
      <w:tr w:rsidR="00217D17" w:rsidRPr="00390B6C" w14:paraId="4B366815" w14:textId="77777777" w:rsidTr="00D15572">
        <w:tc>
          <w:tcPr>
            <w:tcW w:w="1188" w:type="pct"/>
          </w:tcPr>
          <w:p w14:paraId="26CF324D" w14:textId="77777777" w:rsidR="00217D17" w:rsidRPr="00390B6C" w:rsidRDefault="00217D17" w:rsidP="004641F6">
            <w:pPr>
              <w:spacing w:before="60" w:afterLines="60" w:after="144"/>
              <w:rPr>
                <w:rFonts w:ascii="Calibri" w:hAnsi="Calibri" w:cs="Calibri"/>
              </w:rPr>
            </w:pPr>
            <w:r>
              <w:rPr>
                <w:rFonts w:ascii="Calibri" w:hAnsi="Calibri" w:cs="Calibri"/>
              </w:rPr>
              <w:t>AO</w:t>
            </w:r>
          </w:p>
        </w:tc>
        <w:tc>
          <w:tcPr>
            <w:tcW w:w="3812" w:type="pct"/>
          </w:tcPr>
          <w:p w14:paraId="75C96BB8" w14:textId="77777777" w:rsidR="00217D17" w:rsidRPr="00EB5FE1" w:rsidRDefault="00217D17" w:rsidP="004641F6">
            <w:pPr>
              <w:spacing w:before="60" w:afterLines="60" w:after="144"/>
              <w:rPr>
                <w:rFonts w:ascii="Calibri" w:hAnsi="Calibri" w:cs="Arial"/>
              </w:rPr>
            </w:pPr>
            <w:r w:rsidRPr="00EB5FE1">
              <w:rPr>
                <w:rFonts w:ascii="Calibri" w:hAnsi="Calibri" w:cs="Arial"/>
              </w:rPr>
              <w:t>Administering Organisation</w:t>
            </w:r>
          </w:p>
        </w:tc>
      </w:tr>
      <w:tr w:rsidR="00217D17" w:rsidRPr="00390B6C" w14:paraId="0D21FEA7" w14:textId="77777777" w:rsidTr="00D15572">
        <w:tc>
          <w:tcPr>
            <w:tcW w:w="1188" w:type="pct"/>
          </w:tcPr>
          <w:p w14:paraId="0143B963" w14:textId="77777777" w:rsidR="00217D17" w:rsidRPr="00390B6C" w:rsidRDefault="00217D17" w:rsidP="004641F6">
            <w:pPr>
              <w:spacing w:before="60" w:afterLines="60" w:after="144"/>
              <w:rPr>
                <w:rFonts w:ascii="Calibri" w:hAnsi="Calibri" w:cs="Calibri"/>
              </w:rPr>
            </w:pPr>
            <w:r w:rsidRPr="00390B6C">
              <w:rPr>
                <w:rFonts w:ascii="Calibri" w:hAnsi="Calibri" w:cs="Calibri"/>
              </w:rPr>
              <w:t>ARC</w:t>
            </w:r>
          </w:p>
        </w:tc>
        <w:tc>
          <w:tcPr>
            <w:tcW w:w="3812" w:type="pct"/>
          </w:tcPr>
          <w:p w14:paraId="1E2BB095" w14:textId="77777777" w:rsidR="00217D17" w:rsidRPr="00EB5FE1" w:rsidRDefault="00217D17" w:rsidP="004641F6">
            <w:pPr>
              <w:spacing w:before="60" w:afterLines="60" w:after="144"/>
              <w:rPr>
                <w:rFonts w:ascii="Calibri" w:hAnsi="Calibri" w:cs="Arial"/>
              </w:rPr>
            </w:pPr>
            <w:r w:rsidRPr="00EB5FE1">
              <w:rPr>
                <w:rFonts w:ascii="Calibri" w:hAnsi="Calibri" w:cs="Arial"/>
              </w:rPr>
              <w:t>Australian Research Council</w:t>
            </w:r>
          </w:p>
        </w:tc>
      </w:tr>
      <w:tr w:rsidR="00217D17" w:rsidRPr="00390B6C" w14:paraId="4F471B04" w14:textId="77777777" w:rsidTr="00D15572">
        <w:tc>
          <w:tcPr>
            <w:tcW w:w="1188" w:type="pct"/>
          </w:tcPr>
          <w:p w14:paraId="6C330653" w14:textId="77777777" w:rsidR="00217D17" w:rsidRPr="00390B6C" w:rsidRDefault="00217D17" w:rsidP="004641F6">
            <w:pPr>
              <w:spacing w:before="60" w:afterLines="60" w:after="144"/>
              <w:rPr>
                <w:rFonts w:ascii="Calibri" w:hAnsi="Calibri" w:cs="Calibri"/>
              </w:rPr>
            </w:pPr>
            <w:r>
              <w:rPr>
                <w:rFonts w:ascii="Calibri" w:hAnsi="Calibri" w:cs="Calibri"/>
              </w:rPr>
              <w:t>CI</w:t>
            </w:r>
          </w:p>
        </w:tc>
        <w:tc>
          <w:tcPr>
            <w:tcW w:w="3812" w:type="pct"/>
          </w:tcPr>
          <w:p w14:paraId="7C868271" w14:textId="77777777" w:rsidR="00217D17" w:rsidRPr="00EB5FE1" w:rsidRDefault="00217D17" w:rsidP="004641F6">
            <w:pPr>
              <w:spacing w:before="60" w:afterLines="60" w:after="144"/>
              <w:rPr>
                <w:rFonts w:ascii="Calibri" w:hAnsi="Calibri" w:cs="Arial"/>
              </w:rPr>
            </w:pPr>
            <w:r w:rsidRPr="00EB5FE1">
              <w:rPr>
                <w:rFonts w:ascii="Calibri" w:hAnsi="Calibri" w:cs="Arial"/>
              </w:rPr>
              <w:t>Chief Investigator</w:t>
            </w:r>
          </w:p>
        </w:tc>
      </w:tr>
      <w:tr w:rsidR="00C57F17" w:rsidRPr="00390B6C" w14:paraId="0833355D" w14:textId="77777777" w:rsidTr="00D15572">
        <w:tc>
          <w:tcPr>
            <w:tcW w:w="1188" w:type="pct"/>
          </w:tcPr>
          <w:p w14:paraId="090A89B8" w14:textId="0827711C" w:rsidR="00C57F17" w:rsidRPr="00390B6C" w:rsidRDefault="00C57F17" w:rsidP="004641F6">
            <w:pPr>
              <w:spacing w:before="60" w:afterLines="60" w:after="144"/>
              <w:rPr>
                <w:rFonts w:ascii="Calibri" w:hAnsi="Calibri" w:cs="Calibri"/>
              </w:rPr>
            </w:pPr>
            <w:proofErr w:type="spellStart"/>
            <w:r>
              <w:rPr>
                <w:rFonts w:ascii="Calibri" w:hAnsi="Calibri" w:cs="Calibri"/>
              </w:rPr>
              <w:t>E</w:t>
            </w:r>
            <w:r w:rsidR="00D459B0">
              <w:rPr>
                <w:rFonts w:ascii="Calibri" w:hAnsi="Calibri" w:cs="Calibri"/>
              </w:rPr>
              <w:t>o</w:t>
            </w:r>
            <w:r>
              <w:rPr>
                <w:rFonts w:ascii="Calibri" w:hAnsi="Calibri" w:cs="Calibri"/>
              </w:rPr>
              <w:t>YR</w:t>
            </w:r>
            <w:proofErr w:type="spellEnd"/>
          </w:p>
        </w:tc>
        <w:tc>
          <w:tcPr>
            <w:tcW w:w="3812" w:type="pct"/>
          </w:tcPr>
          <w:p w14:paraId="7451FBBB" w14:textId="0C5A2B7B" w:rsidR="00C57F17" w:rsidRPr="00EB5FE1" w:rsidRDefault="00C57F17" w:rsidP="004641F6">
            <w:pPr>
              <w:spacing w:before="60" w:afterLines="60" w:after="144"/>
              <w:rPr>
                <w:rFonts w:ascii="Calibri" w:hAnsi="Calibri" w:cs="Arial"/>
              </w:rPr>
            </w:pPr>
            <w:r>
              <w:rPr>
                <w:rFonts w:ascii="Calibri" w:hAnsi="Calibri" w:cs="Arial"/>
              </w:rPr>
              <w:t>End</w:t>
            </w:r>
            <w:r w:rsidR="008B39F7">
              <w:rPr>
                <w:rFonts w:ascii="Calibri" w:hAnsi="Calibri" w:cs="Arial"/>
              </w:rPr>
              <w:t xml:space="preserve"> </w:t>
            </w:r>
            <w:r>
              <w:rPr>
                <w:rFonts w:ascii="Calibri" w:hAnsi="Calibri" w:cs="Arial"/>
              </w:rPr>
              <w:t>of</w:t>
            </w:r>
            <w:r w:rsidR="008B39F7">
              <w:rPr>
                <w:rFonts w:ascii="Calibri" w:hAnsi="Calibri" w:cs="Arial"/>
              </w:rPr>
              <w:t xml:space="preserve"> </w:t>
            </w:r>
            <w:r>
              <w:rPr>
                <w:rFonts w:ascii="Calibri" w:hAnsi="Calibri" w:cs="Arial"/>
              </w:rPr>
              <w:t>Year Report</w:t>
            </w:r>
          </w:p>
        </w:tc>
      </w:tr>
      <w:tr w:rsidR="00217D17" w:rsidRPr="00390B6C" w14:paraId="43A66322" w14:textId="77777777" w:rsidTr="00D15572">
        <w:tc>
          <w:tcPr>
            <w:tcW w:w="1188" w:type="pct"/>
          </w:tcPr>
          <w:p w14:paraId="22E67FCD" w14:textId="77777777" w:rsidR="00217D17" w:rsidRPr="00390B6C" w:rsidRDefault="00217D17" w:rsidP="004641F6">
            <w:pPr>
              <w:spacing w:before="60" w:afterLines="60" w:after="144"/>
              <w:rPr>
                <w:rFonts w:ascii="Calibri" w:hAnsi="Calibri" w:cs="Calibri"/>
              </w:rPr>
            </w:pPr>
            <w:r w:rsidRPr="00390B6C">
              <w:rPr>
                <w:rFonts w:ascii="Calibri" w:hAnsi="Calibri" w:cs="Calibri"/>
              </w:rPr>
              <w:t>ONI</w:t>
            </w:r>
          </w:p>
        </w:tc>
        <w:tc>
          <w:tcPr>
            <w:tcW w:w="3812" w:type="pct"/>
          </w:tcPr>
          <w:p w14:paraId="7FC1AA12" w14:textId="77777777" w:rsidR="00217D17" w:rsidRPr="00EB5FE1" w:rsidRDefault="00217D17" w:rsidP="004641F6">
            <w:pPr>
              <w:spacing w:before="60" w:afterLines="60" w:after="144"/>
              <w:rPr>
                <w:rFonts w:ascii="Calibri" w:hAnsi="Calibri" w:cs="Arial"/>
              </w:rPr>
            </w:pPr>
            <w:r w:rsidRPr="00EB5FE1">
              <w:rPr>
                <w:rFonts w:ascii="Calibri" w:hAnsi="Calibri" w:cs="Arial"/>
              </w:rPr>
              <w:t>Office of National Intelligence</w:t>
            </w:r>
          </w:p>
        </w:tc>
      </w:tr>
      <w:tr w:rsidR="00217D17" w:rsidRPr="00390B6C" w14:paraId="4D2E53A9" w14:textId="77777777" w:rsidTr="00D15572">
        <w:tc>
          <w:tcPr>
            <w:tcW w:w="1188" w:type="pct"/>
          </w:tcPr>
          <w:p w14:paraId="6135ED16" w14:textId="426C8AB6" w:rsidR="00217D17" w:rsidRPr="00390B6C" w:rsidRDefault="00507956" w:rsidP="004641F6">
            <w:pPr>
              <w:spacing w:before="60" w:afterLines="60" w:after="144"/>
              <w:rPr>
                <w:rFonts w:ascii="Calibri" w:hAnsi="Calibri" w:cs="Calibri"/>
              </w:rPr>
            </w:pPr>
            <w:r>
              <w:rPr>
                <w:rFonts w:ascii="Calibri" w:hAnsi="Calibri" w:cs="Calibri"/>
              </w:rPr>
              <w:t>NIDG</w:t>
            </w:r>
          </w:p>
        </w:tc>
        <w:tc>
          <w:tcPr>
            <w:tcW w:w="3812" w:type="pct"/>
          </w:tcPr>
          <w:p w14:paraId="6CD547BF" w14:textId="591230DF" w:rsidR="00217D17" w:rsidRPr="00EB5FE1" w:rsidRDefault="00507956" w:rsidP="004641F6">
            <w:pPr>
              <w:spacing w:before="60" w:afterLines="60" w:after="144"/>
              <w:rPr>
                <w:rFonts w:ascii="Calibri" w:hAnsi="Calibri" w:cs="Arial"/>
              </w:rPr>
            </w:pPr>
            <w:r w:rsidRPr="00EB5FE1">
              <w:rPr>
                <w:rFonts w:ascii="Calibri" w:hAnsi="Calibri" w:cs="Arial"/>
              </w:rPr>
              <w:t>National Intelligence Discovery Grants</w:t>
            </w:r>
            <w:r w:rsidRPr="00EB5FE1" w:rsidDel="00507956">
              <w:rPr>
                <w:rFonts w:ascii="Calibri" w:hAnsi="Calibri" w:cs="Arial"/>
              </w:rPr>
              <w:t xml:space="preserve"> </w:t>
            </w:r>
          </w:p>
        </w:tc>
      </w:tr>
      <w:tr w:rsidR="00507956" w:rsidRPr="00390B6C" w14:paraId="01139FB4" w14:textId="77777777" w:rsidTr="00507956">
        <w:tc>
          <w:tcPr>
            <w:tcW w:w="1188" w:type="pct"/>
          </w:tcPr>
          <w:p w14:paraId="225FC917" w14:textId="05C58FB9" w:rsidR="00507956" w:rsidRDefault="00507956" w:rsidP="00507956">
            <w:pPr>
              <w:spacing w:before="60" w:afterLines="60" w:after="144"/>
              <w:rPr>
                <w:rFonts w:ascii="Calibri" w:hAnsi="Calibri" w:cs="Calibri"/>
              </w:rPr>
            </w:pPr>
            <w:r>
              <w:rPr>
                <w:rFonts w:ascii="Calibri" w:hAnsi="Calibri" w:cs="Calibri"/>
              </w:rPr>
              <w:t>NISDRG</w:t>
            </w:r>
          </w:p>
        </w:tc>
        <w:tc>
          <w:tcPr>
            <w:tcW w:w="3812" w:type="pct"/>
          </w:tcPr>
          <w:p w14:paraId="4FB22A75" w14:textId="07276049" w:rsidR="00507956" w:rsidRPr="00EB5FE1" w:rsidRDefault="00507956" w:rsidP="00507956">
            <w:pPr>
              <w:spacing w:before="60" w:afterLines="60" w:after="144"/>
              <w:rPr>
                <w:rFonts w:ascii="Calibri" w:hAnsi="Calibri" w:cs="Arial"/>
              </w:rPr>
            </w:pPr>
            <w:r w:rsidRPr="00EB5FE1">
              <w:rPr>
                <w:rFonts w:ascii="Calibri" w:hAnsi="Calibri" w:cs="Arial"/>
              </w:rPr>
              <w:t>National Intelligence and Security Discovery Research Grants</w:t>
            </w:r>
          </w:p>
        </w:tc>
      </w:tr>
      <w:tr w:rsidR="00507956" w:rsidRPr="00390B6C" w14:paraId="06DED466" w14:textId="77777777" w:rsidTr="00D15572">
        <w:tc>
          <w:tcPr>
            <w:tcW w:w="1188" w:type="pct"/>
          </w:tcPr>
          <w:p w14:paraId="054C5C2E" w14:textId="77777777" w:rsidR="00507956" w:rsidRDefault="00507956" w:rsidP="00507956">
            <w:pPr>
              <w:spacing w:before="60" w:afterLines="60" w:after="144"/>
              <w:rPr>
                <w:rFonts w:ascii="Calibri" w:hAnsi="Calibri" w:cs="Calibri"/>
              </w:rPr>
            </w:pPr>
            <w:r>
              <w:rPr>
                <w:rFonts w:ascii="Calibri" w:hAnsi="Calibri" w:cs="Calibri"/>
              </w:rPr>
              <w:t>RGS</w:t>
            </w:r>
          </w:p>
        </w:tc>
        <w:tc>
          <w:tcPr>
            <w:tcW w:w="3812" w:type="pct"/>
          </w:tcPr>
          <w:p w14:paraId="5D7905C2" w14:textId="77777777" w:rsidR="00507956" w:rsidRPr="00EB5FE1" w:rsidRDefault="00507956" w:rsidP="00507956">
            <w:pPr>
              <w:spacing w:before="60" w:afterLines="60" w:after="144"/>
              <w:rPr>
                <w:rFonts w:ascii="Calibri" w:hAnsi="Calibri" w:cs="Arial"/>
              </w:rPr>
            </w:pPr>
            <w:r w:rsidRPr="00EB5FE1">
              <w:rPr>
                <w:rFonts w:ascii="Calibri" w:hAnsi="Calibri" w:cs="Arial"/>
              </w:rPr>
              <w:t>Research Grants Services team</w:t>
            </w:r>
          </w:p>
        </w:tc>
      </w:tr>
      <w:tr w:rsidR="00507956" w:rsidRPr="00390B6C" w14:paraId="4A01B4A2" w14:textId="77777777" w:rsidTr="00D15572">
        <w:tc>
          <w:tcPr>
            <w:tcW w:w="1188" w:type="pct"/>
          </w:tcPr>
          <w:p w14:paraId="2D86F644" w14:textId="77777777" w:rsidR="00507956" w:rsidRPr="00390B6C" w:rsidRDefault="00507956" w:rsidP="00507956">
            <w:pPr>
              <w:spacing w:before="60" w:afterLines="60" w:after="144"/>
              <w:rPr>
                <w:rFonts w:ascii="Calibri" w:hAnsi="Calibri" w:cs="Calibri"/>
              </w:rPr>
            </w:pPr>
            <w:r w:rsidRPr="00390B6C">
              <w:rPr>
                <w:rFonts w:ascii="Calibri" w:hAnsi="Calibri" w:cs="Calibri"/>
              </w:rPr>
              <w:t>RMS</w:t>
            </w:r>
          </w:p>
        </w:tc>
        <w:tc>
          <w:tcPr>
            <w:tcW w:w="3812" w:type="pct"/>
          </w:tcPr>
          <w:p w14:paraId="2DA264CC" w14:textId="77777777" w:rsidR="00507956" w:rsidRPr="00EB5FE1" w:rsidRDefault="00507956" w:rsidP="00507956">
            <w:pPr>
              <w:spacing w:before="60" w:afterLines="60" w:after="144"/>
              <w:rPr>
                <w:rFonts w:ascii="Calibri" w:hAnsi="Calibri" w:cs="Arial"/>
              </w:rPr>
            </w:pPr>
            <w:r w:rsidRPr="00EB5FE1">
              <w:rPr>
                <w:rFonts w:ascii="Calibri" w:hAnsi="Calibri" w:cs="Arial"/>
              </w:rPr>
              <w:t>Research Management System</w:t>
            </w:r>
          </w:p>
        </w:tc>
      </w:tr>
      <w:tr w:rsidR="00507956" w:rsidRPr="00390B6C" w14:paraId="4D7184BA" w14:textId="77777777" w:rsidTr="00D15572">
        <w:tc>
          <w:tcPr>
            <w:tcW w:w="1188" w:type="pct"/>
          </w:tcPr>
          <w:p w14:paraId="3E7B927A" w14:textId="77777777" w:rsidR="00507956" w:rsidRPr="00390B6C" w:rsidRDefault="00507956" w:rsidP="00507956">
            <w:pPr>
              <w:spacing w:before="60" w:afterLines="60" w:after="144"/>
              <w:rPr>
                <w:rFonts w:ascii="Calibri" w:hAnsi="Calibri" w:cs="Calibri"/>
              </w:rPr>
            </w:pPr>
            <w:r>
              <w:rPr>
                <w:rFonts w:ascii="Calibri" w:hAnsi="Calibri" w:cs="Calibri"/>
              </w:rPr>
              <w:t>RO</w:t>
            </w:r>
          </w:p>
        </w:tc>
        <w:tc>
          <w:tcPr>
            <w:tcW w:w="3812" w:type="pct"/>
          </w:tcPr>
          <w:p w14:paraId="25AF342E" w14:textId="77777777" w:rsidR="00507956" w:rsidRPr="00EB5FE1" w:rsidRDefault="00507956" w:rsidP="00507956">
            <w:pPr>
              <w:spacing w:before="60" w:afterLines="60" w:after="144"/>
              <w:rPr>
                <w:rFonts w:ascii="Calibri" w:hAnsi="Calibri" w:cs="Arial"/>
              </w:rPr>
            </w:pPr>
            <w:r w:rsidRPr="00EB5FE1">
              <w:rPr>
                <w:rFonts w:ascii="Calibri" w:hAnsi="Calibri" w:cs="Arial"/>
              </w:rPr>
              <w:t>Research Office</w:t>
            </w:r>
          </w:p>
        </w:tc>
      </w:tr>
    </w:tbl>
    <w:p w14:paraId="16FDC05E" w14:textId="77777777" w:rsidR="00217D17" w:rsidRDefault="00217D17" w:rsidP="00217D17"/>
    <w:p w14:paraId="2EB3F402" w14:textId="6E5EF8ED" w:rsidR="000F29B2" w:rsidRPr="00EB5FE1" w:rsidRDefault="000F29B2" w:rsidP="00217D17"/>
    <w:sectPr w:rsidR="000F29B2" w:rsidRPr="00EB5FE1" w:rsidSect="00BF46CA">
      <w:headerReference w:type="even" r:id="rId45"/>
      <w:headerReference w:type="default" r:id="rId46"/>
      <w:footerReference w:type="even" r:id="rId47"/>
      <w:footerReference w:type="default" r:id="rId48"/>
      <w:headerReference w:type="first" r:id="rId49"/>
      <w:footerReference w:type="first" r:id="rId50"/>
      <w:pgSz w:w="11906" w:h="16838"/>
      <w:pgMar w:top="1440" w:right="1440" w:bottom="156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AE623" w14:textId="77777777" w:rsidR="00FE1CA1" w:rsidRDefault="00FE1CA1" w:rsidP="00970B6D">
      <w:pPr>
        <w:spacing w:after="0" w:line="240" w:lineRule="auto"/>
      </w:pPr>
      <w:r>
        <w:separator/>
      </w:r>
    </w:p>
  </w:endnote>
  <w:endnote w:type="continuationSeparator" w:id="0">
    <w:p w14:paraId="34D8FD8F" w14:textId="77777777" w:rsidR="00FE1CA1" w:rsidRDefault="00FE1CA1" w:rsidP="00970B6D">
      <w:pPr>
        <w:spacing w:after="0" w:line="240" w:lineRule="auto"/>
      </w:pPr>
      <w:r>
        <w:continuationSeparator/>
      </w:r>
    </w:p>
  </w:endnote>
  <w:endnote w:type="continuationNotice" w:id="1">
    <w:p w14:paraId="00EBEB96" w14:textId="77777777" w:rsidR="00FE1CA1" w:rsidRDefault="00FE1C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Light">
    <w:charset w:val="00"/>
    <w:family w:val="roman"/>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irce Rounded Bold">
    <w:altName w:val="Calibri"/>
    <w:panose1 w:val="00000000000000000000"/>
    <w:charset w:val="00"/>
    <w:family w:val="swiss"/>
    <w:notTrueType/>
    <w:pitch w:val="variable"/>
    <w:sig w:usb0="A00002FF" w:usb1="5000606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21C8" w14:textId="07463409" w:rsidR="00D15572" w:rsidRDefault="00D15572">
    <w:pPr>
      <w:pStyle w:val="Footer"/>
    </w:pPr>
    <w:r>
      <w:rPr>
        <w:noProof/>
      </w:rPr>
      <mc:AlternateContent>
        <mc:Choice Requires="wps">
          <w:drawing>
            <wp:anchor distT="0" distB="0" distL="0" distR="0" simplePos="0" relativeHeight="251663361" behindDoc="0" locked="0" layoutInCell="1" allowOverlap="1" wp14:anchorId="2B46E117" wp14:editId="4780F068">
              <wp:simplePos x="635" y="635"/>
              <wp:positionH relativeFrom="page">
                <wp:align>center</wp:align>
              </wp:positionH>
              <wp:positionV relativeFrom="page">
                <wp:align>bottom</wp:align>
              </wp:positionV>
              <wp:extent cx="622300" cy="391160"/>
              <wp:effectExtent l="0" t="0" r="6350" b="0"/>
              <wp:wrapNone/>
              <wp:docPr id="43161078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FD2B21" w14:textId="306C86B4"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46E117"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336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69FD2B21" w14:textId="306C86B4"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7A1C6" w14:textId="1311A06B" w:rsidR="002D33D9" w:rsidRDefault="00D15572">
    <w:pPr>
      <w:pStyle w:val="Footer"/>
      <w:jc w:val="right"/>
    </w:pPr>
    <w:r>
      <w:rPr>
        <w:noProof/>
      </w:rPr>
      <mc:AlternateContent>
        <mc:Choice Requires="wps">
          <w:drawing>
            <wp:anchor distT="0" distB="0" distL="0" distR="0" simplePos="0" relativeHeight="251664385" behindDoc="0" locked="0" layoutInCell="1" allowOverlap="1" wp14:anchorId="2643E8F0" wp14:editId="0E40D8A6">
              <wp:simplePos x="635" y="635"/>
              <wp:positionH relativeFrom="page">
                <wp:align>center</wp:align>
              </wp:positionH>
              <wp:positionV relativeFrom="page">
                <wp:align>bottom</wp:align>
              </wp:positionV>
              <wp:extent cx="622300" cy="391160"/>
              <wp:effectExtent l="0" t="0" r="6350" b="0"/>
              <wp:wrapNone/>
              <wp:docPr id="119406991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D15B368" w14:textId="1490585A"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43E8F0"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30.8pt;z-index:25166438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fill o:detectmouseclick="t"/>
              <v:textbox style="mso-fit-shape-to-text:t" inset="0,0,0,15pt">
                <w:txbxContent>
                  <w:p w14:paraId="0D15B368" w14:textId="1490585A"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sdt>
      <w:sdtPr>
        <w:id w:val="-1764062081"/>
        <w:docPartObj>
          <w:docPartGallery w:val="Page Numbers (Bottom of Page)"/>
          <w:docPartUnique/>
        </w:docPartObj>
      </w:sdtPr>
      <w:sdtContent>
        <w:sdt>
          <w:sdtPr>
            <w:id w:val="-1769616900"/>
            <w:docPartObj>
              <w:docPartGallery w:val="Page Numbers (Top of Page)"/>
              <w:docPartUnique/>
            </w:docPartObj>
          </w:sdtPr>
          <w:sdtContent>
            <w:r w:rsidR="00DC6F3F">
              <w:rPr>
                <w:noProof/>
              </w:rPr>
              <w:drawing>
                <wp:anchor distT="0" distB="0" distL="114300" distR="114300" simplePos="0" relativeHeight="251658241" behindDoc="0" locked="0" layoutInCell="1" allowOverlap="1" wp14:anchorId="3C6447D6" wp14:editId="4442FE4C">
                  <wp:simplePos x="0" y="0"/>
                  <wp:positionH relativeFrom="column">
                    <wp:posOffset>-904924</wp:posOffset>
                  </wp:positionH>
                  <wp:positionV relativeFrom="paragraph">
                    <wp:posOffset>280670</wp:posOffset>
                  </wp:positionV>
                  <wp:extent cx="7560000" cy="521321"/>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213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33D9">
              <w:t xml:space="preserve">Page </w:t>
            </w:r>
            <w:r w:rsidR="002D33D9">
              <w:rPr>
                <w:b/>
                <w:bCs/>
                <w:sz w:val="24"/>
                <w:szCs w:val="24"/>
              </w:rPr>
              <w:fldChar w:fldCharType="begin"/>
            </w:r>
            <w:r w:rsidR="002D33D9">
              <w:rPr>
                <w:b/>
                <w:bCs/>
              </w:rPr>
              <w:instrText xml:space="preserve"> PAGE </w:instrText>
            </w:r>
            <w:r w:rsidR="002D33D9">
              <w:rPr>
                <w:b/>
                <w:bCs/>
                <w:sz w:val="24"/>
                <w:szCs w:val="24"/>
              </w:rPr>
              <w:fldChar w:fldCharType="separate"/>
            </w:r>
            <w:r w:rsidR="004923F0">
              <w:rPr>
                <w:b/>
                <w:bCs/>
                <w:noProof/>
              </w:rPr>
              <w:t>9</w:t>
            </w:r>
            <w:r w:rsidR="002D33D9">
              <w:rPr>
                <w:b/>
                <w:bCs/>
                <w:sz w:val="24"/>
                <w:szCs w:val="24"/>
              </w:rPr>
              <w:fldChar w:fldCharType="end"/>
            </w:r>
            <w:r w:rsidR="002D33D9">
              <w:t xml:space="preserve"> of </w:t>
            </w:r>
            <w:r w:rsidR="002D33D9">
              <w:rPr>
                <w:b/>
                <w:bCs/>
                <w:sz w:val="24"/>
                <w:szCs w:val="24"/>
              </w:rPr>
              <w:fldChar w:fldCharType="begin"/>
            </w:r>
            <w:r w:rsidR="002D33D9">
              <w:rPr>
                <w:b/>
                <w:bCs/>
              </w:rPr>
              <w:instrText xml:space="preserve"> NUMPAGES  </w:instrText>
            </w:r>
            <w:r w:rsidR="002D33D9">
              <w:rPr>
                <w:b/>
                <w:bCs/>
                <w:sz w:val="24"/>
                <w:szCs w:val="24"/>
              </w:rPr>
              <w:fldChar w:fldCharType="separate"/>
            </w:r>
            <w:r w:rsidR="004923F0">
              <w:rPr>
                <w:b/>
                <w:bCs/>
                <w:noProof/>
              </w:rPr>
              <w:t>9</w:t>
            </w:r>
            <w:r w:rsidR="002D33D9">
              <w:rPr>
                <w:b/>
                <w:bCs/>
                <w:sz w:val="24"/>
                <w:szCs w:val="24"/>
              </w:rPr>
              <w:fldChar w:fldCharType="end"/>
            </w:r>
          </w:sdtContent>
        </w:sdt>
      </w:sdtContent>
    </w:sdt>
  </w:p>
  <w:p w14:paraId="71D61DF7" w14:textId="0BCB7D9D" w:rsidR="002D33D9" w:rsidRDefault="002D3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1B90" w14:textId="2AC14B0E" w:rsidR="00C02872" w:rsidRDefault="00D15572">
    <w:pPr>
      <w:pStyle w:val="Footer"/>
    </w:pPr>
    <w:r>
      <w:rPr>
        <w:noProof/>
      </w:rPr>
      <mc:AlternateContent>
        <mc:Choice Requires="wps">
          <w:drawing>
            <wp:anchor distT="0" distB="0" distL="0" distR="0" simplePos="0" relativeHeight="251662337" behindDoc="0" locked="0" layoutInCell="1" allowOverlap="1" wp14:anchorId="5469300D" wp14:editId="11E10AF8">
              <wp:simplePos x="635" y="635"/>
              <wp:positionH relativeFrom="page">
                <wp:align>center</wp:align>
              </wp:positionH>
              <wp:positionV relativeFrom="page">
                <wp:align>bottom</wp:align>
              </wp:positionV>
              <wp:extent cx="622300" cy="391160"/>
              <wp:effectExtent l="0" t="0" r="6350" b="0"/>
              <wp:wrapNone/>
              <wp:docPr id="110066193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B1F882A" w14:textId="23B763F7"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69300D"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233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fill o:detectmouseclick="t"/>
              <v:textbox style="mso-fit-shape-to-text:t" inset="0,0,0,15pt">
                <w:txbxContent>
                  <w:p w14:paraId="1B1F882A" w14:textId="23B763F7"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r w:rsidR="0022490F">
      <w:rPr>
        <w:noProof/>
      </w:rPr>
      <w:drawing>
        <wp:anchor distT="0" distB="0" distL="114300" distR="114300" simplePos="0" relativeHeight="251658240" behindDoc="0" locked="0" layoutInCell="1" allowOverlap="1" wp14:anchorId="571A5E63" wp14:editId="3673E2B1">
          <wp:simplePos x="0" y="0"/>
          <wp:positionH relativeFrom="column">
            <wp:posOffset>-938530</wp:posOffset>
          </wp:positionH>
          <wp:positionV relativeFrom="paragraph">
            <wp:posOffset>-116840</wp:posOffset>
          </wp:positionV>
          <wp:extent cx="7581900" cy="958215"/>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F3F">
      <w:rPr>
        <w:noProof/>
      </w:rPr>
      <w:drawing>
        <wp:inline distT="0" distB="0" distL="0" distR="0" wp14:anchorId="72D82790" wp14:editId="64558E41">
          <wp:extent cx="5727700" cy="394970"/>
          <wp:effectExtent l="0" t="0" r="6350" b="5080"/>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0" cy="39497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4F48C" w14:textId="77777777" w:rsidR="00FE1CA1" w:rsidRDefault="00FE1CA1" w:rsidP="00970B6D">
      <w:pPr>
        <w:spacing w:after="0" w:line="240" w:lineRule="auto"/>
      </w:pPr>
      <w:r>
        <w:separator/>
      </w:r>
    </w:p>
  </w:footnote>
  <w:footnote w:type="continuationSeparator" w:id="0">
    <w:p w14:paraId="3D111BAB" w14:textId="77777777" w:rsidR="00FE1CA1" w:rsidRDefault="00FE1CA1" w:rsidP="00970B6D">
      <w:pPr>
        <w:spacing w:after="0" w:line="240" w:lineRule="auto"/>
      </w:pPr>
      <w:r>
        <w:continuationSeparator/>
      </w:r>
    </w:p>
  </w:footnote>
  <w:footnote w:type="continuationNotice" w:id="1">
    <w:p w14:paraId="64990CE5" w14:textId="77777777" w:rsidR="00FE1CA1" w:rsidRDefault="00FE1C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8614" w14:textId="3F0C6040" w:rsidR="00D15572" w:rsidRDefault="00D15572">
    <w:pPr>
      <w:pStyle w:val="Header"/>
    </w:pPr>
    <w:r>
      <w:rPr>
        <w:noProof/>
      </w:rPr>
      <mc:AlternateContent>
        <mc:Choice Requires="wps">
          <w:drawing>
            <wp:anchor distT="0" distB="0" distL="0" distR="0" simplePos="0" relativeHeight="251660289" behindDoc="0" locked="0" layoutInCell="1" allowOverlap="1" wp14:anchorId="58D55E80" wp14:editId="5F16FB8D">
              <wp:simplePos x="635" y="635"/>
              <wp:positionH relativeFrom="page">
                <wp:align>center</wp:align>
              </wp:positionH>
              <wp:positionV relativeFrom="page">
                <wp:align>top</wp:align>
              </wp:positionV>
              <wp:extent cx="622300" cy="391160"/>
              <wp:effectExtent l="0" t="0" r="6350" b="8890"/>
              <wp:wrapNone/>
              <wp:docPr id="202439535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02DD58" w14:textId="72F25A86"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D55E80"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6028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fill o:detectmouseclick="t"/>
              <v:textbox style="mso-fit-shape-to-text:t" inset="0,15pt,0,0">
                <w:txbxContent>
                  <w:p w14:paraId="7202DD58" w14:textId="72F25A86"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810F2" w14:textId="67DB0FC8" w:rsidR="00D15572" w:rsidRDefault="00D15572">
    <w:pPr>
      <w:pStyle w:val="Header"/>
    </w:pPr>
    <w:r>
      <w:rPr>
        <w:noProof/>
      </w:rPr>
      <mc:AlternateContent>
        <mc:Choice Requires="wps">
          <w:drawing>
            <wp:anchor distT="0" distB="0" distL="0" distR="0" simplePos="0" relativeHeight="251661313" behindDoc="0" locked="0" layoutInCell="1" allowOverlap="1" wp14:anchorId="59F9693C" wp14:editId="77ED30DA">
              <wp:simplePos x="635" y="635"/>
              <wp:positionH relativeFrom="page">
                <wp:align>center</wp:align>
              </wp:positionH>
              <wp:positionV relativeFrom="page">
                <wp:align>top</wp:align>
              </wp:positionV>
              <wp:extent cx="622300" cy="391160"/>
              <wp:effectExtent l="0" t="0" r="6350" b="8890"/>
              <wp:wrapNone/>
              <wp:docPr id="2207402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7353FCD" w14:textId="10DD6F65"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F9693C"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131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fill o:detectmouseclick="t"/>
              <v:textbox style="mso-fit-shape-to-text:t" inset="0,15pt,0,0">
                <w:txbxContent>
                  <w:p w14:paraId="37353FCD" w14:textId="10DD6F65"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50EF" w14:textId="6D4C960C" w:rsidR="002D33D9" w:rsidRDefault="00D15572" w:rsidP="0022490F">
    <w:pPr>
      <w:pStyle w:val="Header"/>
      <w:spacing w:before="240"/>
      <w:jc w:val="center"/>
    </w:pPr>
    <w:r>
      <w:rPr>
        <w:rFonts w:ascii="Arial" w:hAnsi="Arial" w:cs="Arial"/>
        <w:b/>
        <w:bCs/>
        <w:noProof/>
        <w:color w:val="FF0000"/>
      </w:rPr>
      <mc:AlternateContent>
        <mc:Choice Requires="wps">
          <w:drawing>
            <wp:anchor distT="0" distB="0" distL="0" distR="0" simplePos="0" relativeHeight="251659265" behindDoc="0" locked="0" layoutInCell="1" allowOverlap="1" wp14:anchorId="2E252DB7" wp14:editId="1BE1F8A3">
              <wp:simplePos x="635" y="635"/>
              <wp:positionH relativeFrom="page">
                <wp:align>center</wp:align>
              </wp:positionH>
              <wp:positionV relativeFrom="page">
                <wp:align>top</wp:align>
              </wp:positionV>
              <wp:extent cx="622300" cy="391160"/>
              <wp:effectExtent l="0" t="0" r="6350" b="8890"/>
              <wp:wrapNone/>
              <wp:docPr id="10433111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AA06620" w14:textId="767AD999"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52DB7"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0.8pt;z-index:251659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fill o:detectmouseclick="t"/>
              <v:textbox style="mso-fit-shape-to-text:t" inset="0,15pt,0,0">
                <w:txbxContent>
                  <w:p w14:paraId="7AA06620" w14:textId="767AD999" w:rsidR="00D15572" w:rsidRPr="00D15572" w:rsidRDefault="00D15572" w:rsidP="00D15572">
                    <w:pPr>
                      <w:spacing w:after="0"/>
                      <w:rPr>
                        <w:rFonts w:ascii="Aptos" w:eastAsia="Aptos" w:hAnsi="Aptos" w:cs="Aptos"/>
                        <w:noProof/>
                        <w:color w:val="FF0000"/>
                        <w:sz w:val="24"/>
                        <w:szCs w:val="24"/>
                      </w:rPr>
                    </w:pPr>
                    <w:r w:rsidRPr="00D15572">
                      <w:rPr>
                        <w:rFonts w:ascii="Aptos" w:eastAsia="Aptos" w:hAnsi="Aptos" w:cs="Aptos"/>
                        <w:noProof/>
                        <w:color w:val="FF0000"/>
                        <w:sz w:val="24"/>
                        <w:szCs w:val="24"/>
                      </w:rPr>
                      <w:t>OFFICIAL</w:t>
                    </w:r>
                  </w:p>
                </w:txbxContent>
              </v:textbox>
              <w10:wrap anchorx="page" anchory="page"/>
            </v:shape>
          </w:pict>
        </mc:Fallback>
      </mc:AlternateContent>
    </w:r>
    <w:r w:rsidR="0022490F" w:rsidRPr="00067B5B">
      <w:rPr>
        <w:rFonts w:ascii="Arial" w:hAnsi="Arial" w:cs="Arial"/>
        <w:b/>
        <w:bCs/>
        <w:noProof/>
        <w:color w:val="FF0000"/>
      </w:rPr>
      <w:drawing>
        <wp:inline distT="0" distB="0" distL="0" distR="0" wp14:anchorId="04C23AAA" wp14:editId="0F50809D">
          <wp:extent cx="5731510" cy="706120"/>
          <wp:effectExtent l="0" t="0" r="2540" b="0"/>
          <wp:docPr id="4" name="Picture 4" descr="Australian Government - Australian Research Council logo, Research Grant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l="9988" t="33165" r="10991" b="13633"/>
                  <a:stretch/>
                </pic:blipFill>
                <pic:spPr bwMode="auto">
                  <a:xfrm>
                    <a:off x="0" y="0"/>
                    <a:ext cx="5731510" cy="7061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284"/>
    <w:multiLevelType w:val="hybridMultilevel"/>
    <w:tmpl w:val="368C04D6"/>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 w15:restartNumberingAfterBreak="0">
    <w:nsid w:val="021E552A"/>
    <w:multiLevelType w:val="hybridMultilevel"/>
    <w:tmpl w:val="91B42FE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1671118A"/>
    <w:multiLevelType w:val="hybridMultilevel"/>
    <w:tmpl w:val="A0AA06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F00997"/>
    <w:multiLevelType w:val="hybridMultilevel"/>
    <w:tmpl w:val="33942B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86A5238"/>
    <w:multiLevelType w:val="hybridMultilevel"/>
    <w:tmpl w:val="62CC86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4454EA"/>
    <w:multiLevelType w:val="hybridMultilevel"/>
    <w:tmpl w:val="B45E1DD2"/>
    <w:lvl w:ilvl="0" w:tplc="C0527E6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BE1051"/>
    <w:multiLevelType w:val="hybridMultilevel"/>
    <w:tmpl w:val="62CC8698"/>
    <w:lvl w:ilvl="0" w:tplc="0C090017">
      <w:start w:val="1"/>
      <w:numFmt w:val="lowerLetter"/>
      <w:lvlText w:val="%1)"/>
      <w:lvlJc w:val="left"/>
      <w:pPr>
        <w:ind w:left="318" w:hanging="360"/>
      </w:pPr>
      <w:rPr>
        <w:rFonts w:hint="default"/>
      </w:rPr>
    </w:lvl>
    <w:lvl w:ilvl="1" w:tplc="FFFFFFFF" w:tentative="1">
      <w:start w:val="1"/>
      <w:numFmt w:val="lowerLetter"/>
      <w:lvlText w:val="%2."/>
      <w:lvlJc w:val="left"/>
      <w:pPr>
        <w:ind w:left="1038" w:hanging="360"/>
      </w:pPr>
    </w:lvl>
    <w:lvl w:ilvl="2" w:tplc="FFFFFFFF" w:tentative="1">
      <w:start w:val="1"/>
      <w:numFmt w:val="lowerRoman"/>
      <w:lvlText w:val="%3."/>
      <w:lvlJc w:val="right"/>
      <w:pPr>
        <w:ind w:left="1758" w:hanging="180"/>
      </w:pPr>
    </w:lvl>
    <w:lvl w:ilvl="3" w:tplc="FFFFFFFF" w:tentative="1">
      <w:start w:val="1"/>
      <w:numFmt w:val="decimal"/>
      <w:lvlText w:val="%4."/>
      <w:lvlJc w:val="left"/>
      <w:pPr>
        <w:ind w:left="2478" w:hanging="360"/>
      </w:pPr>
    </w:lvl>
    <w:lvl w:ilvl="4" w:tplc="FFFFFFFF" w:tentative="1">
      <w:start w:val="1"/>
      <w:numFmt w:val="lowerLetter"/>
      <w:lvlText w:val="%5."/>
      <w:lvlJc w:val="left"/>
      <w:pPr>
        <w:ind w:left="3198" w:hanging="360"/>
      </w:pPr>
    </w:lvl>
    <w:lvl w:ilvl="5" w:tplc="FFFFFFFF" w:tentative="1">
      <w:start w:val="1"/>
      <w:numFmt w:val="lowerRoman"/>
      <w:lvlText w:val="%6."/>
      <w:lvlJc w:val="right"/>
      <w:pPr>
        <w:ind w:left="3918" w:hanging="180"/>
      </w:pPr>
    </w:lvl>
    <w:lvl w:ilvl="6" w:tplc="FFFFFFFF" w:tentative="1">
      <w:start w:val="1"/>
      <w:numFmt w:val="decimal"/>
      <w:lvlText w:val="%7."/>
      <w:lvlJc w:val="left"/>
      <w:pPr>
        <w:ind w:left="4638" w:hanging="360"/>
      </w:pPr>
    </w:lvl>
    <w:lvl w:ilvl="7" w:tplc="FFFFFFFF" w:tentative="1">
      <w:start w:val="1"/>
      <w:numFmt w:val="lowerLetter"/>
      <w:lvlText w:val="%8."/>
      <w:lvlJc w:val="left"/>
      <w:pPr>
        <w:ind w:left="5358" w:hanging="360"/>
      </w:pPr>
    </w:lvl>
    <w:lvl w:ilvl="8" w:tplc="FFFFFFFF" w:tentative="1">
      <w:start w:val="1"/>
      <w:numFmt w:val="lowerRoman"/>
      <w:lvlText w:val="%9."/>
      <w:lvlJc w:val="right"/>
      <w:pPr>
        <w:ind w:left="6078" w:hanging="180"/>
      </w:pPr>
    </w:lvl>
  </w:abstractNum>
  <w:abstractNum w:abstractNumId="7" w15:restartNumberingAfterBreak="0">
    <w:nsid w:val="1F2E6809"/>
    <w:multiLevelType w:val="hybridMultilevel"/>
    <w:tmpl w:val="38849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1045E4"/>
    <w:multiLevelType w:val="hybridMultilevel"/>
    <w:tmpl w:val="DCBA4556"/>
    <w:lvl w:ilvl="0" w:tplc="FB0C891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9A466B"/>
    <w:multiLevelType w:val="hybridMultilevel"/>
    <w:tmpl w:val="D8E6A2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1E1FFD"/>
    <w:multiLevelType w:val="hybridMultilevel"/>
    <w:tmpl w:val="D8E6A28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4607D79"/>
    <w:multiLevelType w:val="hybridMultilevel"/>
    <w:tmpl w:val="B6EC2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0B2458"/>
    <w:multiLevelType w:val="hybridMultilevel"/>
    <w:tmpl w:val="EA64C45C"/>
    <w:lvl w:ilvl="0" w:tplc="04CC7E9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F41CE9"/>
    <w:multiLevelType w:val="hybridMultilevel"/>
    <w:tmpl w:val="A0AA065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FB3188"/>
    <w:multiLevelType w:val="hybridMultilevel"/>
    <w:tmpl w:val="C3BC86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9F0A80"/>
    <w:multiLevelType w:val="hybridMultilevel"/>
    <w:tmpl w:val="D8E6A2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BB40C9"/>
    <w:multiLevelType w:val="hybridMultilevel"/>
    <w:tmpl w:val="DCBA45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A3A4B80"/>
    <w:multiLevelType w:val="hybridMultilevel"/>
    <w:tmpl w:val="62CC86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971567"/>
    <w:multiLevelType w:val="hybridMultilevel"/>
    <w:tmpl w:val="AF3E5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D4A5A8D"/>
    <w:multiLevelType w:val="hybridMultilevel"/>
    <w:tmpl w:val="62CC86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DFA4657"/>
    <w:multiLevelType w:val="hybridMultilevel"/>
    <w:tmpl w:val="62CC86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0C6416"/>
    <w:multiLevelType w:val="hybridMultilevel"/>
    <w:tmpl w:val="7DAEF2AA"/>
    <w:lvl w:ilvl="0" w:tplc="FFFFFFFF">
      <w:start w:val="1"/>
      <w:numFmt w:val="bullet"/>
      <w:lvlText w:val=""/>
      <w:lvlJc w:val="left"/>
      <w:pPr>
        <w:ind w:left="1211" w:hanging="360"/>
      </w:pPr>
      <w:rPr>
        <w:rFonts w:ascii="Symbol" w:hAnsi="Symbol" w:hint="default"/>
      </w:rPr>
    </w:lvl>
    <w:lvl w:ilvl="1" w:tplc="DAAA6658">
      <w:start w:val="1"/>
      <w:numFmt w:val="bullet"/>
      <w:lvlText w:val="̶"/>
      <w:lvlJc w:val="left"/>
      <w:pPr>
        <w:ind w:left="1440" w:hanging="360"/>
      </w:pPr>
      <w:rPr>
        <w:rFonts w:ascii="Walbaum Display Light" w:hAnsi="Walbaum Display Light"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2" w15:restartNumberingAfterBreak="0">
    <w:nsid w:val="53582CBF"/>
    <w:multiLevelType w:val="hybridMultilevel"/>
    <w:tmpl w:val="B86A37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57576A45"/>
    <w:multiLevelType w:val="hybridMultilevel"/>
    <w:tmpl w:val="CFD6D7C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D7F0E5B"/>
    <w:multiLevelType w:val="hybridMultilevel"/>
    <w:tmpl w:val="BE403F08"/>
    <w:lvl w:ilvl="0" w:tplc="FFFFFFFF">
      <w:start w:val="1"/>
      <w:numFmt w:val="bullet"/>
      <w:lvlText w:val=""/>
      <w:lvlJc w:val="left"/>
      <w:pPr>
        <w:ind w:left="720" w:hanging="360"/>
      </w:pPr>
      <w:rPr>
        <w:rFonts w:ascii="Symbol" w:hAnsi="Symbol" w:hint="default"/>
      </w:rPr>
    </w:lvl>
    <w:lvl w:ilvl="1" w:tplc="DAAA6658">
      <w:start w:val="1"/>
      <w:numFmt w:val="bullet"/>
      <w:lvlText w:val="̶"/>
      <w:lvlJc w:val="left"/>
      <w:pPr>
        <w:ind w:left="1440" w:hanging="360"/>
      </w:pPr>
      <w:rPr>
        <w:rFonts w:ascii="Walbaum Display Light" w:hAnsi="Walbaum Display Light"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9E1824"/>
    <w:multiLevelType w:val="hybridMultilevel"/>
    <w:tmpl w:val="82AC5E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452B9F"/>
    <w:multiLevelType w:val="hybridMultilevel"/>
    <w:tmpl w:val="C77A1D48"/>
    <w:lvl w:ilvl="0" w:tplc="874AA81C">
      <w:start w:val="1"/>
      <w:numFmt w:val="decimal"/>
      <w:pStyle w:val="Heading3"/>
      <w:lvlText w:val="A.%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F713F0"/>
    <w:multiLevelType w:val="hybridMultilevel"/>
    <w:tmpl w:val="1B584D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9D79FA"/>
    <w:multiLevelType w:val="hybridMultilevel"/>
    <w:tmpl w:val="81FAC7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6842D0E"/>
    <w:multiLevelType w:val="hybridMultilevel"/>
    <w:tmpl w:val="62CC86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9F5E59"/>
    <w:multiLevelType w:val="hybridMultilevel"/>
    <w:tmpl w:val="81FAC7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C8331EE"/>
    <w:multiLevelType w:val="hybridMultilevel"/>
    <w:tmpl w:val="DCBA455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3968CB"/>
    <w:multiLevelType w:val="hybridMultilevel"/>
    <w:tmpl w:val="DF8C8D3E"/>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33" w15:restartNumberingAfterBreak="0">
    <w:nsid w:val="71192E8E"/>
    <w:multiLevelType w:val="hybridMultilevel"/>
    <w:tmpl w:val="38EAFA7E"/>
    <w:lvl w:ilvl="0" w:tplc="6D7A4BFC">
      <w:numFmt w:val="none"/>
      <w:pStyle w:val="GrantGuidelinesaPoints"/>
      <w:lvlText w:val=""/>
      <w:lvlJc w:val="left"/>
      <w:pPr>
        <w:tabs>
          <w:tab w:val="num" w:pos="360"/>
        </w:tabs>
      </w:pPr>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4" w15:restartNumberingAfterBreak="0">
    <w:nsid w:val="7C6C1EA9"/>
    <w:multiLevelType w:val="hybridMultilevel"/>
    <w:tmpl w:val="5C7A20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349483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1914357">
    <w:abstractNumId w:val="22"/>
  </w:num>
  <w:num w:numId="3" w16cid:durableId="276915502">
    <w:abstractNumId w:val="11"/>
  </w:num>
  <w:num w:numId="4" w16cid:durableId="1755055635">
    <w:abstractNumId w:val="10"/>
  </w:num>
  <w:num w:numId="5" w16cid:durableId="1098984462">
    <w:abstractNumId w:val="6"/>
  </w:num>
  <w:num w:numId="6" w16cid:durableId="1353065452">
    <w:abstractNumId w:val="29"/>
  </w:num>
  <w:num w:numId="7" w16cid:durableId="993801580">
    <w:abstractNumId w:val="4"/>
  </w:num>
  <w:num w:numId="8" w16cid:durableId="620575553">
    <w:abstractNumId w:val="13"/>
  </w:num>
  <w:num w:numId="9" w16cid:durableId="1698310409">
    <w:abstractNumId w:val="19"/>
  </w:num>
  <w:num w:numId="10" w16cid:durableId="2016228095">
    <w:abstractNumId w:val="20"/>
  </w:num>
  <w:num w:numId="11" w16cid:durableId="747845465">
    <w:abstractNumId w:val="27"/>
  </w:num>
  <w:num w:numId="12" w16cid:durableId="96560320">
    <w:abstractNumId w:val="3"/>
  </w:num>
  <w:num w:numId="13" w16cid:durableId="1823425313">
    <w:abstractNumId w:val="25"/>
  </w:num>
  <w:num w:numId="14" w16cid:durableId="14616549">
    <w:abstractNumId w:val="26"/>
  </w:num>
  <w:num w:numId="15" w16cid:durableId="470177557">
    <w:abstractNumId w:val="0"/>
  </w:num>
  <w:num w:numId="16" w16cid:durableId="390034098">
    <w:abstractNumId w:val="1"/>
  </w:num>
  <w:num w:numId="17" w16cid:durableId="1441488413">
    <w:abstractNumId w:val="32"/>
  </w:num>
  <w:num w:numId="18" w16cid:durableId="1502505658">
    <w:abstractNumId w:val="21"/>
  </w:num>
  <w:num w:numId="19" w16cid:durableId="612522803">
    <w:abstractNumId w:val="14"/>
  </w:num>
  <w:num w:numId="20" w16cid:durableId="231744059">
    <w:abstractNumId w:val="24"/>
  </w:num>
  <w:num w:numId="21" w16cid:durableId="1777485756">
    <w:abstractNumId w:val="17"/>
  </w:num>
  <w:num w:numId="22" w16cid:durableId="939870937">
    <w:abstractNumId w:val="8"/>
  </w:num>
  <w:num w:numId="23" w16cid:durableId="456409579">
    <w:abstractNumId w:val="31"/>
  </w:num>
  <w:num w:numId="24" w16cid:durableId="688679348">
    <w:abstractNumId w:val="5"/>
  </w:num>
  <w:num w:numId="25" w16cid:durableId="1952777987">
    <w:abstractNumId w:val="16"/>
  </w:num>
  <w:num w:numId="26" w16cid:durableId="479541106">
    <w:abstractNumId w:val="23"/>
  </w:num>
  <w:num w:numId="27" w16cid:durableId="1526674802">
    <w:abstractNumId w:val="12"/>
  </w:num>
  <w:num w:numId="28" w16cid:durableId="215090079">
    <w:abstractNumId w:val="7"/>
  </w:num>
  <w:num w:numId="29" w16cid:durableId="454760665">
    <w:abstractNumId w:val="34"/>
  </w:num>
  <w:num w:numId="30" w16cid:durableId="1638027087">
    <w:abstractNumId w:val="30"/>
  </w:num>
  <w:num w:numId="31" w16cid:durableId="1043166975">
    <w:abstractNumId w:val="28"/>
  </w:num>
  <w:num w:numId="32" w16cid:durableId="1217736894">
    <w:abstractNumId w:val="9"/>
  </w:num>
  <w:num w:numId="33" w16cid:durableId="1975674184">
    <w:abstractNumId w:val="15"/>
  </w:num>
  <w:num w:numId="34" w16cid:durableId="945381936">
    <w:abstractNumId w:val="18"/>
  </w:num>
  <w:num w:numId="35" w16cid:durableId="42272180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en-US" w:vendorID="64" w:dllVersion="0" w:nlCheck="1" w:checkStyle="0"/>
  <w:activeWritingStyle w:appName="MSWord" w:lang="en-AU"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B6D"/>
    <w:rsid w:val="0000068D"/>
    <w:rsid w:val="0000075F"/>
    <w:rsid w:val="0000095A"/>
    <w:rsid w:val="00001C1D"/>
    <w:rsid w:val="00002A8C"/>
    <w:rsid w:val="00002D6E"/>
    <w:rsid w:val="00003634"/>
    <w:rsid w:val="000036B9"/>
    <w:rsid w:val="00003753"/>
    <w:rsid w:val="00003F78"/>
    <w:rsid w:val="0000411B"/>
    <w:rsid w:val="00004680"/>
    <w:rsid w:val="000054D0"/>
    <w:rsid w:val="00005C27"/>
    <w:rsid w:val="00006851"/>
    <w:rsid w:val="0000779C"/>
    <w:rsid w:val="0001022D"/>
    <w:rsid w:val="000105A4"/>
    <w:rsid w:val="0001080A"/>
    <w:rsid w:val="00011051"/>
    <w:rsid w:val="0001124C"/>
    <w:rsid w:val="00011514"/>
    <w:rsid w:val="000116C7"/>
    <w:rsid w:val="000123EA"/>
    <w:rsid w:val="000127AE"/>
    <w:rsid w:val="000129EB"/>
    <w:rsid w:val="00012DD4"/>
    <w:rsid w:val="0001406E"/>
    <w:rsid w:val="000142B7"/>
    <w:rsid w:val="000145A9"/>
    <w:rsid w:val="00015141"/>
    <w:rsid w:val="00016B1D"/>
    <w:rsid w:val="00017030"/>
    <w:rsid w:val="00017AF8"/>
    <w:rsid w:val="00020564"/>
    <w:rsid w:val="0002080D"/>
    <w:rsid w:val="00020BF5"/>
    <w:rsid w:val="00021889"/>
    <w:rsid w:val="000233EA"/>
    <w:rsid w:val="00023912"/>
    <w:rsid w:val="00023A26"/>
    <w:rsid w:val="00024454"/>
    <w:rsid w:val="0002474E"/>
    <w:rsid w:val="0002540E"/>
    <w:rsid w:val="0002562D"/>
    <w:rsid w:val="00026578"/>
    <w:rsid w:val="0002673F"/>
    <w:rsid w:val="00027902"/>
    <w:rsid w:val="00027D66"/>
    <w:rsid w:val="00027DDE"/>
    <w:rsid w:val="00030EFA"/>
    <w:rsid w:val="0003193E"/>
    <w:rsid w:val="00031A4F"/>
    <w:rsid w:val="00033909"/>
    <w:rsid w:val="00033CF6"/>
    <w:rsid w:val="00033E30"/>
    <w:rsid w:val="000345CC"/>
    <w:rsid w:val="00035905"/>
    <w:rsid w:val="000370AE"/>
    <w:rsid w:val="000401AE"/>
    <w:rsid w:val="00040272"/>
    <w:rsid w:val="00040720"/>
    <w:rsid w:val="00040872"/>
    <w:rsid w:val="00040BAD"/>
    <w:rsid w:val="00040C26"/>
    <w:rsid w:val="00041398"/>
    <w:rsid w:val="0004246B"/>
    <w:rsid w:val="00042CC0"/>
    <w:rsid w:val="00042D62"/>
    <w:rsid w:val="0004357C"/>
    <w:rsid w:val="000436F9"/>
    <w:rsid w:val="00043FF6"/>
    <w:rsid w:val="000445F4"/>
    <w:rsid w:val="00044671"/>
    <w:rsid w:val="000448AC"/>
    <w:rsid w:val="00044CFF"/>
    <w:rsid w:val="000455C5"/>
    <w:rsid w:val="00045ABE"/>
    <w:rsid w:val="00046A3D"/>
    <w:rsid w:val="00047223"/>
    <w:rsid w:val="00047419"/>
    <w:rsid w:val="00047978"/>
    <w:rsid w:val="00047A75"/>
    <w:rsid w:val="00050482"/>
    <w:rsid w:val="00050E14"/>
    <w:rsid w:val="00052542"/>
    <w:rsid w:val="000541A2"/>
    <w:rsid w:val="00054D48"/>
    <w:rsid w:val="00054F98"/>
    <w:rsid w:val="0005502A"/>
    <w:rsid w:val="00055F6B"/>
    <w:rsid w:val="00060CED"/>
    <w:rsid w:val="00061434"/>
    <w:rsid w:val="00061744"/>
    <w:rsid w:val="000630AC"/>
    <w:rsid w:val="000632B6"/>
    <w:rsid w:val="00063E6D"/>
    <w:rsid w:val="000642B7"/>
    <w:rsid w:val="00064CC7"/>
    <w:rsid w:val="000659EA"/>
    <w:rsid w:val="00065EBC"/>
    <w:rsid w:val="0006645C"/>
    <w:rsid w:val="000677D8"/>
    <w:rsid w:val="000712F5"/>
    <w:rsid w:val="000723A7"/>
    <w:rsid w:val="00072850"/>
    <w:rsid w:val="00072E3D"/>
    <w:rsid w:val="000731DB"/>
    <w:rsid w:val="0007345A"/>
    <w:rsid w:val="00073574"/>
    <w:rsid w:val="00075338"/>
    <w:rsid w:val="00075ADE"/>
    <w:rsid w:val="00075ECB"/>
    <w:rsid w:val="00076515"/>
    <w:rsid w:val="000767D8"/>
    <w:rsid w:val="00076E64"/>
    <w:rsid w:val="000778CF"/>
    <w:rsid w:val="00077E73"/>
    <w:rsid w:val="00081DA2"/>
    <w:rsid w:val="0008226D"/>
    <w:rsid w:val="000823DE"/>
    <w:rsid w:val="00082A54"/>
    <w:rsid w:val="00082F46"/>
    <w:rsid w:val="000835B4"/>
    <w:rsid w:val="00083BC2"/>
    <w:rsid w:val="00083D9D"/>
    <w:rsid w:val="00084407"/>
    <w:rsid w:val="00086089"/>
    <w:rsid w:val="000861AB"/>
    <w:rsid w:val="00086306"/>
    <w:rsid w:val="000872CE"/>
    <w:rsid w:val="0008733D"/>
    <w:rsid w:val="0008776D"/>
    <w:rsid w:val="000906F9"/>
    <w:rsid w:val="0009079D"/>
    <w:rsid w:val="0009094C"/>
    <w:rsid w:val="000918E2"/>
    <w:rsid w:val="00091CCC"/>
    <w:rsid w:val="00091D16"/>
    <w:rsid w:val="00093554"/>
    <w:rsid w:val="000936A6"/>
    <w:rsid w:val="00093CFD"/>
    <w:rsid w:val="00093DBE"/>
    <w:rsid w:val="00093FD8"/>
    <w:rsid w:val="00094AAC"/>
    <w:rsid w:val="00094B47"/>
    <w:rsid w:val="00095545"/>
    <w:rsid w:val="00095DB0"/>
    <w:rsid w:val="0009625D"/>
    <w:rsid w:val="000963C6"/>
    <w:rsid w:val="00096438"/>
    <w:rsid w:val="000A0077"/>
    <w:rsid w:val="000A0472"/>
    <w:rsid w:val="000A1C29"/>
    <w:rsid w:val="000A2541"/>
    <w:rsid w:val="000A2D98"/>
    <w:rsid w:val="000A3187"/>
    <w:rsid w:val="000A3AC5"/>
    <w:rsid w:val="000A3FBF"/>
    <w:rsid w:val="000A4546"/>
    <w:rsid w:val="000A54B4"/>
    <w:rsid w:val="000A5501"/>
    <w:rsid w:val="000A6558"/>
    <w:rsid w:val="000A7EA8"/>
    <w:rsid w:val="000A7F5F"/>
    <w:rsid w:val="000B00BC"/>
    <w:rsid w:val="000B1740"/>
    <w:rsid w:val="000B1793"/>
    <w:rsid w:val="000B195B"/>
    <w:rsid w:val="000B1D58"/>
    <w:rsid w:val="000B1EF0"/>
    <w:rsid w:val="000B2FB0"/>
    <w:rsid w:val="000B32D7"/>
    <w:rsid w:val="000B341A"/>
    <w:rsid w:val="000B3D73"/>
    <w:rsid w:val="000B47DC"/>
    <w:rsid w:val="000B4A06"/>
    <w:rsid w:val="000B4EFC"/>
    <w:rsid w:val="000B547B"/>
    <w:rsid w:val="000B55FC"/>
    <w:rsid w:val="000B6718"/>
    <w:rsid w:val="000B6CCF"/>
    <w:rsid w:val="000B7497"/>
    <w:rsid w:val="000B76BB"/>
    <w:rsid w:val="000B7771"/>
    <w:rsid w:val="000C004F"/>
    <w:rsid w:val="000C048B"/>
    <w:rsid w:val="000C165B"/>
    <w:rsid w:val="000C22DD"/>
    <w:rsid w:val="000C2484"/>
    <w:rsid w:val="000C2956"/>
    <w:rsid w:val="000C2991"/>
    <w:rsid w:val="000C30E9"/>
    <w:rsid w:val="000C364B"/>
    <w:rsid w:val="000C3C88"/>
    <w:rsid w:val="000C3D6B"/>
    <w:rsid w:val="000C4980"/>
    <w:rsid w:val="000C49C3"/>
    <w:rsid w:val="000C5166"/>
    <w:rsid w:val="000C52C3"/>
    <w:rsid w:val="000C534B"/>
    <w:rsid w:val="000C5818"/>
    <w:rsid w:val="000C6109"/>
    <w:rsid w:val="000C6404"/>
    <w:rsid w:val="000C79EF"/>
    <w:rsid w:val="000D06D7"/>
    <w:rsid w:val="000D085B"/>
    <w:rsid w:val="000D0F91"/>
    <w:rsid w:val="000D12BC"/>
    <w:rsid w:val="000D3CF8"/>
    <w:rsid w:val="000D3FAC"/>
    <w:rsid w:val="000D474A"/>
    <w:rsid w:val="000D47AC"/>
    <w:rsid w:val="000D5159"/>
    <w:rsid w:val="000D5464"/>
    <w:rsid w:val="000D5473"/>
    <w:rsid w:val="000D5C6B"/>
    <w:rsid w:val="000D5FEF"/>
    <w:rsid w:val="000D62D7"/>
    <w:rsid w:val="000D6BF4"/>
    <w:rsid w:val="000E024E"/>
    <w:rsid w:val="000E02C1"/>
    <w:rsid w:val="000E06FD"/>
    <w:rsid w:val="000E10D8"/>
    <w:rsid w:val="000E1FCD"/>
    <w:rsid w:val="000E4270"/>
    <w:rsid w:val="000E5A8E"/>
    <w:rsid w:val="000E5C51"/>
    <w:rsid w:val="000E61FC"/>
    <w:rsid w:val="000E67B5"/>
    <w:rsid w:val="000E6B8A"/>
    <w:rsid w:val="000E77E9"/>
    <w:rsid w:val="000E7ACB"/>
    <w:rsid w:val="000F29B2"/>
    <w:rsid w:val="000F34F4"/>
    <w:rsid w:val="000F4010"/>
    <w:rsid w:val="000F465F"/>
    <w:rsid w:val="000F5000"/>
    <w:rsid w:val="000F5D7A"/>
    <w:rsid w:val="000F658A"/>
    <w:rsid w:val="000F78D8"/>
    <w:rsid w:val="000F7BA7"/>
    <w:rsid w:val="00100133"/>
    <w:rsid w:val="00100D92"/>
    <w:rsid w:val="00101696"/>
    <w:rsid w:val="001017BF"/>
    <w:rsid w:val="0010236F"/>
    <w:rsid w:val="00102AEF"/>
    <w:rsid w:val="00103813"/>
    <w:rsid w:val="00103C44"/>
    <w:rsid w:val="00104476"/>
    <w:rsid w:val="00104AB9"/>
    <w:rsid w:val="001076C7"/>
    <w:rsid w:val="0011050E"/>
    <w:rsid w:val="001106F2"/>
    <w:rsid w:val="00110B0B"/>
    <w:rsid w:val="0011107E"/>
    <w:rsid w:val="00111489"/>
    <w:rsid w:val="00111AB1"/>
    <w:rsid w:val="001124C0"/>
    <w:rsid w:val="00112723"/>
    <w:rsid w:val="00112B01"/>
    <w:rsid w:val="001133CB"/>
    <w:rsid w:val="00113740"/>
    <w:rsid w:val="00114037"/>
    <w:rsid w:val="00114D21"/>
    <w:rsid w:val="00115B92"/>
    <w:rsid w:val="0011696E"/>
    <w:rsid w:val="00117272"/>
    <w:rsid w:val="001175BC"/>
    <w:rsid w:val="00117932"/>
    <w:rsid w:val="00117E0A"/>
    <w:rsid w:val="00117EF9"/>
    <w:rsid w:val="00120A9F"/>
    <w:rsid w:val="0012107B"/>
    <w:rsid w:val="0012263D"/>
    <w:rsid w:val="0012315D"/>
    <w:rsid w:val="001235B7"/>
    <w:rsid w:val="0012526F"/>
    <w:rsid w:val="00125809"/>
    <w:rsid w:val="00125950"/>
    <w:rsid w:val="00126D5D"/>
    <w:rsid w:val="00127136"/>
    <w:rsid w:val="00127683"/>
    <w:rsid w:val="00127974"/>
    <w:rsid w:val="00127F9E"/>
    <w:rsid w:val="00130426"/>
    <w:rsid w:val="00130B5E"/>
    <w:rsid w:val="00130DC8"/>
    <w:rsid w:val="0013103F"/>
    <w:rsid w:val="0013191A"/>
    <w:rsid w:val="001323D2"/>
    <w:rsid w:val="0013267E"/>
    <w:rsid w:val="00132D78"/>
    <w:rsid w:val="00133186"/>
    <w:rsid w:val="00133617"/>
    <w:rsid w:val="00133989"/>
    <w:rsid w:val="00134099"/>
    <w:rsid w:val="001349B5"/>
    <w:rsid w:val="001349FB"/>
    <w:rsid w:val="00134EF0"/>
    <w:rsid w:val="00136BE1"/>
    <w:rsid w:val="00136C7A"/>
    <w:rsid w:val="00136FD3"/>
    <w:rsid w:val="00140BBA"/>
    <w:rsid w:val="00140D2F"/>
    <w:rsid w:val="00142BC7"/>
    <w:rsid w:val="00143065"/>
    <w:rsid w:val="001434CB"/>
    <w:rsid w:val="001434F9"/>
    <w:rsid w:val="0014379E"/>
    <w:rsid w:val="001439D7"/>
    <w:rsid w:val="00144653"/>
    <w:rsid w:val="0014466F"/>
    <w:rsid w:val="00145C9B"/>
    <w:rsid w:val="00145DC5"/>
    <w:rsid w:val="00145F26"/>
    <w:rsid w:val="00145FC3"/>
    <w:rsid w:val="00146262"/>
    <w:rsid w:val="00146B51"/>
    <w:rsid w:val="00147E11"/>
    <w:rsid w:val="00150E22"/>
    <w:rsid w:val="001519E7"/>
    <w:rsid w:val="00151AD1"/>
    <w:rsid w:val="00151CD2"/>
    <w:rsid w:val="00152762"/>
    <w:rsid w:val="0015298E"/>
    <w:rsid w:val="00152D39"/>
    <w:rsid w:val="0015305B"/>
    <w:rsid w:val="00153865"/>
    <w:rsid w:val="0015394D"/>
    <w:rsid w:val="00153B3F"/>
    <w:rsid w:val="00153F16"/>
    <w:rsid w:val="00155D09"/>
    <w:rsid w:val="00156097"/>
    <w:rsid w:val="00156274"/>
    <w:rsid w:val="00156C69"/>
    <w:rsid w:val="0015745A"/>
    <w:rsid w:val="00157BBC"/>
    <w:rsid w:val="001602CC"/>
    <w:rsid w:val="00160EB3"/>
    <w:rsid w:val="001611FF"/>
    <w:rsid w:val="00161B4B"/>
    <w:rsid w:val="001622C7"/>
    <w:rsid w:val="00162557"/>
    <w:rsid w:val="001630BB"/>
    <w:rsid w:val="00164073"/>
    <w:rsid w:val="0016462C"/>
    <w:rsid w:val="00164694"/>
    <w:rsid w:val="00164F12"/>
    <w:rsid w:val="001659CF"/>
    <w:rsid w:val="00165D6A"/>
    <w:rsid w:val="001662FE"/>
    <w:rsid w:val="00166582"/>
    <w:rsid w:val="0016670E"/>
    <w:rsid w:val="00166D0C"/>
    <w:rsid w:val="00167376"/>
    <w:rsid w:val="001705EB"/>
    <w:rsid w:val="001706B7"/>
    <w:rsid w:val="00170F6E"/>
    <w:rsid w:val="00171798"/>
    <w:rsid w:val="00171F30"/>
    <w:rsid w:val="001734FD"/>
    <w:rsid w:val="00173F82"/>
    <w:rsid w:val="001743F0"/>
    <w:rsid w:val="00174D91"/>
    <w:rsid w:val="00175958"/>
    <w:rsid w:val="00175F1D"/>
    <w:rsid w:val="00176429"/>
    <w:rsid w:val="0017696F"/>
    <w:rsid w:val="00176D90"/>
    <w:rsid w:val="001770BD"/>
    <w:rsid w:val="001770F3"/>
    <w:rsid w:val="001771AE"/>
    <w:rsid w:val="00177871"/>
    <w:rsid w:val="00177A89"/>
    <w:rsid w:val="001823FD"/>
    <w:rsid w:val="00183709"/>
    <w:rsid w:val="00184F35"/>
    <w:rsid w:val="001850B7"/>
    <w:rsid w:val="00185722"/>
    <w:rsid w:val="0018622E"/>
    <w:rsid w:val="00186AC8"/>
    <w:rsid w:val="00186EF7"/>
    <w:rsid w:val="001879E0"/>
    <w:rsid w:val="001909B6"/>
    <w:rsid w:val="001920D6"/>
    <w:rsid w:val="0019237B"/>
    <w:rsid w:val="00193F3C"/>
    <w:rsid w:val="00195159"/>
    <w:rsid w:val="00195A0D"/>
    <w:rsid w:val="00196433"/>
    <w:rsid w:val="00196592"/>
    <w:rsid w:val="001965C2"/>
    <w:rsid w:val="001966C0"/>
    <w:rsid w:val="00196D37"/>
    <w:rsid w:val="00197010"/>
    <w:rsid w:val="001979C9"/>
    <w:rsid w:val="001A0468"/>
    <w:rsid w:val="001A1274"/>
    <w:rsid w:val="001A1ACE"/>
    <w:rsid w:val="001A2073"/>
    <w:rsid w:val="001A2ECD"/>
    <w:rsid w:val="001A3023"/>
    <w:rsid w:val="001A49BB"/>
    <w:rsid w:val="001A4A76"/>
    <w:rsid w:val="001A50CE"/>
    <w:rsid w:val="001A55BB"/>
    <w:rsid w:val="001A5D1C"/>
    <w:rsid w:val="001A64D7"/>
    <w:rsid w:val="001A6837"/>
    <w:rsid w:val="001B0298"/>
    <w:rsid w:val="001B123B"/>
    <w:rsid w:val="001B1435"/>
    <w:rsid w:val="001B29C3"/>
    <w:rsid w:val="001B34A0"/>
    <w:rsid w:val="001B4088"/>
    <w:rsid w:val="001B44F2"/>
    <w:rsid w:val="001B468B"/>
    <w:rsid w:val="001B4EFC"/>
    <w:rsid w:val="001B5C7E"/>
    <w:rsid w:val="001B6C60"/>
    <w:rsid w:val="001C0192"/>
    <w:rsid w:val="001C0212"/>
    <w:rsid w:val="001C08C8"/>
    <w:rsid w:val="001C0B8F"/>
    <w:rsid w:val="001C0DFD"/>
    <w:rsid w:val="001C2007"/>
    <w:rsid w:val="001C21F8"/>
    <w:rsid w:val="001C2299"/>
    <w:rsid w:val="001C2AA6"/>
    <w:rsid w:val="001C2BC8"/>
    <w:rsid w:val="001C2C7F"/>
    <w:rsid w:val="001C2EA6"/>
    <w:rsid w:val="001C3206"/>
    <w:rsid w:val="001C341A"/>
    <w:rsid w:val="001C3AC4"/>
    <w:rsid w:val="001C3B02"/>
    <w:rsid w:val="001C3C3F"/>
    <w:rsid w:val="001C3EC7"/>
    <w:rsid w:val="001C4D4D"/>
    <w:rsid w:val="001C4ED6"/>
    <w:rsid w:val="001C51AD"/>
    <w:rsid w:val="001C5312"/>
    <w:rsid w:val="001C6015"/>
    <w:rsid w:val="001D04CB"/>
    <w:rsid w:val="001D0E53"/>
    <w:rsid w:val="001D15FB"/>
    <w:rsid w:val="001D16CE"/>
    <w:rsid w:val="001D1708"/>
    <w:rsid w:val="001D1D3C"/>
    <w:rsid w:val="001D1D4E"/>
    <w:rsid w:val="001D290E"/>
    <w:rsid w:val="001D2C00"/>
    <w:rsid w:val="001D2C3A"/>
    <w:rsid w:val="001D3649"/>
    <w:rsid w:val="001D3677"/>
    <w:rsid w:val="001D37B3"/>
    <w:rsid w:val="001D38B3"/>
    <w:rsid w:val="001D6695"/>
    <w:rsid w:val="001D6F70"/>
    <w:rsid w:val="001D705D"/>
    <w:rsid w:val="001D72B4"/>
    <w:rsid w:val="001D7818"/>
    <w:rsid w:val="001D7F19"/>
    <w:rsid w:val="001D7FAF"/>
    <w:rsid w:val="001E0211"/>
    <w:rsid w:val="001E052B"/>
    <w:rsid w:val="001E0B21"/>
    <w:rsid w:val="001E0D55"/>
    <w:rsid w:val="001E0E61"/>
    <w:rsid w:val="001E0F22"/>
    <w:rsid w:val="001E1056"/>
    <w:rsid w:val="001E160C"/>
    <w:rsid w:val="001E18AA"/>
    <w:rsid w:val="001E2B6C"/>
    <w:rsid w:val="001E2B8E"/>
    <w:rsid w:val="001E3281"/>
    <w:rsid w:val="001E34E6"/>
    <w:rsid w:val="001E39B1"/>
    <w:rsid w:val="001E4864"/>
    <w:rsid w:val="001E4B5E"/>
    <w:rsid w:val="001E53ED"/>
    <w:rsid w:val="001E5964"/>
    <w:rsid w:val="001E6045"/>
    <w:rsid w:val="001E6406"/>
    <w:rsid w:val="001E752D"/>
    <w:rsid w:val="001E7576"/>
    <w:rsid w:val="001F048E"/>
    <w:rsid w:val="001F0FD3"/>
    <w:rsid w:val="001F2390"/>
    <w:rsid w:val="001F3200"/>
    <w:rsid w:val="001F3233"/>
    <w:rsid w:val="001F44A6"/>
    <w:rsid w:val="001F457E"/>
    <w:rsid w:val="001F4B48"/>
    <w:rsid w:val="001F534F"/>
    <w:rsid w:val="001F5D0B"/>
    <w:rsid w:val="001F6A73"/>
    <w:rsid w:val="001F7148"/>
    <w:rsid w:val="0020032B"/>
    <w:rsid w:val="00200730"/>
    <w:rsid w:val="002012F9"/>
    <w:rsid w:val="002032CD"/>
    <w:rsid w:val="0020428E"/>
    <w:rsid w:val="00204C9D"/>
    <w:rsid w:val="0020533E"/>
    <w:rsid w:val="0020544E"/>
    <w:rsid w:val="00205637"/>
    <w:rsid w:val="0020579E"/>
    <w:rsid w:val="00205B47"/>
    <w:rsid w:val="00205C76"/>
    <w:rsid w:val="00206A97"/>
    <w:rsid w:val="00206C89"/>
    <w:rsid w:val="002076F4"/>
    <w:rsid w:val="00207F73"/>
    <w:rsid w:val="00207FB8"/>
    <w:rsid w:val="002101E6"/>
    <w:rsid w:val="00210343"/>
    <w:rsid w:val="00210A2D"/>
    <w:rsid w:val="00211719"/>
    <w:rsid w:val="002118E1"/>
    <w:rsid w:val="00212547"/>
    <w:rsid w:val="00213A53"/>
    <w:rsid w:val="00214347"/>
    <w:rsid w:val="0021485B"/>
    <w:rsid w:val="00214B5B"/>
    <w:rsid w:val="00214F3F"/>
    <w:rsid w:val="00215CEC"/>
    <w:rsid w:val="0021646C"/>
    <w:rsid w:val="0021768D"/>
    <w:rsid w:val="0021798C"/>
    <w:rsid w:val="00217D17"/>
    <w:rsid w:val="002203C2"/>
    <w:rsid w:val="00220984"/>
    <w:rsid w:val="002210A8"/>
    <w:rsid w:val="0022207A"/>
    <w:rsid w:val="002222EE"/>
    <w:rsid w:val="00223369"/>
    <w:rsid w:val="00223A21"/>
    <w:rsid w:val="00223D98"/>
    <w:rsid w:val="00224502"/>
    <w:rsid w:val="00224703"/>
    <w:rsid w:val="0022490F"/>
    <w:rsid w:val="002252E3"/>
    <w:rsid w:val="002265EE"/>
    <w:rsid w:val="0022672F"/>
    <w:rsid w:val="00226E0C"/>
    <w:rsid w:val="00227AA7"/>
    <w:rsid w:val="00230413"/>
    <w:rsid w:val="00230CC2"/>
    <w:rsid w:val="0023142E"/>
    <w:rsid w:val="00231FB2"/>
    <w:rsid w:val="002325E8"/>
    <w:rsid w:val="0023344B"/>
    <w:rsid w:val="002339D0"/>
    <w:rsid w:val="00234502"/>
    <w:rsid w:val="0023464E"/>
    <w:rsid w:val="002347C6"/>
    <w:rsid w:val="00235405"/>
    <w:rsid w:val="002358BD"/>
    <w:rsid w:val="002358F5"/>
    <w:rsid w:val="00235C0E"/>
    <w:rsid w:val="00236A86"/>
    <w:rsid w:val="00236AB9"/>
    <w:rsid w:val="00240DF7"/>
    <w:rsid w:val="0024148F"/>
    <w:rsid w:val="00241C1F"/>
    <w:rsid w:val="00241E41"/>
    <w:rsid w:val="00241E4B"/>
    <w:rsid w:val="00241E70"/>
    <w:rsid w:val="00242314"/>
    <w:rsid w:val="002423D7"/>
    <w:rsid w:val="0024366E"/>
    <w:rsid w:val="00243CF3"/>
    <w:rsid w:val="00244169"/>
    <w:rsid w:val="00244488"/>
    <w:rsid w:val="002448F0"/>
    <w:rsid w:val="00246146"/>
    <w:rsid w:val="0024731C"/>
    <w:rsid w:val="00247D78"/>
    <w:rsid w:val="002515DA"/>
    <w:rsid w:val="00251688"/>
    <w:rsid w:val="00251935"/>
    <w:rsid w:val="002527A7"/>
    <w:rsid w:val="00252935"/>
    <w:rsid w:val="00252BBD"/>
    <w:rsid w:val="002533FE"/>
    <w:rsid w:val="002535F6"/>
    <w:rsid w:val="00254BE5"/>
    <w:rsid w:val="00255278"/>
    <w:rsid w:val="002563D0"/>
    <w:rsid w:val="00256808"/>
    <w:rsid w:val="002568D0"/>
    <w:rsid w:val="002574BB"/>
    <w:rsid w:val="00257A38"/>
    <w:rsid w:val="0026118B"/>
    <w:rsid w:val="002614DC"/>
    <w:rsid w:val="00261FAE"/>
    <w:rsid w:val="002629B5"/>
    <w:rsid w:val="00262F36"/>
    <w:rsid w:val="0026397B"/>
    <w:rsid w:val="002639B3"/>
    <w:rsid w:val="00264194"/>
    <w:rsid w:val="0026484B"/>
    <w:rsid w:val="00264996"/>
    <w:rsid w:val="00264B5E"/>
    <w:rsid w:val="00264F20"/>
    <w:rsid w:val="00265471"/>
    <w:rsid w:val="002667E8"/>
    <w:rsid w:val="002669B9"/>
    <w:rsid w:val="00266A99"/>
    <w:rsid w:val="00267550"/>
    <w:rsid w:val="00267A57"/>
    <w:rsid w:val="002701AC"/>
    <w:rsid w:val="002701CD"/>
    <w:rsid w:val="002706C6"/>
    <w:rsid w:val="00270766"/>
    <w:rsid w:val="002708D5"/>
    <w:rsid w:val="002710F5"/>
    <w:rsid w:val="002718A9"/>
    <w:rsid w:val="002725A7"/>
    <w:rsid w:val="00272FBE"/>
    <w:rsid w:val="00273047"/>
    <w:rsid w:val="002731BF"/>
    <w:rsid w:val="0027329B"/>
    <w:rsid w:val="0027418C"/>
    <w:rsid w:val="0027424B"/>
    <w:rsid w:val="0027427B"/>
    <w:rsid w:val="00274C36"/>
    <w:rsid w:val="00274C96"/>
    <w:rsid w:val="002757DF"/>
    <w:rsid w:val="0027652B"/>
    <w:rsid w:val="00276536"/>
    <w:rsid w:val="00276624"/>
    <w:rsid w:val="00277FCD"/>
    <w:rsid w:val="002801F1"/>
    <w:rsid w:val="00280C24"/>
    <w:rsid w:val="00281808"/>
    <w:rsid w:val="0028205F"/>
    <w:rsid w:val="00284068"/>
    <w:rsid w:val="00284994"/>
    <w:rsid w:val="00284B49"/>
    <w:rsid w:val="00284E24"/>
    <w:rsid w:val="00285255"/>
    <w:rsid w:val="002856BA"/>
    <w:rsid w:val="00286105"/>
    <w:rsid w:val="00286CEE"/>
    <w:rsid w:val="00287F5D"/>
    <w:rsid w:val="00290D34"/>
    <w:rsid w:val="00291308"/>
    <w:rsid w:val="00291625"/>
    <w:rsid w:val="002916D8"/>
    <w:rsid w:val="00291ACF"/>
    <w:rsid w:val="00291B20"/>
    <w:rsid w:val="00292246"/>
    <w:rsid w:val="00292B1F"/>
    <w:rsid w:val="002931B0"/>
    <w:rsid w:val="002934E1"/>
    <w:rsid w:val="00294021"/>
    <w:rsid w:val="002940B0"/>
    <w:rsid w:val="00294CF3"/>
    <w:rsid w:val="00294DFF"/>
    <w:rsid w:val="00294F56"/>
    <w:rsid w:val="00295964"/>
    <w:rsid w:val="00296AA0"/>
    <w:rsid w:val="002975A6"/>
    <w:rsid w:val="00297EC3"/>
    <w:rsid w:val="002A124D"/>
    <w:rsid w:val="002A13AB"/>
    <w:rsid w:val="002A2CB5"/>
    <w:rsid w:val="002A2D0D"/>
    <w:rsid w:val="002A44F2"/>
    <w:rsid w:val="002A4B8D"/>
    <w:rsid w:val="002A4E78"/>
    <w:rsid w:val="002A5F8E"/>
    <w:rsid w:val="002A7571"/>
    <w:rsid w:val="002A7FF6"/>
    <w:rsid w:val="002B006F"/>
    <w:rsid w:val="002B0C58"/>
    <w:rsid w:val="002B0CA4"/>
    <w:rsid w:val="002B107A"/>
    <w:rsid w:val="002B128C"/>
    <w:rsid w:val="002B1593"/>
    <w:rsid w:val="002B1CDB"/>
    <w:rsid w:val="002B1FDA"/>
    <w:rsid w:val="002B3534"/>
    <w:rsid w:val="002B3CCE"/>
    <w:rsid w:val="002B4389"/>
    <w:rsid w:val="002B43A7"/>
    <w:rsid w:val="002B500B"/>
    <w:rsid w:val="002B559E"/>
    <w:rsid w:val="002B588E"/>
    <w:rsid w:val="002B5C2D"/>
    <w:rsid w:val="002B5E67"/>
    <w:rsid w:val="002B5F7D"/>
    <w:rsid w:val="002B64E1"/>
    <w:rsid w:val="002C05C4"/>
    <w:rsid w:val="002C0962"/>
    <w:rsid w:val="002C0BCB"/>
    <w:rsid w:val="002C105F"/>
    <w:rsid w:val="002C15D0"/>
    <w:rsid w:val="002C1730"/>
    <w:rsid w:val="002C1DAE"/>
    <w:rsid w:val="002C1E31"/>
    <w:rsid w:val="002C2201"/>
    <w:rsid w:val="002C2D56"/>
    <w:rsid w:val="002C3257"/>
    <w:rsid w:val="002C3BAA"/>
    <w:rsid w:val="002C3C9A"/>
    <w:rsid w:val="002C3F3E"/>
    <w:rsid w:val="002C4085"/>
    <w:rsid w:val="002C4A61"/>
    <w:rsid w:val="002C5B7F"/>
    <w:rsid w:val="002C619A"/>
    <w:rsid w:val="002C6A67"/>
    <w:rsid w:val="002C75F4"/>
    <w:rsid w:val="002D0344"/>
    <w:rsid w:val="002D114B"/>
    <w:rsid w:val="002D1C9B"/>
    <w:rsid w:val="002D2297"/>
    <w:rsid w:val="002D2403"/>
    <w:rsid w:val="002D2625"/>
    <w:rsid w:val="002D27D2"/>
    <w:rsid w:val="002D2F98"/>
    <w:rsid w:val="002D33D9"/>
    <w:rsid w:val="002D3C41"/>
    <w:rsid w:val="002D3C5A"/>
    <w:rsid w:val="002D3D41"/>
    <w:rsid w:val="002D4605"/>
    <w:rsid w:val="002D46F5"/>
    <w:rsid w:val="002D4F61"/>
    <w:rsid w:val="002D58CF"/>
    <w:rsid w:val="002D59D1"/>
    <w:rsid w:val="002D661B"/>
    <w:rsid w:val="002D7AB6"/>
    <w:rsid w:val="002D7FD7"/>
    <w:rsid w:val="002E1D38"/>
    <w:rsid w:val="002E2348"/>
    <w:rsid w:val="002E27ED"/>
    <w:rsid w:val="002E2D83"/>
    <w:rsid w:val="002E392D"/>
    <w:rsid w:val="002E3BDB"/>
    <w:rsid w:val="002E54DF"/>
    <w:rsid w:val="002E58EA"/>
    <w:rsid w:val="002E5B76"/>
    <w:rsid w:val="002E5E8E"/>
    <w:rsid w:val="002E6D09"/>
    <w:rsid w:val="002E6DFA"/>
    <w:rsid w:val="002E7377"/>
    <w:rsid w:val="002E7FB3"/>
    <w:rsid w:val="002F0127"/>
    <w:rsid w:val="002F193D"/>
    <w:rsid w:val="002F30FD"/>
    <w:rsid w:val="002F3B4B"/>
    <w:rsid w:val="002F46BF"/>
    <w:rsid w:val="002F4ED0"/>
    <w:rsid w:val="002F59B3"/>
    <w:rsid w:val="002F5D40"/>
    <w:rsid w:val="002F6B95"/>
    <w:rsid w:val="003002FC"/>
    <w:rsid w:val="00300922"/>
    <w:rsid w:val="00300C5D"/>
    <w:rsid w:val="00300D70"/>
    <w:rsid w:val="0030175B"/>
    <w:rsid w:val="003019A6"/>
    <w:rsid w:val="00302157"/>
    <w:rsid w:val="003028C1"/>
    <w:rsid w:val="00303056"/>
    <w:rsid w:val="00303A88"/>
    <w:rsid w:val="003042F3"/>
    <w:rsid w:val="00304A1D"/>
    <w:rsid w:val="00304E92"/>
    <w:rsid w:val="00306BC2"/>
    <w:rsid w:val="00306EA0"/>
    <w:rsid w:val="003106B2"/>
    <w:rsid w:val="00310C5F"/>
    <w:rsid w:val="0031158E"/>
    <w:rsid w:val="00311806"/>
    <w:rsid w:val="00311CE2"/>
    <w:rsid w:val="00312110"/>
    <w:rsid w:val="0031226B"/>
    <w:rsid w:val="0031248C"/>
    <w:rsid w:val="003124A7"/>
    <w:rsid w:val="0031283F"/>
    <w:rsid w:val="00312920"/>
    <w:rsid w:val="003134E6"/>
    <w:rsid w:val="0031353D"/>
    <w:rsid w:val="0031370A"/>
    <w:rsid w:val="00313C0A"/>
    <w:rsid w:val="00314A8C"/>
    <w:rsid w:val="00314B1F"/>
    <w:rsid w:val="00315440"/>
    <w:rsid w:val="00315B0D"/>
    <w:rsid w:val="00315FFA"/>
    <w:rsid w:val="00316F06"/>
    <w:rsid w:val="0031716B"/>
    <w:rsid w:val="003177FF"/>
    <w:rsid w:val="0032310F"/>
    <w:rsid w:val="00323950"/>
    <w:rsid w:val="00323E47"/>
    <w:rsid w:val="00323F7D"/>
    <w:rsid w:val="00323FAB"/>
    <w:rsid w:val="0032432C"/>
    <w:rsid w:val="00324A23"/>
    <w:rsid w:val="00325B6A"/>
    <w:rsid w:val="003267DA"/>
    <w:rsid w:val="00326FD9"/>
    <w:rsid w:val="00327C8E"/>
    <w:rsid w:val="0033007B"/>
    <w:rsid w:val="003307BE"/>
    <w:rsid w:val="0033119D"/>
    <w:rsid w:val="00331235"/>
    <w:rsid w:val="003316D8"/>
    <w:rsid w:val="0033194D"/>
    <w:rsid w:val="00331D81"/>
    <w:rsid w:val="00332280"/>
    <w:rsid w:val="00332AAF"/>
    <w:rsid w:val="00332D4F"/>
    <w:rsid w:val="00333D09"/>
    <w:rsid w:val="00334509"/>
    <w:rsid w:val="003345D7"/>
    <w:rsid w:val="003345F7"/>
    <w:rsid w:val="00334C20"/>
    <w:rsid w:val="00334EF4"/>
    <w:rsid w:val="00334FA1"/>
    <w:rsid w:val="00335041"/>
    <w:rsid w:val="003351A8"/>
    <w:rsid w:val="00335206"/>
    <w:rsid w:val="00335456"/>
    <w:rsid w:val="00335715"/>
    <w:rsid w:val="00335C5A"/>
    <w:rsid w:val="003360D0"/>
    <w:rsid w:val="003365D6"/>
    <w:rsid w:val="0033684B"/>
    <w:rsid w:val="00337997"/>
    <w:rsid w:val="0034016D"/>
    <w:rsid w:val="00340C0E"/>
    <w:rsid w:val="00340C76"/>
    <w:rsid w:val="0034111E"/>
    <w:rsid w:val="003412CC"/>
    <w:rsid w:val="0034241E"/>
    <w:rsid w:val="003426E0"/>
    <w:rsid w:val="00342938"/>
    <w:rsid w:val="00342CA7"/>
    <w:rsid w:val="00342E71"/>
    <w:rsid w:val="00343DD5"/>
    <w:rsid w:val="00345445"/>
    <w:rsid w:val="003454A0"/>
    <w:rsid w:val="003460AA"/>
    <w:rsid w:val="00347104"/>
    <w:rsid w:val="00350D48"/>
    <w:rsid w:val="003510E7"/>
    <w:rsid w:val="00352335"/>
    <w:rsid w:val="0035290B"/>
    <w:rsid w:val="00352B66"/>
    <w:rsid w:val="003543C0"/>
    <w:rsid w:val="00354BE2"/>
    <w:rsid w:val="003565EA"/>
    <w:rsid w:val="00357480"/>
    <w:rsid w:val="00357D13"/>
    <w:rsid w:val="003614B5"/>
    <w:rsid w:val="00361994"/>
    <w:rsid w:val="00361A06"/>
    <w:rsid w:val="00361D98"/>
    <w:rsid w:val="003620C4"/>
    <w:rsid w:val="0036285F"/>
    <w:rsid w:val="00362AEB"/>
    <w:rsid w:val="003630D0"/>
    <w:rsid w:val="00363464"/>
    <w:rsid w:val="00363EFE"/>
    <w:rsid w:val="003642DA"/>
    <w:rsid w:val="00364BF5"/>
    <w:rsid w:val="00364D4A"/>
    <w:rsid w:val="0036508A"/>
    <w:rsid w:val="0036569C"/>
    <w:rsid w:val="00366072"/>
    <w:rsid w:val="0036643C"/>
    <w:rsid w:val="00366511"/>
    <w:rsid w:val="00366EEB"/>
    <w:rsid w:val="003672A4"/>
    <w:rsid w:val="00367D4A"/>
    <w:rsid w:val="003705BE"/>
    <w:rsid w:val="00370B54"/>
    <w:rsid w:val="00372803"/>
    <w:rsid w:val="0037281E"/>
    <w:rsid w:val="0037294F"/>
    <w:rsid w:val="00372C25"/>
    <w:rsid w:val="00373D54"/>
    <w:rsid w:val="00373E4B"/>
    <w:rsid w:val="003743F0"/>
    <w:rsid w:val="0037442D"/>
    <w:rsid w:val="003749D3"/>
    <w:rsid w:val="00375733"/>
    <w:rsid w:val="0037691B"/>
    <w:rsid w:val="00376DF0"/>
    <w:rsid w:val="003809AA"/>
    <w:rsid w:val="00380C4B"/>
    <w:rsid w:val="003814D8"/>
    <w:rsid w:val="00383A6D"/>
    <w:rsid w:val="00383AB3"/>
    <w:rsid w:val="003840B0"/>
    <w:rsid w:val="00384C36"/>
    <w:rsid w:val="0038532B"/>
    <w:rsid w:val="00385994"/>
    <w:rsid w:val="00386642"/>
    <w:rsid w:val="00386B3C"/>
    <w:rsid w:val="00387264"/>
    <w:rsid w:val="0038741B"/>
    <w:rsid w:val="00387A9C"/>
    <w:rsid w:val="00390390"/>
    <w:rsid w:val="00390859"/>
    <w:rsid w:val="00390D8B"/>
    <w:rsid w:val="003920C0"/>
    <w:rsid w:val="0039220C"/>
    <w:rsid w:val="00392CCB"/>
    <w:rsid w:val="0039342F"/>
    <w:rsid w:val="00393B8D"/>
    <w:rsid w:val="00393BDE"/>
    <w:rsid w:val="00394084"/>
    <w:rsid w:val="003944EE"/>
    <w:rsid w:val="003949BB"/>
    <w:rsid w:val="00395290"/>
    <w:rsid w:val="003956DE"/>
    <w:rsid w:val="00395AFC"/>
    <w:rsid w:val="003960D8"/>
    <w:rsid w:val="003965DD"/>
    <w:rsid w:val="00397547"/>
    <w:rsid w:val="003A00E8"/>
    <w:rsid w:val="003A0D4B"/>
    <w:rsid w:val="003A0ED9"/>
    <w:rsid w:val="003A1029"/>
    <w:rsid w:val="003A2EAA"/>
    <w:rsid w:val="003A3022"/>
    <w:rsid w:val="003A4417"/>
    <w:rsid w:val="003A459E"/>
    <w:rsid w:val="003A595D"/>
    <w:rsid w:val="003A5A83"/>
    <w:rsid w:val="003A5C8E"/>
    <w:rsid w:val="003A6905"/>
    <w:rsid w:val="003A6EB1"/>
    <w:rsid w:val="003A7CB9"/>
    <w:rsid w:val="003B0469"/>
    <w:rsid w:val="003B0D6B"/>
    <w:rsid w:val="003B0EDA"/>
    <w:rsid w:val="003B1C28"/>
    <w:rsid w:val="003B2089"/>
    <w:rsid w:val="003B3A48"/>
    <w:rsid w:val="003B4FB5"/>
    <w:rsid w:val="003B51A2"/>
    <w:rsid w:val="003B5319"/>
    <w:rsid w:val="003B57DA"/>
    <w:rsid w:val="003B5B53"/>
    <w:rsid w:val="003B5FC0"/>
    <w:rsid w:val="003B6FC1"/>
    <w:rsid w:val="003B7049"/>
    <w:rsid w:val="003B7FE6"/>
    <w:rsid w:val="003C00C5"/>
    <w:rsid w:val="003C0A66"/>
    <w:rsid w:val="003C2021"/>
    <w:rsid w:val="003C50B0"/>
    <w:rsid w:val="003C545D"/>
    <w:rsid w:val="003C56D3"/>
    <w:rsid w:val="003C5E9C"/>
    <w:rsid w:val="003C6AC7"/>
    <w:rsid w:val="003C6EDA"/>
    <w:rsid w:val="003C7AA4"/>
    <w:rsid w:val="003D0917"/>
    <w:rsid w:val="003D198A"/>
    <w:rsid w:val="003D1DF4"/>
    <w:rsid w:val="003D2182"/>
    <w:rsid w:val="003D251E"/>
    <w:rsid w:val="003D26BF"/>
    <w:rsid w:val="003D2946"/>
    <w:rsid w:val="003D3434"/>
    <w:rsid w:val="003D37D0"/>
    <w:rsid w:val="003D3F12"/>
    <w:rsid w:val="003D3FDA"/>
    <w:rsid w:val="003D4F8E"/>
    <w:rsid w:val="003D62F9"/>
    <w:rsid w:val="003D657F"/>
    <w:rsid w:val="003D7B61"/>
    <w:rsid w:val="003E0DBE"/>
    <w:rsid w:val="003E13AF"/>
    <w:rsid w:val="003E1F14"/>
    <w:rsid w:val="003E4208"/>
    <w:rsid w:val="003E44CE"/>
    <w:rsid w:val="003E4571"/>
    <w:rsid w:val="003E4EEC"/>
    <w:rsid w:val="003E5031"/>
    <w:rsid w:val="003E67D4"/>
    <w:rsid w:val="003E7D83"/>
    <w:rsid w:val="003E7FF8"/>
    <w:rsid w:val="003F0E82"/>
    <w:rsid w:val="003F1C5B"/>
    <w:rsid w:val="003F2746"/>
    <w:rsid w:val="003F2CCB"/>
    <w:rsid w:val="003F2D38"/>
    <w:rsid w:val="003F395F"/>
    <w:rsid w:val="003F3CC8"/>
    <w:rsid w:val="003F4119"/>
    <w:rsid w:val="003F422E"/>
    <w:rsid w:val="003F45B3"/>
    <w:rsid w:val="003F4623"/>
    <w:rsid w:val="003F4BB7"/>
    <w:rsid w:val="003F4D4D"/>
    <w:rsid w:val="003F5132"/>
    <w:rsid w:val="003F51A1"/>
    <w:rsid w:val="003F57B7"/>
    <w:rsid w:val="003F72C0"/>
    <w:rsid w:val="003F764C"/>
    <w:rsid w:val="003F7689"/>
    <w:rsid w:val="003F78D7"/>
    <w:rsid w:val="003F7D26"/>
    <w:rsid w:val="00400204"/>
    <w:rsid w:val="0040115B"/>
    <w:rsid w:val="00401BBF"/>
    <w:rsid w:val="00401C7B"/>
    <w:rsid w:val="00401CC0"/>
    <w:rsid w:val="00401FE7"/>
    <w:rsid w:val="00402373"/>
    <w:rsid w:val="0040301F"/>
    <w:rsid w:val="0040336D"/>
    <w:rsid w:val="004048FB"/>
    <w:rsid w:val="0040538A"/>
    <w:rsid w:val="0040562C"/>
    <w:rsid w:val="00406623"/>
    <w:rsid w:val="0041072B"/>
    <w:rsid w:val="00411103"/>
    <w:rsid w:val="00411D85"/>
    <w:rsid w:val="0041212F"/>
    <w:rsid w:val="00412699"/>
    <w:rsid w:val="00412D18"/>
    <w:rsid w:val="00413ED8"/>
    <w:rsid w:val="00415177"/>
    <w:rsid w:val="00415283"/>
    <w:rsid w:val="004152BB"/>
    <w:rsid w:val="004159F3"/>
    <w:rsid w:val="00415A3F"/>
    <w:rsid w:val="004161C3"/>
    <w:rsid w:val="00416452"/>
    <w:rsid w:val="004170C5"/>
    <w:rsid w:val="0041777A"/>
    <w:rsid w:val="00417DCF"/>
    <w:rsid w:val="004200A8"/>
    <w:rsid w:val="0042090C"/>
    <w:rsid w:val="00420E1C"/>
    <w:rsid w:val="00420FC6"/>
    <w:rsid w:val="00421085"/>
    <w:rsid w:val="00422534"/>
    <w:rsid w:val="0042310D"/>
    <w:rsid w:val="00423B8D"/>
    <w:rsid w:val="00423BAC"/>
    <w:rsid w:val="004240D1"/>
    <w:rsid w:val="004244C6"/>
    <w:rsid w:val="00424897"/>
    <w:rsid w:val="00426393"/>
    <w:rsid w:val="00426556"/>
    <w:rsid w:val="004269FF"/>
    <w:rsid w:val="00427608"/>
    <w:rsid w:val="004279AE"/>
    <w:rsid w:val="00427A5C"/>
    <w:rsid w:val="00427FE9"/>
    <w:rsid w:val="00430389"/>
    <w:rsid w:val="00430534"/>
    <w:rsid w:val="00430689"/>
    <w:rsid w:val="004307F0"/>
    <w:rsid w:val="004319D7"/>
    <w:rsid w:val="0043248D"/>
    <w:rsid w:val="00433466"/>
    <w:rsid w:val="004339F0"/>
    <w:rsid w:val="00433F21"/>
    <w:rsid w:val="0043467A"/>
    <w:rsid w:val="0043525E"/>
    <w:rsid w:val="00435758"/>
    <w:rsid w:val="00435AB0"/>
    <w:rsid w:val="00437241"/>
    <w:rsid w:val="004376F2"/>
    <w:rsid w:val="004378E6"/>
    <w:rsid w:val="0044089D"/>
    <w:rsid w:val="00440B49"/>
    <w:rsid w:val="00440C0B"/>
    <w:rsid w:val="00440EA4"/>
    <w:rsid w:val="00441D12"/>
    <w:rsid w:val="0044222B"/>
    <w:rsid w:val="00442A59"/>
    <w:rsid w:val="00442E8F"/>
    <w:rsid w:val="004430A6"/>
    <w:rsid w:val="00443BAF"/>
    <w:rsid w:val="00444D5B"/>
    <w:rsid w:val="00444DB0"/>
    <w:rsid w:val="00444DC0"/>
    <w:rsid w:val="0044519E"/>
    <w:rsid w:val="0044658F"/>
    <w:rsid w:val="00446947"/>
    <w:rsid w:val="00450277"/>
    <w:rsid w:val="0045078F"/>
    <w:rsid w:val="004511FB"/>
    <w:rsid w:val="00451268"/>
    <w:rsid w:val="004512C8"/>
    <w:rsid w:val="00451785"/>
    <w:rsid w:val="00452605"/>
    <w:rsid w:val="00452D8A"/>
    <w:rsid w:val="00453E48"/>
    <w:rsid w:val="004542C9"/>
    <w:rsid w:val="00454444"/>
    <w:rsid w:val="004548F2"/>
    <w:rsid w:val="00454B5D"/>
    <w:rsid w:val="00454C59"/>
    <w:rsid w:val="00456FF8"/>
    <w:rsid w:val="004579AD"/>
    <w:rsid w:val="00457AF7"/>
    <w:rsid w:val="004605B7"/>
    <w:rsid w:val="00460FE8"/>
    <w:rsid w:val="00461168"/>
    <w:rsid w:val="0046145B"/>
    <w:rsid w:val="00461E05"/>
    <w:rsid w:val="004624F1"/>
    <w:rsid w:val="0046261E"/>
    <w:rsid w:val="004627A0"/>
    <w:rsid w:val="004627EC"/>
    <w:rsid w:val="00463878"/>
    <w:rsid w:val="004641F6"/>
    <w:rsid w:val="004650AD"/>
    <w:rsid w:val="00465435"/>
    <w:rsid w:val="00465F6F"/>
    <w:rsid w:val="0046690A"/>
    <w:rsid w:val="004700A0"/>
    <w:rsid w:val="00471031"/>
    <w:rsid w:val="004717AB"/>
    <w:rsid w:val="00471E59"/>
    <w:rsid w:val="00473079"/>
    <w:rsid w:val="00473241"/>
    <w:rsid w:val="004746FD"/>
    <w:rsid w:val="00474850"/>
    <w:rsid w:val="004751FF"/>
    <w:rsid w:val="00475267"/>
    <w:rsid w:val="004752A2"/>
    <w:rsid w:val="004759C5"/>
    <w:rsid w:val="00476538"/>
    <w:rsid w:val="0047657F"/>
    <w:rsid w:val="00476D81"/>
    <w:rsid w:val="00480E35"/>
    <w:rsid w:val="00482369"/>
    <w:rsid w:val="00482B01"/>
    <w:rsid w:val="00482CE7"/>
    <w:rsid w:val="00482ED8"/>
    <w:rsid w:val="00484779"/>
    <w:rsid w:val="004858E6"/>
    <w:rsid w:val="00486AFB"/>
    <w:rsid w:val="004873C3"/>
    <w:rsid w:val="00487A80"/>
    <w:rsid w:val="00487B7C"/>
    <w:rsid w:val="00490A0D"/>
    <w:rsid w:val="00491DAC"/>
    <w:rsid w:val="0049232B"/>
    <w:rsid w:val="004923F0"/>
    <w:rsid w:val="004926C8"/>
    <w:rsid w:val="004932EF"/>
    <w:rsid w:val="00493532"/>
    <w:rsid w:val="00494142"/>
    <w:rsid w:val="004944D7"/>
    <w:rsid w:val="00494970"/>
    <w:rsid w:val="00494C45"/>
    <w:rsid w:val="00494F35"/>
    <w:rsid w:val="004957AE"/>
    <w:rsid w:val="0049622E"/>
    <w:rsid w:val="00496322"/>
    <w:rsid w:val="004963E0"/>
    <w:rsid w:val="00496881"/>
    <w:rsid w:val="00496B94"/>
    <w:rsid w:val="00497474"/>
    <w:rsid w:val="004A0086"/>
    <w:rsid w:val="004A09E1"/>
    <w:rsid w:val="004A0C46"/>
    <w:rsid w:val="004A10CB"/>
    <w:rsid w:val="004A113A"/>
    <w:rsid w:val="004A231E"/>
    <w:rsid w:val="004A3FE8"/>
    <w:rsid w:val="004A441D"/>
    <w:rsid w:val="004A445F"/>
    <w:rsid w:val="004A5192"/>
    <w:rsid w:val="004A5EE9"/>
    <w:rsid w:val="004A6284"/>
    <w:rsid w:val="004A6AB5"/>
    <w:rsid w:val="004A6B03"/>
    <w:rsid w:val="004A6FA2"/>
    <w:rsid w:val="004B0A1F"/>
    <w:rsid w:val="004B0AAA"/>
    <w:rsid w:val="004B0BB3"/>
    <w:rsid w:val="004B12C6"/>
    <w:rsid w:val="004B1395"/>
    <w:rsid w:val="004B1C64"/>
    <w:rsid w:val="004B1CB6"/>
    <w:rsid w:val="004B2E5B"/>
    <w:rsid w:val="004B2EBE"/>
    <w:rsid w:val="004B367E"/>
    <w:rsid w:val="004B3979"/>
    <w:rsid w:val="004B39B6"/>
    <w:rsid w:val="004B3AF5"/>
    <w:rsid w:val="004B46B1"/>
    <w:rsid w:val="004B4A1B"/>
    <w:rsid w:val="004B5C58"/>
    <w:rsid w:val="004B5FF0"/>
    <w:rsid w:val="004B691C"/>
    <w:rsid w:val="004B6CC4"/>
    <w:rsid w:val="004B7ED3"/>
    <w:rsid w:val="004C0297"/>
    <w:rsid w:val="004C07F2"/>
    <w:rsid w:val="004C09FD"/>
    <w:rsid w:val="004C0B62"/>
    <w:rsid w:val="004C15C0"/>
    <w:rsid w:val="004C1A63"/>
    <w:rsid w:val="004C2526"/>
    <w:rsid w:val="004C3025"/>
    <w:rsid w:val="004C3879"/>
    <w:rsid w:val="004C39AD"/>
    <w:rsid w:val="004C39E2"/>
    <w:rsid w:val="004C3A40"/>
    <w:rsid w:val="004C3D9D"/>
    <w:rsid w:val="004C3E2D"/>
    <w:rsid w:val="004C538B"/>
    <w:rsid w:val="004C5935"/>
    <w:rsid w:val="004C5C50"/>
    <w:rsid w:val="004C6868"/>
    <w:rsid w:val="004C6871"/>
    <w:rsid w:val="004C709F"/>
    <w:rsid w:val="004C7268"/>
    <w:rsid w:val="004C748E"/>
    <w:rsid w:val="004C755F"/>
    <w:rsid w:val="004D0122"/>
    <w:rsid w:val="004D0F6F"/>
    <w:rsid w:val="004D1F82"/>
    <w:rsid w:val="004D2EE8"/>
    <w:rsid w:val="004D32D8"/>
    <w:rsid w:val="004D3AE1"/>
    <w:rsid w:val="004D422F"/>
    <w:rsid w:val="004D5582"/>
    <w:rsid w:val="004D5B47"/>
    <w:rsid w:val="004D5B74"/>
    <w:rsid w:val="004D6898"/>
    <w:rsid w:val="004D7F8B"/>
    <w:rsid w:val="004E007B"/>
    <w:rsid w:val="004E0816"/>
    <w:rsid w:val="004E08FC"/>
    <w:rsid w:val="004E1646"/>
    <w:rsid w:val="004E1748"/>
    <w:rsid w:val="004E1BCC"/>
    <w:rsid w:val="004E1BE5"/>
    <w:rsid w:val="004E2B16"/>
    <w:rsid w:val="004E2E2C"/>
    <w:rsid w:val="004E2E94"/>
    <w:rsid w:val="004E3F4D"/>
    <w:rsid w:val="004E5817"/>
    <w:rsid w:val="004E60CD"/>
    <w:rsid w:val="004E64F5"/>
    <w:rsid w:val="004E6B26"/>
    <w:rsid w:val="004E6D01"/>
    <w:rsid w:val="004E6F59"/>
    <w:rsid w:val="004F05F2"/>
    <w:rsid w:val="004F0C48"/>
    <w:rsid w:val="004F0DF1"/>
    <w:rsid w:val="004F1FFF"/>
    <w:rsid w:val="004F251C"/>
    <w:rsid w:val="004F25DD"/>
    <w:rsid w:val="004F2631"/>
    <w:rsid w:val="004F46EF"/>
    <w:rsid w:val="004F5DCF"/>
    <w:rsid w:val="004F6871"/>
    <w:rsid w:val="004F692A"/>
    <w:rsid w:val="004F706F"/>
    <w:rsid w:val="004F735D"/>
    <w:rsid w:val="004F751C"/>
    <w:rsid w:val="004F79F3"/>
    <w:rsid w:val="004F7B3A"/>
    <w:rsid w:val="004F7F1A"/>
    <w:rsid w:val="00500393"/>
    <w:rsid w:val="00501BB8"/>
    <w:rsid w:val="00501C27"/>
    <w:rsid w:val="005025EB"/>
    <w:rsid w:val="00502BF2"/>
    <w:rsid w:val="005039B0"/>
    <w:rsid w:val="005047DB"/>
    <w:rsid w:val="00506412"/>
    <w:rsid w:val="005064DD"/>
    <w:rsid w:val="00506789"/>
    <w:rsid w:val="0050679F"/>
    <w:rsid w:val="00506B46"/>
    <w:rsid w:val="00507680"/>
    <w:rsid w:val="00507956"/>
    <w:rsid w:val="00507C7B"/>
    <w:rsid w:val="005107DB"/>
    <w:rsid w:val="00510A8C"/>
    <w:rsid w:val="005111EE"/>
    <w:rsid w:val="00511745"/>
    <w:rsid w:val="00512919"/>
    <w:rsid w:val="00512F0A"/>
    <w:rsid w:val="00513050"/>
    <w:rsid w:val="00513D9A"/>
    <w:rsid w:val="0051421D"/>
    <w:rsid w:val="0051431C"/>
    <w:rsid w:val="0051499D"/>
    <w:rsid w:val="00514C5D"/>
    <w:rsid w:val="00514E3D"/>
    <w:rsid w:val="005151B7"/>
    <w:rsid w:val="00515309"/>
    <w:rsid w:val="0051548A"/>
    <w:rsid w:val="005154DE"/>
    <w:rsid w:val="005157E5"/>
    <w:rsid w:val="0051698D"/>
    <w:rsid w:val="00516AF4"/>
    <w:rsid w:val="00516CE5"/>
    <w:rsid w:val="005172A9"/>
    <w:rsid w:val="005176D5"/>
    <w:rsid w:val="005179A9"/>
    <w:rsid w:val="005179AA"/>
    <w:rsid w:val="00517B41"/>
    <w:rsid w:val="005204AE"/>
    <w:rsid w:val="00521C31"/>
    <w:rsid w:val="00522254"/>
    <w:rsid w:val="00522B64"/>
    <w:rsid w:val="00522F60"/>
    <w:rsid w:val="00523C8E"/>
    <w:rsid w:val="00523E7E"/>
    <w:rsid w:val="00524895"/>
    <w:rsid w:val="00524A23"/>
    <w:rsid w:val="00524BD0"/>
    <w:rsid w:val="00524E1A"/>
    <w:rsid w:val="00524F48"/>
    <w:rsid w:val="00525AD7"/>
    <w:rsid w:val="00525CD2"/>
    <w:rsid w:val="00525E5F"/>
    <w:rsid w:val="0052627E"/>
    <w:rsid w:val="005263C6"/>
    <w:rsid w:val="00526839"/>
    <w:rsid w:val="005276A7"/>
    <w:rsid w:val="00527C72"/>
    <w:rsid w:val="0053086B"/>
    <w:rsid w:val="00531BF8"/>
    <w:rsid w:val="00532052"/>
    <w:rsid w:val="005329C8"/>
    <w:rsid w:val="00532C19"/>
    <w:rsid w:val="00533A84"/>
    <w:rsid w:val="005344BE"/>
    <w:rsid w:val="00534737"/>
    <w:rsid w:val="0053579E"/>
    <w:rsid w:val="0053651A"/>
    <w:rsid w:val="005373AD"/>
    <w:rsid w:val="005379C0"/>
    <w:rsid w:val="00537E17"/>
    <w:rsid w:val="0054010F"/>
    <w:rsid w:val="0054141A"/>
    <w:rsid w:val="0054152C"/>
    <w:rsid w:val="00541AF3"/>
    <w:rsid w:val="00542421"/>
    <w:rsid w:val="005428E6"/>
    <w:rsid w:val="0054295C"/>
    <w:rsid w:val="0054311C"/>
    <w:rsid w:val="005435BC"/>
    <w:rsid w:val="0054398B"/>
    <w:rsid w:val="005439F3"/>
    <w:rsid w:val="00543AE5"/>
    <w:rsid w:val="00543F49"/>
    <w:rsid w:val="00544173"/>
    <w:rsid w:val="00544210"/>
    <w:rsid w:val="005455EF"/>
    <w:rsid w:val="00545909"/>
    <w:rsid w:val="00545CD7"/>
    <w:rsid w:val="005460B2"/>
    <w:rsid w:val="00547409"/>
    <w:rsid w:val="00547997"/>
    <w:rsid w:val="00547DBD"/>
    <w:rsid w:val="00550DC0"/>
    <w:rsid w:val="00551294"/>
    <w:rsid w:val="0055218B"/>
    <w:rsid w:val="00552315"/>
    <w:rsid w:val="0055279D"/>
    <w:rsid w:val="005527C3"/>
    <w:rsid w:val="005540BC"/>
    <w:rsid w:val="0055423F"/>
    <w:rsid w:val="00554FA4"/>
    <w:rsid w:val="005566C6"/>
    <w:rsid w:val="00556B96"/>
    <w:rsid w:val="00557926"/>
    <w:rsid w:val="00557AC1"/>
    <w:rsid w:val="0056064F"/>
    <w:rsid w:val="00560DB5"/>
    <w:rsid w:val="00561410"/>
    <w:rsid w:val="00561B18"/>
    <w:rsid w:val="005620FC"/>
    <w:rsid w:val="00562231"/>
    <w:rsid w:val="005628B0"/>
    <w:rsid w:val="00562E0B"/>
    <w:rsid w:val="00564C55"/>
    <w:rsid w:val="00565FFF"/>
    <w:rsid w:val="00566262"/>
    <w:rsid w:val="005666C9"/>
    <w:rsid w:val="00566FA9"/>
    <w:rsid w:val="00567588"/>
    <w:rsid w:val="00567A25"/>
    <w:rsid w:val="00570561"/>
    <w:rsid w:val="005709E2"/>
    <w:rsid w:val="00570A90"/>
    <w:rsid w:val="005711E5"/>
    <w:rsid w:val="005713C3"/>
    <w:rsid w:val="0057193E"/>
    <w:rsid w:val="00571F41"/>
    <w:rsid w:val="00572120"/>
    <w:rsid w:val="00572362"/>
    <w:rsid w:val="0057269A"/>
    <w:rsid w:val="00572714"/>
    <w:rsid w:val="00573768"/>
    <w:rsid w:val="00573CFE"/>
    <w:rsid w:val="00574465"/>
    <w:rsid w:val="00574C63"/>
    <w:rsid w:val="005750D3"/>
    <w:rsid w:val="00575288"/>
    <w:rsid w:val="0057566D"/>
    <w:rsid w:val="00575673"/>
    <w:rsid w:val="005804EC"/>
    <w:rsid w:val="0058051A"/>
    <w:rsid w:val="005827D7"/>
    <w:rsid w:val="00582BFC"/>
    <w:rsid w:val="00583502"/>
    <w:rsid w:val="00583D74"/>
    <w:rsid w:val="0058542E"/>
    <w:rsid w:val="005860C7"/>
    <w:rsid w:val="00586252"/>
    <w:rsid w:val="00586547"/>
    <w:rsid w:val="00586BDD"/>
    <w:rsid w:val="005876F4"/>
    <w:rsid w:val="00587C33"/>
    <w:rsid w:val="00587F71"/>
    <w:rsid w:val="005905E2"/>
    <w:rsid w:val="0059090E"/>
    <w:rsid w:val="00590D1C"/>
    <w:rsid w:val="005917AE"/>
    <w:rsid w:val="00592038"/>
    <w:rsid w:val="00592295"/>
    <w:rsid w:val="0059305F"/>
    <w:rsid w:val="005930E2"/>
    <w:rsid w:val="00593228"/>
    <w:rsid w:val="00593920"/>
    <w:rsid w:val="00593E66"/>
    <w:rsid w:val="00594A17"/>
    <w:rsid w:val="005950A0"/>
    <w:rsid w:val="005953E9"/>
    <w:rsid w:val="005965B2"/>
    <w:rsid w:val="0059671E"/>
    <w:rsid w:val="00597260"/>
    <w:rsid w:val="00597441"/>
    <w:rsid w:val="00597B62"/>
    <w:rsid w:val="00597F60"/>
    <w:rsid w:val="005A1961"/>
    <w:rsid w:val="005A2A26"/>
    <w:rsid w:val="005A35B6"/>
    <w:rsid w:val="005A4E1C"/>
    <w:rsid w:val="005A4ED0"/>
    <w:rsid w:val="005A557D"/>
    <w:rsid w:val="005A57CE"/>
    <w:rsid w:val="005A6170"/>
    <w:rsid w:val="005A62BD"/>
    <w:rsid w:val="005A6600"/>
    <w:rsid w:val="005A6C5A"/>
    <w:rsid w:val="005A6E06"/>
    <w:rsid w:val="005A77A6"/>
    <w:rsid w:val="005B1308"/>
    <w:rsid w:val="005B2416"/>
    <w:rsid w:val="005B2585"/>
    <w:rsid w:val="005B2A48"/>
    <w:rsid w:val="005B2B27"/>
    <w:rsid w:val="005B46DB"/>
    <w:rsid w:val="005B572D"/>
    <w:rsid w:val="005B700B"/>
    <w:rsid w:val="005B798B"/>
    <w:rsid w:val="005B7E74"/>
    <w:rsid w:val="005C05E0"/>
    <w:rsid w:val="005C0B0E"/>
    <w:rsid w:val="005C0C0F"/>
    <w:rsid w:val="005C0C5B"/>
    <w:rsid w:val="005C1378"/>
    <w:rsid w:val="005C14DC"/>
    <w:rsid w:val="005C1CC5"/>
    <w:rsid w:val="005C2657"/>
    <w:rsid w:val="005C3F57"/>
    <w:rsid w:val="005C41C8"/>
    <w:rsid w:val="005C4C39"/>
    <w:rsid w:val="005C4C43"/>
    <w:rsid w:val="005C5383"/>
    <w:rsid w:val="005C6055"/>
    <w:rsid w:val="005C61A0"/>
    <w:rsid w:val="005C6372"/>
    <w:rsid w:val="005C680C"/>
    <w:rsid w:val="005C6B4C"/>
    <w:rsid w:val="005C6E04"/>
    <w:rsid w:val="005C6F84"/>
    <w:rsid w:val="005C74C9"/>
    <w:rsid w:val="005C7D1D"/>
    <w:rsid w:val="005D0BCC"/>
    <w:rsid w:val="005D1B1F"/>
    <w:rsid w:val="005D1DAB"/>
    <w:rsid w:val="005D2468"/>
    <w:rsid w:val="005D2BD8"/>
    <w:rsid w:val="005D2F09"/>
    <w:rsid w:val="005D310E"/>
    <w:rsid w:val="005D3672"/>
    <w:rsid w:val="005D3A5A"/>
    <w:rsid w:val="005D407E"/>
    <w:rsid w:val="005D42FE"/>
    <w:rsid w:val="005D43F3"/>
    <w:rsid w:val="005D4CCE"/>
    <w:rsid w:val="005D4F5C"/>
    <w:rsid w:val="005D5658"/>
    <w:rsid w:val="005D56E3"/>
    <w:rsid w:val="005D57B5"/>
    <w:rsid w:val="005D5863"/>
    <w:rsid w:val="005D597A"/>
    <w:rsid w:val="005D6973"/>
    <w:rsid w:val="005D70B8"/>
    <w:rsid w:val="005D77E1"/>
    <w:rsid w:val="005E0EF4"/>
    <w:rsid w:val="005E1106"/>
    <w:rsid w:val="005E1654"/>
    <w:rsid w:val="005E1AA2"/>
    <w:rsid w:val="005E2174"/>
    <w:rsid w:val="005E2786"/>
    <w:rsid w:val="005E291A"/>
    <w:rsid w:val="005E384B"/>
    <w:rsid w:val="005E438B"/>
    <w:rsid w:val="005E4846"/>
    <w:rsid w:val="005E4967"/>
    <w:rsid w:val="005E5A51"/>
    <w:rsid w:val="005E5B1B"/>
    <w:rsid w:val="005E5D86"/>
    <w:rsid w:val="005E6135"/>
    <w:rsid w:val="005E6BA4"/>
    <w:rsid w:val="005E6FAC"/>
    <w:rsid w:val="005E7A1C"/>
    <w:rsid w:val="005F04E0"/>
    <w:rsid w:val="005F0DA7"/>
    <w:rsid w:val="005F0FAC"/>
    <w:rsid w:val="005F1204"/>
    <w:rsid w:val="005F19CC"/>
    <w:rsid w:val="005F218B"/>
    <w:rsid w:val="005F2245"/>
    <w:rsid w:val="005F2267"/>
    <w:rsid w:val="005F2651"/>
    <w:rsid w:val="005F2DF3"/>
    <w:rsid w:val="005F40A7"/>
    <w:rsid w:val="005F4230"/>
    <w:rsid w:val="005F526B"/>
    <w:rsid w:val="005F5920"/>
    <w:rsid w:val="005F5B6C"/>
    <w:rsid w:val="005F79D9"/>
    <w:rsid w:val="006002F0"/>
    <w:rsid w:val="0060036F"/>
    <w:rsid w:val="00600C37"/>
    <w:rsid w:val="0060250A"/>
    <w:rsid w:val="0060299A"/>
    <w:rsid w:val="006035B7"/>
    <w:rsid w:val="00603EAB"/>
    <w:rsid w:val="0060499B"/>
    <w:rsid w:val="00604DCB"/>
    <w:rsid w:val="00607803"/>
    <w:rsid w:val="00607B1A"/>
    <w:rsid w:val="00607B6D"/>
    <w:rsid w:val="006100D6"/>
    <w:rsid w:val="00610671"/>
    <w:rsid w:val="00610961"/>
    <w:rsid w:val="00610D82"/>
    <w:rsid w:val="006115CB"/>
    <w:rsid w:val="00611699"/>
    <w:rsid w:val="00613546"/>
    <w:rsid w:val="0061453A"/>
    <w:rsid w:val="00614579"/>
    <w:rsid w:val="006154C0"/>
    <w:rsid w:val="006155DF"/>
    <w:rsid w:val="006156C8"/>
    <w:rsid w:val="006156D7"/>
    <w:rsid w:val="00615D03"/>
    <w:rsid w:val="00615DB5"/>
    <w:rsid w:val="0061651C"/>
    <w:rsid w:val="006178BC"/>
    <w:rsid w:val="00617A7E"/>
    <w:rsid w:val="0062106B"/>
    <w:rsid w:val="00621217"/>
    <w:rsid w:val="0062143F"/>
    <w:rsid w:val="00621535"/>
    <w:rsid w:val="006216DD"/>
    <w:rsid w:val="00621D33"/>
    <w:rsid w:val="00622470"/>
    <w:rsid w:val="00622585"/>
    <w:rsid w:val="006226E4"/>
    <w:rsid w:val="006228BC"/>
    <w:rsid w:val="00622B75"/>
    <w:rsid w:val="00622E60"/>
    <w:rsid w:val="00623EDB"/>
    <w:rsid w:val="00624261"/>
    <w:rsid w:val="00624EDA"/>
    <w:rsid w:val="0062500A"/>
    <w:rsid w:val="00625059"/>
    <w:rsid w:val="006250D1"/>
    <w:rsid w:val="0062562E"/>
    <w:rsid w:val="00625732"/>
    <w:rsid w:val="00626459"/>
    <w:rsid w:val="006267ED"/>
    <w:rsid w:val="00626C38"/>
    <w:rsid w:val="00626DC0"/>
    <w:rsid w:val="00626ED4"/>
    <w:rsid w:val="00627383"/>
    <w:rsid w:val="00630A57"/>
    <w:rsid w:val="00630D63"/>
    <w:rsid w:val="00631D09"/>
    <w:rsid w:val="006341F9"/>
    <w:rsid w:val="00634B22"/>
    <w:rsid w:val="00635134"/>
    <w:rsid w:val="0063567A"/>
    <w:rsid w:val="00635BE1"/>
    <w:rsid w:val="00637671"/>
    <w:rsid w:val="00637D1E"/>
    <w:rsid w:val="0064002A"/>
    <w:rsid w:val="00640C9F"/>
    <w:rsid w:val="006418E2"/>
    <w:rsid w:val="00641961"/>
    <w:rsid w:val="00641C45"/>
    <w:rsid w:val="006420CC"/>
    <w:rsid w:val="00642C68"/>
    <w:rsid w:val="00643119"/>
    <w:rsid w:val="00643D02"/>
    <w:rsid w:val="0064441D"/>
    <w:rsid w:val="00644C03"/>
    <w:rsid w:val="00644CAA"/>
    <w:rsid w:val="00644F62"/>
    <w:rsid w:val="00646487"/>
    <w:rsid w:val="00646589"/>
    <w:rsid w:val="006465E1"/>
    <w:rsid w:val="00646874"/>
    <w:rsid w:val="00646C92"/>
    <w:rsid w:val="006505BF"/>
    <w:rsid w:val="006514FA"/>
    <w:rsid w:val="00651A9E"/>
    <w:rsid w:val="00652DD1"/>
    <w:rsid w:val="0065326E"/>
    <w:rsid w:val="006537C9"/>
    <w:rsid w:val="00654B95"/>
    <w:rsid w:val="00654F30"/>
    <w:rsid w:val="00655051"/>
    <w:rsid w:val="006552C3"/>
    <w:rsid w:val="00655BDA"/>
    <w:rsid w:val="00655EE9"/>
    <w:rsid w:val="0065675A"/>
    <w:rsid w:val="00656B6D"/>
    <w:rsid w:val="00657721"/>
    <w:rsid w:val="00660586"/>
    <w:rsid w:val="00660943"/>
    <w:rsid w:val="00660E0B"/>
    <w:rsid w:val="00661727"/>
    <w:rsid w:val="00661C72"/>
    <w:rsid w:val="00662554"/>
    <w:rsid w:val="00663B37"/>
    <w:rsid w:val="00663DB5"/>
    <w:rsid w:val="00663DEA"/>
    <w:rsid w:val="0066678A"/>
    <w:rsid w:val="0066679E"/>
    <w:rsid w:val="0066741A"/>
    <w:rsid w:val="006677E8"/>
    <w:rsid w:val="00671110"/>
    <w:rsid w:val="0067112F"/>
    <w:rsid w:val="00671774"/>
    <w:rsid w:val="00672999"/>
    <w:rsid w:val="00672E6C"/>
    <w:rsid w:val="00672FDD"/>
    <w:rsid w:val="0067383F"/>
    <w:rsid w:val="00674121"/>
    <w:rsid w:val="0067416E"/>
    <w:rsid w:val="00674549"/>
    <w:rsid w:val="006756A5"/>
    <w:rsid w:val="006759B9"/>
    <w:rsid w:val="00675C50"/>
    <w:rsid w:val="00676726"/>
    <w:rsid w:val="00677E40"/>
    <w:rsid w:val="00680354"/>
    <w:rsid w:val="00680E0F"/>
    <w:rsid w:val="00680E8C"/>
    <w:rsid w:val="006812EF"/>
    <w:rsid w:val="00681568"/>
    <w:rsid w:val="006820C4"/>
    <w:rsid w:val="00682A5E"/>
    <w:rsid w:val="00683214"/>
    <w:rsid w:val="00684064"/>
    <w:rsid w:val="006857B3"/>
    <w:rsid w:val="00685862"/>
    <w:rsid w:val="006860BA"/>
    <w:rsid w:val="006862BA"/>
    <w:rsid w:val="00686B38"/>
    <w:rsid w:val="00687651"/>
    <w:rsid w:val="00690100"/>
    <w:rsid w:val="0069122C"/>
    <w:rsid w:val="00691DCC"/>
    <w:rsid w:val="00691E6E"/>
    <w:rsid w:val="00692DB8"/>
    <w:rsid w:val="00693198"/>
    <w:rsid w:val="006938A9"/>
    <w:rsid w:val="00694FA6"/>
    <w:rsid w:val="00695607"/>
    <w:rsid w:val="006956D8"/>
    <w:rsid w:val="00695894"/>
    <w:rsid w:val="00696081"/>
    <w:rsid w:val="006965A5"/>
    <w:rsid w:val="0069773F"/>
    <w:rsid w:val="006A0488"/>
    <w:rsid w:val="006A0B6F"/>
    <w:rsid w:val="006A0C5F"/>
    <w:rsid w:val="006A1B16"/>
    <w:rsid w:val="006A1C44"/>
    <w:rsid w:val="006A24D4"/>
    <w:rsid w:val="006A34FA"/>
    <w:rsid w:val="006A39F7"/>
    <w:rsid w:val="006A3A5E"/>
    <w:rsid w:val="006A3E84"/>
    <w:rsid w:val="006A4B22"/>
    <w:rsid w:val="006A72CC"/>
    <w:rsid w:val="006A7646"/>
    <w:rsid w:val="006A7841"/>
    <w:rsid w:val="006B1059"/>
    <w:rsid w:val="006B15CB"/>
    <w:rsid w:val="006B19D7"/>
    <w:rsid w:val="006B1B9C"/>
    <w:rsid w:val="006B3892"/>
    <w:rsid w:val="006B395C"/>
    <w:rsid w:val="006B435E"/>
    <w:rsid w:val="006B4B92"/>
    <w:rsid w:val="006B5E81"/>
    <w:rsid w:val="006B5F93"/>
    <w:rsid w:val="006B5FAA"/>
    <w:rsid w:val="006B5FF0"/>
    <w:rsid w:val="006B6B27"/>
    <w:rsid w:val="006C0771"/>
    <w:rsid w:val="006C1373"/>
    <w:rsid w:val="006C1B75"/>
    <w:rsid w:val="006C2E1E"/>
    <w:rsid w:val="006C35AB"/>
    <w:rsid w:val="006C3B10"/>
    <w:rsid w:val="006C4B80"/>
    <w:rsid w:val="006C4B93"/>
    <w:rsid w:val="006C5086"/>
    <w:rsid w:val="006C5590"/>
    <w:rsid w:val="006C5BE2"/>
    <w:rsid w:val="006C7D83"/>
    <w:rsid w:val="006C7E12"/>
    <w:rsid w:val="006D05E8"/>
    <w:rsid w:val="006D08E2"/>
    <w:rsid w:val="006D0944"/>
    <w:rsid w:val="006D0999"/>
    <w:rsid w:val="006D0A31"/>
    <w:rsid w:val="006D0A87"/>
    <w:rsid w:val="006D0D5B"/>
    <w:rsid w:val="006D110E"/>
    <w:rsid w:val="006D1141"/>
    <w:rsid w:val="006D117D"/>
    <w:rsid w:val="006D1705"/>
    <w:rsid w:val="006D1A11"/>
    <w:rsid w:val="006D2BB8"/>
    <w:rsid w:val="006D367D"/>
    <w:rsid w:val="006D3964"/>
    <w:rsid w:val="006D3BDD"/>
    <w:rsid w:val="006D3F0C"/>
    <w:rsid w:val="006D4BEA"/>
    <w:rsid w:val="006D5490"/>
    <w:rsid w:val="006D6DAB"/>
    <w:rsid w:val="006D7184"/>
    <w:rsid w:val="006D7B59"/>
    <w:rsid w:val="006E00A9"/>
    <w:rsid w:val="006E08BF"/>
    <w:rsid w:val="006E0AAA"/>
    <w:rsid w:val="006E0E8B"/>
    <w:rsid w:val="006E2D14"/>
    <w:rsid w:val="006E2E5C"/>
    <w:rsid w:val="006E6001"/>
    <w:rsid w:val="006E60B0"/>
    <w:rsid w:val="006E6C5E"/>
    <w:rsid w:val="006E6FA7"/>
    <w:rsid w:val="006E77E9"/>
    <w:rsid w:val="006E77F4"/>
    <w:rsid w:val="006E7B9B"/>
    <w:rsid w:val="006F0923"/>
    <w:rsid w:val="006F0F00"/>
    <w:rsid w:val="006F1A60"/>
    <w:rsid w:val="006F2A79"/>
    <w:rsid w:val="006F2ED3"/>
    <w:rsid w:val="006F37B1"/>
    <w:rsid w:val="006F38B7"/>
    <w:rsid w:val="006F3A4E"/>
    <w:rsid w:val="006F4234"/>
    <w:rsid w:val="006F48E3"/>
    <w:rsid w:val="006F4B8D"/>
    <w:rsid w:val="006F5641"/>
    <w:rsid w:val="006F64E0"/>
    <w:rsid w:val="00700108"/>
    <w:rsid w:val="00700961"/>
    <w:rsid w:val="00700FA2"/>
    <w:rsid w:val="0070117E"/>
    <w:rsid w:val="0070202C"/>
    <w:rsid w:val="007027C9"/>
    <w:rsid w:val="007055D2"/>
    <w:rsid w:val="00706284"/>
    <w:rsid w:val="00706C1D"/>
    <w:rsid w:val="0070703E"/>
    <w:rsid w:val="00707216"/>
    <w:rsid w:val="007076E7"/>
    <w:rsid w:val="007100C3"/>
    <w:rsid w:val="007102A1"/>
    <w:rsid w:val="007102D1"/>
    <w:rsid w:val="007106F2"/>
    <w:rsid w:val="00711D30"/>
    <w:rsid w:val="00711FD3"/>
    <w:rsid w:val="0071206C"/>
    <w:rsid w:val="00712B48"/>
    <w:rsid w:val="00713D7C"/>
    <w:rsid w:val="007143E9"/>
    <w:rsid w:val="0071498F"/>
    <w:rsid w:val="00715266"/>
    <w:rsid w:val="00715713"/>
    <w:rsid w:val="0071576B"/>
    <w:rsid w:val="00715AD1"/>
    <w:rsid w:val="0071616B"/>
    <w:rsid w:val="00716982"/>
    <w:rsid w:val="007177A9"/>
    <w:rsid w:val="00717B1D"/>
    <w:rsid w:val="0072165D"/>
    <w:rsid w:val="00722032"/>
    <w:rsid w:val="00722564"/>
    <w:rsid w:val="007226B1"/>
    <w:rsid w:val="007232B0"/>
    <w:rsid w:val="00724482"/>
    <w:rsid w:val="007253B9"/>
    <w:rsid w:val="007255A8"/>
    <w:rsid w:val="00725AB2"/>
    <w:rsid w:val="00726078"/>
    <w:rsid w:val="00727E77"/>
    <w:rsid w:val="0073001B"/>
    <w:rsid w:val="00730725"/>
    <w:rsid w:val="00730FAB"/>
    <w:rsid w:val="00731095"/>
    <w:rsid w:val="007312C9"/>
    <w:rsid w:val="007312F2"/>
    <w:rsid w:val="0073178C"/>
    <w:rsid w:val="0073211F"/>
    <w:rsid w:val="00732963"/>
    <w:rsid w:val="0073307B"/>
    <w:rsid w:val="00733404"/>
    <w:rsid w:val="007342EB"/>
    <w:rsid w:val="00734340"/>
    <w:rsid w:val="007345A5"/>
    <w:rsid w:val="00734607"/>
    <w:rsid w:val="00736127"/>
    <w:rsid w:val="007363B3"/>
    <w:rsid w:val="0073695F"/>
    <w:rsid w:val="00737BFC"/>
    <w:rsid w:val="00737FB2"/>
    <w:rsid w:val="007402E8"/>
    <w:rsid w:val="00740A1A"/>
    <w:rsid w:val="007415B5"/>
    <w:rsid w:val="0074182A"/>
    <w:rsid w:val="007425D4"/>
    <w:rsid w:val="00744003"/>
    <w:rsid w:val="00744127"/>
    <w:rsid w:val="0074449B"/>
    <w:rsid w:val="00745643"/>
    <w:rsid w:val="007461EB"/>
    <w:rsid w:val="00746326"/>
    <w:rsid w:val="007463DD"/>
    <w:rsid w:val="00746A08"/>
    <w:rsid w:val="00750786"/>
    <w:rsid w:val="00750933"/>
    <w:rsid w:val="00751985"/>
    <w:rsid w:val="00751F9F"/>
    <w:rsid w:val="00752469"/>
    <w:rsid w:val="00752854"/>
    <w:rsid w:val="0075325F"/>
    <w:rsid w:val="007537CE"/>
    <w:rsid w:val="00753F18"/>
    <w:rsid w:val="00754EBB"/>
    <w:rsid w:val="00755130"/>
    <w:rsid w:val="00756A22"/>
    <w:rsid w:val="00756B27"/>
    <w:rsid w:val="007579B8"/>
    <w:rsid w:val="00757B0F"/>
    <w:rsid w:val="00757D67"/>
    <w:rsid w:val="007614AD"/>
    <w:rsid w:val="007615C6"/>
    <w:rsid w:val="00761E7A"/>
    <w:rsid w:val="0076322C"/>
    <w:rsid w:val="0076339C"/>
    <w:rsid w:val="00763821"/>
    <w:rsid w:val="007638C4"/>
    <w:rsid w:val="00763F09"/>
    <w:rsid w:val="007642B5"/>
    <w:rsid w:val="00764A10"/>
    <w:rsid w:val="00765B4C"/>
    <w:rsid w:val="007669AE"/>
    <w:rsid w:val="0076731B"/>
    <w:rsid w:val="00770108"/>
    <w:rsid w:val="00770922"/>
    <w:rsid w:val="007709FF"/>
    <w:rsid w:val="007713B5"/>
    <w:rsid w:val="007715E4"/>
    <w:rsid w:val="0077272D"/>
    <w:rsid w:val="00772822"/>
    <w:rsid w:val="00777683"/>
    <w:rsid w:val="00777C49"/>
    <w:rsid w:val="007811AE"/>
    <w:rsid w:val="007812AA"/>
    <w:rsid w:val="00781B6F"/>
    <w:rsid w:val="00782AD5"/>
    <w:rsid w:val="00782DA5"/>
    <w:rsid w:val="00783201"/>
    <w:rsid w:val="00783911"/>
    <w:rsid w:val="00784B61"/>
    <w:rsid w:val="00784FBB"/>
    <w:rsid w:val="00785003"/>
    <w:rsid w:val="007852C4"/>
    <w:rsid w:val="0078531D"/>
    <w:rsid w:val="0078593E"/>
    <w:rsid w:val="00786064"/>
    <w:rsid w:val="00786A23"/>
    <w:rsid w:val="00786B2F"/>
    <w:rsid w:val="007876A2"/>
    <w:rsid w:val="007876C9"/>
    <w:rsid w:val="00787EE5"/>
    <w:rsid w:val="007904E8"/>
    <w:rsid w:val="0079054F"/>
    <w:rsid w:val="00790D2F"/>
    <w:rsid w:val="00791C31"/>
    <w:rsid w:val="00791E7C"/>
    <w:rsid w:val="007929DC"/>
    <w:rsid w:val="00792B73"/>
    <w:rsid w:val="00793912"/>
    <w:rsid w:val="007943E0"/>
    <w:rsid w:val="00794911"/>
    <w:rsid w:val="007958F8"/>
    <w:rsid w:val="00795A90"/>
    <w:rsid w:val="007969C1"/>
    <w:rsid w:val="007A0ABC"/>
    <w:rsid w:val="007A129A"/>
    <w:rsid w:val="007A2071"/>
    <w:rsid w:val="007A26BD"/>
    <w:rsid w:val="007A286E"/>
    <w:rsid w:val="007A2BF1"/>
    <w:rsid w:val="007A3B8D"/>
    <w:rsid w:val="007A3BFC"/>
    <w:rsid w:val="007A3C3A"/>
    <w:rsid w:val="007A5484"/>
    <w:rsid w:val="007A55A9"/>
    <w:rsid w:val="007A5906"/>
    <w:rsid w:val="007A6014"/>
    <w:rsid w:val="007A6223"/>
    <w:rsid w:val="007A7599"/>
    <w:rsid w:val="007A75D4"/>
    <w:rsid w:val="007A7EF9"/>
    <w:rsid w:val="007B0308"/>
    <w:rsid w:val="007B11FC"/>
    <w:rsid w:val="007B162F"/>
    <w:rsid w:val="007B18B7"/>
    <w:rsid w:val="007B1E67"/>
    <w:rsid w:val="007B2631"/>
    <w:rsid w:val="007B2B86"/>
    <w:rsid w:val="007B2D5E"/>
    <w:rsid w:val="007B4738"/>
    <w:rsid w:val="007B48A4"/>
    <w:rsid w:val="007B5654"/>
    <w:rsid w:val="007B5AEF"/>
    <w:rsid w:val="007B62C4"/>
    <w:rsid w:val="007B6363"/>
    <w:rsid w:val="007B6986"/>
    <w:rsid w:val="007B6DB4"/>
    <w:rsid w:val="007B7147"/>
    <w:rsid w:val="007B7399"/>
    <w:rsid w:val="007C0BC9"/>
    <w:rsid w:val="007C10C8"/>
    <w:rsid w:val="007C1A0D"/>
    <w:rsid w:val="007C1F0A"/>
    <w:rsid w:val="007C2955"/>
    <w:rsid w:val="007C2C3F"/>
    <w:rsid w:val="007C3231"/>
    <w:rsid w:val="007C3F4E"/>
    <w:rsid w:val="007C48C5"/>
    <w:rsid w:val="007C4992"/>
    <w:rsid w:val="007C4D58"/>
    <w:rsid w:val="007C5A76"/>
    <w:rsid w:val="007C6504"/>
    <w:rsid w:val="007C65A5"/>
    <w:rsid w:val="007C74A4"/>
    <w:rsid w:val="007D03C0"/>
    <w:rsid w:val="007D2E74"/>
    <w:rsid w:val="007D4209"/>
    <w:rsid w:val="007D46C7"/>
    <w:rsid w:val="007D5640"/>
    <w:rsid w:val="007D5B2F"/>
    <w:rsid w:val="007D6C8D"/>
    <w:rsid w:val="007E0D71"/>
    <w:rsid w:val="007E130F"/>
    <w:rsid w:val="007E136C"/>
    <w:rsid w:val="007E1B6D"/>
    <w:rsid w:val="007E1F88"/>
    <w:rsid w:val="007E2ED3"/>
    <w:rsid w:val="007E2FF0"/>
    <w:rsid w:val="007E351D"/>
    <w:rsid w:val="007E4136"/>
    <w:rsid w:val="007E539C"/>
    <w:rsid w:val="007E548B"/>
    <w:rsid w:val="007E54A1"/>
    <w:rsid w:val="007E5847"/>
    <w:rsid w:val="007E659E"/>
    <w:rsid w:val="007E6FE2"/>
    <w:rsid w:val="007E7E3D"/>
    <w:rsid w:val="007F0137"/>
    <w:rsid w:val="007F030D"/>
    <w:rsid w:val="007F0444"/>
    <w:rsid w:val="007F066E"/>
    <w:rsid w:val="007F07F7"/>
    <w:rsid w:val="007F0FCF"/>
    <w:rsid w:val="007F1493"/>
    <w:rsid w:val="007F18B3"/>
    <w:rsid w:val="007F25EB"/>
    <w:rsid w:val="007F2C2D"/>
    <w:rsid w:val="007F2E9D"/>
    <w:rsid w:val="007F3570"/>
    <w:rsid w:val="007F3CC2"/>
    <w:rsid w:val="007F3E65"/>
    <w:rsid w:val="007F4543"/>
    <w:rsid w:val="007F4FC9"/>
    <w:rsid w:val="007F5275"/>
    <w:rsid w:val="007F5502"/>
    <w:rsid w:val="007F5895"/>
    <w:rsid w:val="007F6517"/>
    <w:rsid w:val="007F6524"/>
    <w:rsid w:val="007F6684"/>
    <w:rsid w:val="007F66D0"/>
    <w:rsid w:val="007F6BDD"/>
    <w:rsid w:val="007F7586"/>
    <w:rsid w:val="007F75F8"/>
    <w:rsid w:val="0080000E"/>
    <w:rsid w:val="00800739"/>
    <w:rsid w:val="008011DC"/>
    <w:rsid w:val="00801E8C"/>
    <w:rsid w:val="00802DCE"/>
    <w:rsid w:val="0080339C"/>
    <w:rsid w:val="00803AAC"/>
    <w:rsid w:val="00803F95"/>
    <w:rsid w:val="008042FB"/>
    <w:rsid w:val="008047D7"/>
    <w:rsid w:val="00804DC0"/>
    <w:rsid w:val="00805164"/>
    <w:rsid w:val="00805892"/>
    <w:rsid w:val="00806130"/>
    <w:rsid w:val="008072F2"/>
    <w:rsid w:val="00807CC5"/>
    <w:rsid w:val="00807D86"/>
    <w:rsid w:val="0081188B"/>
    <w:rsid w:val="008123B4"/>
    <w:rsid w:val="0081265C"/>
    <w:rsid w:val="008129CC"/>
    <w:rsid w:val="0081316B"/>
    <w:rsid w:val="0081328E"/>
    <w:rsid w:val="008136C1"/>
    <w:rsid w:val="00814357"/>
    <w:rsid w:val="008145FD"/>
    <w:rsid w:val="00814C12"/>
    <w:rsid w:val="008151EA"/>
    <w:rsid w:val="008159BF"/>
    <w:rsid w:val="008163DB"/>
    <w:rsid w:val="008172B0"/>
    <w:rsid w:val="00817390"/>
    <w:rsid w:val="00817677"/>
    <w:rsid w:val="00817D06"/>
    <w:rsid w:val="00821A6F"/>
    <w:rsid w:val="008221DE"/>
    <w:rsid w:val="0082292B"/>
    <w:rsid w:val="008233FF"/>
    <w:rsid w:val="00824B3C"/>
    <w:rsid w:val="00824B61"/>
    <w:rsid w:val="008251F8"/>
    <w:rsid w:val="00825513"/>
    <w:rsid w:val="0082647F"/>
    <w:rsid w:val="00826D0E"/>
    <w:rsid w:val="00826E47"/>
    <w:rsid w:val="00826FAF"/>
    <w:rsid w:val="00826FFD"/>
    <w:rsid w:val="00827804"/>
    <w:rsid w:val="008314D4"/>
    <w:rsid w:val="00831986"/>
    <w:rsid w:val="00831E9E"/>
    <w:rsid w:val="00832376"/>
    <w:rsid w:val="008325E6"/>
    <w:rsid w:val="008328AC"/>
    <w:rsid w:val="00832DC2"/>
    <w:rsid w:val="00833362"/>
    <w:rsid w:val="00834672"/>
    <w:rsid w:val="00834AA1"/>
    <w:rsid w:val="00834BB6"/>
    <w:rsid w:val="00834C6D"/>
    <w:rsid w:val="008352F8"/>
    <w:rsid w:val="008353A2"/>
    <w:rsid w:val="00835619"/>
    <w:rsid w:val="008363DC"/>
    <w:rsid w:val="00836C8E"/>
    <w:rsid w:val="00836EAE"/>
    <w:rsid w:val="00837525"/>
    <w:rsid w:val="0084028A"/>
    <w:rsid w:val="00840D2A"/>
    <w:rsid w:val="00841687"/>
    <w:rsid w:val="00841C02"/>
    <w:rsid w:val="00842BE4"/>
    <w:rsid w:val="008434DD"/>
    <w:rsid w:val="00843545"/>
    <w:rsid w:val="00844E2F"/>
    <w:rsid w:val="008465A4"/>
    <w:rsid w:val="00846D92"/>
    <w:rsid w:val="0084726C"/>
    <w:rsid w:val="0084787B"/>
    <w:rsid w:val="00847C94"/>
    <w:rsid w:val="00847DF0"/>
    <w:rsid w:val="0085001E"/>
    <w:rsid w:val="00850E9A"/>
    <w:rsid w:val="008516E6"/>
    <w:rsid w:val="008536EB"/>
    <w:rsid w:val="00853755"/>
    <w:rsid w:val="00853E42"/>
    <w:rsid w:val="0085429F"/>
    <w:rsid w:val="008543BD"/>
    <w:rsid w:val="00854854"/>
    <w:rsid w:val="008558F9"/>
    <w:rsid w:val="00855A69"/>
    <w:rsid w:val="008571A3"/>
    <w:rsid w:val="00857400"/>
    <w:rsid w:val="008609F4"/>
    <w:rsid w:val="00861C6D"/>
    <w:rsid w:val="00861D3B"/>
    <w:rsid w:val="008635AB"/>
    <w:rsid w:val="00863704"/>
    <w:rsid w:val="008638A6"/>
    <w:rsid w:val="00863A6C"/>
    <w:rsid w:val="00863ECD"/>
    <w:rsid w:val="008642CE"/>
    <w:rsid w:val="00864585"/>
    <w:rsid w:val="0086620F"/>
    <w:rsid w:val="008666EB"/>
    <w:rsid w:val="00867454"/>
    <w:rsid w:val="00870527"/>
    <w:rsid w:val="00870A35"/>
    <w:rsid w:val="008716C1"/>
    <w:rsid w:val="008723CD"/>
    <w:rsid w:val="008725CC"/>
    <w:rsid w:val="00873014"/>
    <w:rsid w:val="00873377"/>
    <w:rsid w:val="008738F2"/>
    <w:rsid w:val="00873BE4"/>
    <w:rsid w:val="00873D24"/>
    <w:rsid w:val="008740A5"/>
    <w:rsid w:val="0087415B"/>
    <w:rsid w:val="00874F5A"/>
    <w:rsid w:val="008756E9"/>
    <w:rsid w:val="0087580B"/>
    <w:rsid w:val="00875904"/>
    <w:rsid w:val="00875AD7"/>
    <w:rsid w:val="00876413"/>
    <w:rsid w:val="0087653B"/>
    <w:rsid w:val="008765C1"/>
    <w:rsid w:val="00880DEA"/>
    <w:rsid w:val="008810D2"/>
    <w:rsid w:val="0088176A"/>
    <w:rsid w:val="00881A0E"/>
    <w:rsid w:val="00882D14"/>
    <w:rsid w:val="00884345"/>
    <w:rsid w:val="00884E37"/>
    <w:rsid w:val="0088517C"/>
    <w:rsid w:val="0088533F"/>
    <w:rsid w:val="00885751"/>
    <w:rsid w:val="00885CB8"/>
    <w:rsid w:val="00885D07"/>
    <w:rsid w:val="008860A7"/>
    <w:rsid w:val="00886AF3"/>
    <w:rsid w:val="00886FAB"/>
    <w:rsid w:val="00890433"/>
    <w:rsid w:val="008914CD"/>
    <w:rsid w:val="00891EE0"/>
    <w:rsid w:val="00892097"/>
    <w:rsid w:val="0089216F"/>
    <w:rsid w:val="00892571"/>
    <w:rsid w:val="0089262B"/>
    <w:rsid w:val="00893B38"/>
    <w:rsid w:val="008941A5"/>
    <w:rsid w:val="00895056"/>
    <w:rsid w:val="00896373"/>
    <w:rsid w:val="00896762"/>
    <w:rsid w:val="00896A22"/>
    <w:rsid w:val="00897C20"/>
    <w:rsid w:val="00897FF7"/>
    <w:rsid w:val="008A1031"/>
    <w:rsid w:val="008A1B08"/>
    <w:rsid w:val="008A1E4A"/>
    <w:rsid w:val="008A294D"/>
    <w:rsid w:val="008A31DE"/>
    <w:rsid w:val="008A36E7"/>
    <w:rsid w:val="008A3B33"/>
    <w:rsid w:val="008A5013"/>
    <w:rsid w:val="008A53C9"/>
    <w:rsid w:val="008A5984"/>
    <w:rsid w:val="008A611A"/>
    <w:rsid w:val="008A74FB"/>
    <w:rsid w:val="008A7995"/>
    <w:rsid w:val="008B022D"/>
    <w:rsid w:val="008B07BC"/>
    <w:rsid w:val="008B0945"/>
    <w:rsid w:val="008B0D7A"/>
    <w:rsid w:val="008B22DD"/>
    <w:rsid w:val="008B2E70"/>
    <w:rsid w:val="008B3412"/>
    <w:rsid w:val="008B39F7"/>
    <w:rsid w:val="008B426A"/>
    <w:rsid w:val="008B4460"/>
    <w:rsid w:val="008B47F4"/>
    <w:rsid w:val="008B5638"/>
    <w:rsid w:val="008B57E4"/>
    <w:rsid w:val="008B5AD5"/>
    <w:rsid w:val="008B60E2"/>
    <w:rsid w:val="008B6F6A"/>
    <w:rsid w:val="008B77CC"/>
    <w:rsid w:val="008C016A"/>
    <w:rsid w:val="008C0206"/>
    <w:rsid w:val="008C0584"/>
    <w:rsid w:val="008C2015"/>
    <w:rsid w:val="008C23CA"/>
    <w:rsid w:val="008C5B7D"/>
    <w:rsid w:val="008C6103"/>
    <w:rsid w:val="008C6AAD"/>
    <w:rsid w:val="008C7064"/>
    <w:rsid w:val="008C74DD"/>
    <w:rsid w:val="008C7720"/>
    <w:rsid w:val="008C7AAE"/>
    <w:rsid w:val="008D09C7"/>
    <w:rsid w:val="008D1564"/>
    <w:rsid w:val="008D19E9"/>
    <w:rsid w:val="008D1CD8"/>
    <w:rsid w:val="008D1EA7"/>
    <w:rsid w:val="008D1FE2"/>
    <w:rsid w:val="008D274E"/>
    <w:rsid w:val="008D4105"/>
    <w:rsid w:val="008D49FD"/>
    <w:rsid w:val="008D4F87"/>
    <w:rsid w:val="008D5FC2"/>
    <w:rsid w:val="008D6496"/>
    <w:rsid w:val="008D68B3"/>
    <w:rsid w:val="008D68D1"/>
    <w:rsid w:val="008D7407"/>
    <w:rsid w:val="008D7A74"/>
    <w:rsid w:val="008E0209"/>
    <w:rsid w:val="008E0393"/>
    <w:rsid w:val="008E240D"/>
    <w:rsid w:val="008E322C"/>
    <w:rsid w:val="008E4432"/>
    <w:rsid w:val="008E469D"/>
    <w:rsid w:val="008E498A"/>
    <w:rsid w:val="008E4DCC"/>
    <w:rsid w:val="008E4E65"/>
    <w:rsid w:val="008E4EA5"/>
    <w:rsid w:val="008E4FC2"/>
    <w:rsid w:val="008E549E"/>
    <w:rsid w:val="008E675A"/>
    <w:rsid w:val="008E7055"/>
    <w:rsid w:val="008E740A"/>
    <w:rsid w:val="008F067E"/>
    <w:rsid w:val="008F06A2"/>
    <w:rsid w:val="008F0A3E"/>
    <w:rsid w:val="008F0A6B"/>
    <w:rsid w:val="008F1304"/>
    <w:rsid w:val="008F15FE"/>
    <w:rsid w:val="008F19CE"/>
    <w:rsid w:val="008F1B88"/>
    <w:rsid w:val="008F1E09"/>
    <w:rsid w:val="008F2737"/>
    <w:rsid w:val="008F2D40"/>
    <w:rsid w:val="008F4E0B"/>
    <w:rsid w:val="008F55D9"/>
    <w:rsid w:val="008F5C54"/>
    <w:rsid w:val="008F5C6A"/>
    <w:rsid w:val="008F702F"/>
    <w:rsid w:val="008F718A"/>
    <w:rsid w:val="008F76E3"/>
    <w:rsid w:val="008F7AEC"/>
    <w:rsid w:val="009004D5"/>
    <w:rsid w:val="00900D94"/>
    <w:rsid w:val="00900EFC"/>
    <w:rsid w:val="00900F0E"/>
    <w:rsid w:val="00901057"/>
    <w:rsid w:val="00901771"/>
    <w:rsid w:val="00901F1B"/>
    <w:rsid w:val="009021B4"/>
    <w:rsid w:val="009023DA"/>
    <w:rsid w:val="00902820"/>
    <w:rsid w:val="009033C3"/>
    <w:rsid w:val="00903AA0"/>
    <w:rsid w:val="00904343"/>
    <w:rsid w:val="0090463F"/>
    <w:rsid w:val="009049BC"/>
    <w:rsid w:val="00904F3F"/>
    <w:rsid w:val="009060C6"/>
    <w:rsid w:val="00906A3A"/>
    <w:rsid w:val="00906C4A"/>
    <w:rsid w:val="00906F9B"/>
    <w:rsid w:val="00907596"/>
    <w:rsid w:val="009105D2"/>
    <w:rsid w:val="009108DF"/>
    <w:rsid w:val="00910B37"/>
    <w:rsid w:val="00911745"/>
    <w:rsid w:val="00911813"/>
    <w:rsid w:val="0091192A"/>
    <w:rsid w:val="00911C72"/>
    <w:rsid w:val="00911D35"/>
    <w:rsid w:val="0091329B"/>
    <w:rsid w:val="0091370D"/>
    <w:rsid w:val="009139CE"/>
    <w:rsid w:val="00913C1D"/>
    <w:rsid w:val="009140FA"/>
    <w:rsid w:val="0091454B"/>
    <w:rsid w:val="009146C4"/>
    <w:rsid w:val="00914FB8"/>
    <w:rsid w:val="0091507B"/>
    <w:rsid w:val="00915BD3"/>
    <w:rsid w:val="009166FA"/>
    <w:rsid w:val="00916864"/>
    <w:rsid w:val="00916FB2"/>
    <w:rsid w:val="00920318"/>
    <w:rsid w:val="009205E6"/>
    <w:rsid w:val="009209AF"/>
    <w:rsid w:val="00920D84"/>
    <w:rsid w:val="009214EC"/>
    <w:rsid w:val="0092174C"/>
    <w:rsid w:val="00921B85"/>
    <w:rsid w:val="00921C5B"/>
    <w:rsid w:val="00921EB8"/>
    <w:rsid w:val="00922305"/>
    <w:rsid w:val="009223C5"/>
    <w:rsid w:val="00922863"/>
    <w:rsid w:val="00922AC4"/>
    <w:rsid w:val="0092352F"/>
    <w:rsid w:val="009243B9"/>
    <w:rsid w:val="0092451F"/>
    <w:rsid w:val="00924A59"/>
    <w:rsid w:val="00924B4A"/>
    <w:rsid w:val="0092510A"/>
    <w:rsid w:val="00925A94"/>
    <w:rsid w:val="00925F53"/>
    <w:rsid w:val="00926249"/>
    <w:rsid w:val="00930928"/>
    <w:rsid w:val="0093145D"/>
    <w:rsid w:val="009314FF"/>
    <w:rsid w:val="00932627"/>
    <w:rsid w:val="00932A7D"/>
    <w:rsid w:val="00932C3C"/>
    <w:rsid w:val="00932D0D"/>
    <w:rsid w:val="00933D5D"/>
    <w:rsid w:val="00933D81"/>
    <w:rsid w:val="009340B5"/>
    <w:rsid w:val="00934BD6"/>
    <w:rsid w:val="00935193"/>
    <w:rsid w:val="00935972"/>
    <w:rsid w:val="00935F80"/>
    <w:rsid w:val="00936119"/>
    <w:rsid w:val="009365AC"/>
    <w:rsid w:val="00936DF5"/>
    <w:rsid w:val="00936F67"/>
    <w:rsid w:val="00937305"/>
    <w:rsid w:val="00937A9A"/>
    <w:rsid w:val="00937E1C"/>
    <w:rsid w:val="009405E0"/>
    <w:rsid w:val="0094116A"/>
    <w:rsid w:val="00941901"/>
    <w:rsid w:val="00941C0B"/>
    <w:rsid w:val="009433D2"/>
    <w:rsid w:val="0094379B"/>
    <w:rsid w:val="00944069"/>
    <w:rsid w:val="00944104"/>
    <w:rsid w:val="0094443F"/>
    <w:rsid w:val="00944667"/>
    <w:rsid w:val="009451B7"/>
    <w:rsid w:val="009455C8"/>
    <w:rsid w:val="009455CA"/>
    <w:rsid w:val="00945FD3"/>
    <w:rsid w:val="009462E4"/>
    <w:rsid w:val="00946A6F"/>
    <w:rsid w:val="00950226"/>
    <w:rsid w:val="0095064C"/>
    <w:rsid w:val="009508F7"/>
    <w:rsid w:val="009509E3"/>
    <w:rsid w:val="00950A41"/>
    <w:rsid w:val="009522C7"/>
    <w:rsid w:val="009525CE"/>
    <w:rsid w:val="00952E48"/>
    <w:rsid w:val="0095309E"/>
    <w:rsid w:val="00953152"/>
    <w:rsid w:val="00953CC4"/>
    <w:rsid w:val="009545EF"/>
    <w:rsid w:val="00954C4C"/>
    <w:rsid w:val="00956125"/>
    <w:rsid w:val="0095626E"/>
    <w:rsid w:val="009563AD"/>
    <w:rsid w:val="009563D2"/>
    <w:rsid w:val="0095685C"/>
    <w:rsid w:val="00960B8B"/>
    <w:rsid w:val="00960F99"/>
    <w:rsid w:val="00961753"/>
    <w:rsid w:val="0096329A"/>
    <w:rsid w:val="009639AB"/>
    <w:rsid w:val="009641C1"/>
    <w:rsid w:val="009658FF"/>
    <w:rsid w:val="00965C55"/>
    <w:rsid w:val="009666DA"/>
    <w:rsid w:val="009668FB"/>
    <w:rsid w:val="00966A9D"/>
    <w:rsid w:val="00966F3C"/>
    <w:rsid w:val="00967411"/>
    <w:rsid w:val="00967626"/>
    <w:rsid w:val="009679A6"/>
    <w:rsid w:val="009709CF"/>
    <w:rsid w:val="00970B6D"/>
    <w:rsid w:val="00970BC1"/>
    <w:rsid w:val="00971BC0"/>
    <w:rsid w:val="00971DD8"/>
    <w:rsid w:val="00972446"/>
    <w:rsid w:val="009729FB"/>
    <w:rsid w:val="00973FE2"/>
    <w:rsid w:val="00974264"/>
    <w:rsid w:val="00974395"/>
    <w:rsid w:val="0097609B"/>
    <w:rsid w:val="009762E3"/>
    <w:rsid w:val="0097680F"/>
    <w:rsid w:val="00976E4A"/>
    <w:rsid w:val="00977147"/>
    <w:rsid w:val="00977A1D"/>
    <w:rsid w:val="00977BEF"/>
    <w:rsid w:val="009800FE"/>
    <w:rsid w:val="00981667"/>
    <w:rsid w:val="009819A0"/>
    <w:rsid w:val="0098221B"/>
    <w:rsid w:val="00982262"/>
    <w:rsid w:val="009827B1"/>
    <w:rsid w:val="0098327F"/>
    <w:rsid w:val="0098365D"/>
    <w:rsid w:val="00983D3E"/>
    <w:rsid w:val="00984B9B"/>
    <w:rsid w:val="00984C73"/>
    <w:rsid w:val="009865BA"/>
    <w:rsid w:val="009868DF"/>
    <w:rsid w:val="00986A7C"/>
    <w:rsid w:val="00986B16"/>
    <w:rsid w:val="00986DBA"/>
    <w:rsid w:val="00986EA7"/>
    <w:rsid w:val="00986F7A"/>
    <w:rsid w:val="00987600"/>
    <w:rsid w:val="0098778D"/>
    <w:rsid w:val="00987B79"/>
    <w:rsid w:val="009906E2"/>
    <w:rsid w:val="0099089F"/>
    <w:rsid w:val="009915C4"/>
    <w:rsid w:val="00991C2A"/>
    <w:rsid w:val="00992047"/>
    <w:rsid w:val="0099241E"/>
    <w:rsid w:val="00992F8E"/>
    <w:rsid w:val="00993CB9"/>
    <w:rsid w:val="009945FF"/>
    <w:rsid w:val="009949FB"/>
    <w:rsid w:val="00995B34"/>
    <w:rsid w:val="00996F71"/>
    <w:rsid w:val="009975DB"/>
    <w:rsid w:val="00997834"/>
    <w:rsid w:val="0099790C"/>
    <w:rsid w:val="009A03A5"/>
    <w:rsid w:val="009A0533"/>
    <w:rsid w:val="009A0C2E"/>
    <w:rsid w:val="009A12F8"/>
    <w:rsid w:val="009A2094"/>
    <w:rsid w:val="009A262E"/>
    <w:rsid w:val="009A38EC"/>
    <w:rsid w:val="009A43B5"/>
    <w:rsid w:val="009A48A0"/>
    <w:rsid w:val="009A671D"/>
    <w:rsid w:val="009A7E2E"/>
    <w:rsid w:val="009B06B8"/>
    <w:rsid w:val="009B0F84"/>
    <w:rsid w:val="009B13DF"/>
    <w:rsid w:val="009B1D81"/>
    <w:rsid w:val="009B21C4"/>
    <w:rsid w:val="009B2B19"/>
    <w:rsid w:val="009B4225"/>
    <w:rsid w:val="009B5845"/>
    <w:rsid w:val="009B5B8D"/>
    <w:rsid w:val="009B5E4B"/>
    <w:rsid w:val="009B6222"/>
    <w:rsid w:val="009B67BE"/>
    <w:rsid w:val="009B727B"/>
    <w:rsid w:val="009C0561"/>
    <w:rsid w:val="009C0886"/>
    <w:rsid w:val="009C1529"/>
    <w:rsid w:val="009C1C30"/>
    <w:rsid w:val="009C21D4"/>
    <w:rsid w:val="009C2338"/>
    <w:rsid w:val="009C286F"/>
    <w:rsid w:val="009C2C68"/>
    <w:rsid w:val="009C3B2C"/>
    <w:rsid w:val="009C41A7"/>
    <w:rsid w:val="009C5234"/>
    <w:rsid w:val="009C6264"/>
    <w:rsid w:val="009C6374"/>
    <w:rsid w:val="009C6563"/>
    <w:rsid w:val="009C6A68"/>
    <w:rsid w:val="009C702A"/>
    <w:rsid w:val="009C7270"/>
    <w:rsid w:val="009C7D11"/>
    <w:rsid w:val="009D154D"/>
    <w:rsid w:val="009D1FF9"/>
    <w:rsid w:val="009D285F"/>
    <w:rsid w:val="009D2EC5"/>
    <w:rsid w:val="009D3229"/>
    <w:rsid w:val="009D370F"/>
    <w:rsid w:val="009D3939"/>
    <w:rsid w:val="009D3B58"/>
    <w:rsid w:val="009D43F4"/>
    <w:rsid w:val="009D448E"/>
    <w:rsid w:val="009D5010"/>
    <w:rsid w:val="009D5229"/>
    <w:rsid w:val="009D59BB"/>
    <w:rsid w:val="009D60A8"/>
    <w:rsid w:val="009D614F"/>
    <w:rsid w:val="009D7CF9"/>
    <w:rsid w:val="009E0501"/>
    <w:rsid w:val="009E156B"/>
    <w:rsid w:val="009E1DAA"/>
    <w:rsid w:val="009E1FBA"/>
    <w:rsid w:val="009E271E"/>
    <w:rsid w:val="009E3430"/>
    <w:rsid w:val="009E377B"/>
    <w:rsid w:val="009E3807"/>
    <w:rsid w:val="009E38AF"/>
    <w:rsid w:val="009E3D7E"/>
    <w:rsid w:val="009E3E8D"/>
    <w:rsid w:val="009E4A46"/>
    <w:rsid w:val="009E5377"/>
    <w:rsid w:val="009E54AB"/>
    <w:rsid w:val="009E5C6C"/>
    <w:rsid w:val="009E5DBA"/>
    <w:rsid w:val="009E774F"/>
    <w:rsid w:val="009E79AF"/>
    <w:rsid w:val="009E7CE9"/>
    <w:rsid w:val="009F040A"/>
    <w:rsid w:val="009F05F6"/>
    <w:rsid w:val="009F0A7E"/>
    <w:rsid w:val="009F0D76"/>
    <w:rsid w:val="009F1531"/>
    <w:rsid w:val="009F2113"/>
    <w:rsid w:val="009F2F49"/>
    <w:rsid w:val="009F330B"/>
    <w:rsid w:val="009F34CF"/>
    <w:rsid w:val="009F3886"/>
    <w:rsid w:val="009F440E"/>
    <w:rsid w:val="009F4689"/>
    <w:rsid w:val="009F4936"/>
    <w:rsid w:val="009F4EC7"/>
    <w:rsid w:val="009F56DA"/>
    <w:rsid w:val="009F60BB"/>
    <w:rsid w:val="009F6D76"/>
    <w:rsid w:val="009F7746"/>
    <w:rsid w:val="00A00173"/>
    <w:rsid w:val="00A00383"/>
    <w:rsid w:val="00A033BB"/>
    <w:rsid w:val="00A04483"/>
    <w:rsid w:val="00A049B9"/>
    <w:rsid w:val="00A05BB3"/>
    <w:rsid w:val="00A05CCE"/>
    <w:rsid w:val="00A05FEB"/>
    <w:rsid w:val="00A065D7"/>
    <w:rsid w:val="00A068CA"/>
    <w:rsid w:val="00A0757D"/>
    <w:rsid w:val="00A07B06"/>
    <w:rsid w:val="00A10498"/>
    <w:rsid w:val="00A10B69"/>
    <w:rsid w:val="00A11AE8"/>
    <w:rsid w:val="00A11B8E"/>
    <w:rsid w:val="00A1208F"/>
    <w:rsid w:val="00A12984"/>
    <w:rsid w:val="00A12FAA"/>
    <w:rsid w:val="00A131AA"/>
    <w:rsid w:val="00A13B0D"/>
    <w:rsid w:val="00A13E2B"/>
    <w:rsid w:val="00A140E3"/>
    <w:rsid w:val="00A145CD"/>
    <w:rsid w:val="00A146E8"/>
    <w:rsid w:val="00A152CE"/>
    <w:rsid w:val="00A154A7"/>
    <w:rsid w:val="00A16186"/>
    <w:rsid w:val="00A16376"/>
    <w:rsid w:val="00A16B65"/>
    <w:rsid w:val="00A16E4F"/>
    <w:rsid w:val="00A16EB2"/>
    <w:rsid w:val="00A17AB9"/>
    <w:rsid w:val="00A17E48"/>
    <w:rsid w:val="00A2062C"/>
    <w:rsid w:val="00A209A9"/>
    <w:rsid w:val="00A21111"/>
    <w:rsid w:val="00A217BA"/>
    <w:rsid w:val="00A22BEF"/>
    <w:rsid w:val="00A238FC"/>
    <w:rsid w:val="00A23ABE"/>
    <w:rsid w:val="00A23AC3"/>
    <w:rsid w:val="00A23B86"/>
    <w:rsid w:val="00A25499"/>
    <w:rsid w:val="00A257C0"/>
    <w:rsid w:val="00A25EBB"/>
    <w:rsid w:val="00A274FD"/>
    <w:rsid w:val="00A2767E"/>
    <w:rsid w:val="00A27AD5"/>
    <w:rsid w:val="00A30C2A"/>
    <w:rsid w:val="00A30DCF"/>
    <w:rsid w:val="00A31B98"/>
    <w:rsid w:val="00A32659"/>
    <w:rsid w:val="00A32C6B"/>
    <w:rsid w:val="00A32DA8"/>
    <w:rsid w:val="00A33901"/>
    <w:rsid w:val="00A33B55"/>
    <w:rsid w:val="00A345AE"/>
    <w:rsid w:val="00A345C0"/>
    <w:rsid w:val="00A34BEF"/>
    <w:rsid w:val="00A35238"/>
    <w:rsid w:val="00A35F78"/>
    <w:rsid w:val="00A36405"/>
    <w:rsid w:val="00A377DE"/>
    <w:rsid w:val="00A37FB1"/>
    <w:rsid w:val="00A40178"/>
    <w:rsid w:val="00A40292"/>
    <w:rsid w:val="00A4173A"/>
    <w:rsid w:val="00A41BE8"/>
    <w:rsid w:val="00A42178"/>
    <w:rsid w:val="00A4219F"/>
    <w:rsid w:val="00A433B4"/>
    <w:rsid w:val="00A435A0"/>
    <w:rsid w:val="00A43869"/>
    <w:rsid w:val="00A439CE"/>
    <w:rsid w:val="00A44DB4"/>
    <w:rsid w:val="00A46794"/>
    <w:rsid w:val="00A472F2"/>
    <w:rsid w:val="00A47708"/>
    <w:rsid w:val="00A509BB"/>
    <w:rsid w:val="00A51C4D"/>
    <w:rsid w:val="00A51CCE"/>
    <w:rsid w:val="00A5200B"/>
    <w:rsid w:val="00A522F9"/>
    <w:rsid w:val="00A52A7E"/>
    <w:rsid w:val="00A53A8E"/>
    <w:rsid w:val="00A53D1E"/>
    <w:rsid w:val="00A548DD"/>
    <w:rsid w:val="00A54BEE"/>
    <w:rsid w:val="00A564B6"/>
    <w:rsid w:val="00A56DE0"/>
    <w:rsid w:val="00A57276"/>
    <w:rsid w:val="00A60370"/>
    <w:rsid w:val="00A60730"/>
    <w:rsid w:val="00A609FA"/>
    <w:rsid w:val="00A61643"/>
    <w:rsid w:val="00A62E4C"/>
    <w:rsid w:val="00A6312E"/>
    <w:rsid w:val="00A63274"/>
    <w:rsid w:val="00A640B9"/>
    <w:rsid w:val="00A66806"/>
    <w:rsid w:val="00A67818"/>
    <w:rsid w:val="00A67914"/>
    <w:rsid w:val="00A67D6C"/>
    <w:rsid w:val="00A700E7"/>
    <w:rsid w:val="00A70B37"/>
    <w:rsid w:val="00A70CB7"/>
    <w:rsid w:val="00A712E5"/>
    <w:rsid w:val="00A717CD"/>
    <w:rsid w:val="00A71840"/>
    <w:rsid w:val="00A72C0A"/>
    <w:rsid w:val="00A72DBF"/>
    <w:rsid w:val="00A74597"/>
    <w:rsid w:val="00A748E7"/>
    <w:rsid w:val="00A749E2"/>
    <w:rsid w:val="00A74B8C"/>
    <w:rsid w:val="00A74CB4"/>
    <w:rsid w:val="00A74DFC"/>
    <w:rsid w:val="00A75BE6"/>
    <w:rsid w:val="00A76D0C"/>
    <w:rsid w:val="00A777F7"/>
    <w:rsid w:val="00A77BC2"/>
    <w:rsid w:val="00A8018D"/>
    <w:rsid w:val="00A80699"/>
    <w:rsid w:val="00A80CA1"/>
    <w:rsid w:val="00A815CF"/>
    <w:rsid w:val="00A817D5"/>
    <w:rsid w:val="00A82518"/>
    <w:rsid w:val="00A830E9"/>
    <w:rsid w:val="00A83BCA"/>
    <w:rsid w:val="00A85551"/>
    <w:rsid w:val="00A859CC"/>
    <w:rsid w:val="00A85B54"/>
    <w:rsid w:val="00A86E0A"/>
    <w:rsid w:val="00A872FF"/>
    <w:rsid w:val="00A87615"/>
    <w:rsid w:val="00A87C5E"/>
    <w:rsid w:val="00A91375"/>
    <w:rsid w:val="00A916C6"/>
    <w:rsid w:val="00A92005"/>
    <w:rsid w:val="00A929F0"/>
    <w:rsid w:val="00A93340"/>
    <w:rsid w:val="00A93781"/>
    <w:rsid w:val="00A94247"/>
    <w:rsid w:val="00A94759"/>
    <w:rsid w:val="00A94A4E"/>
    <w:rsid w:val="00A950AF"/>
    <w:rsid w:val="00A953D6"/>
    <w:rsid w:val="00A953D9"/>
    <w:rsid w:val="00A969A5"/>
    <w:rsid w:val="00A96B14"/>
    <w:rsid w:val="00A973C0"/>
    <w:rsid w:val="00A97AD0"/>
    <w:rsid w:val="00AA01AD"/>
    <w:rsid w:val="00AA090F"/>
    <w:rsid w:val="00AA1BA0"/>
    <w:rsid w:val="00AA1BFB"/>
    <w:rsid w:val="00AA2E89"/>
    <w:rsid w:val="00AA3256"/>
    <w:rsid w:val="00AA3278"/>
    <w:rsid w:val="00AA5229"/>
    <w:rsid w:val="00AA571B"/>
    <w:rsid w:val="00AA6B56"/>
    <w:rsid w:val="00AA6BB5"/>
    <w:rsid w:val="00AA6F9C"/>
    <w:rsid w:val="00AA701B"/>
    <w:rsid w:val="00AB01AC"/>
    <w:rsid w:val="00AB0CEF"/>
    <w:rsid w:val="00AB0F3A"/>
    <w:rsid w:val="00AB1ED3"/>
    <w:rsid w:val="00AB2E45"/>
    <w:rsid w:val="00AB2FC2"/>
    <w:rsid w:val="00AB33B3"/>
    <w:rsid w:val="00AB3D3D"/>
    <w:rsid w:val="00AB4DEE"/>
    <w:rsid w:val="00AB61F6"/>
    <w:rsid w:val="00AB6850"/>
    <w:rsid w:val="00AB7057"/>
    <w:rsid w:val="00AC0545"/>
    <w:rsid w:val="00AC1018"/>
    <w:rsid w:val="00AC154B"/>
    <w:rsid w:val="00AC2187"/>
    <w:rsid w:val="00AC2B9D"/>
    <w:rsid w:val="00AC4010"/>
    <w:rsid w:val="00AC50E7"/>
    <w:rsid w:val="00AC63CA"/>
    <w:rsid w:val="00AC679F"/>
    <w:rsid w:val="00AC6958"/>
    <w:rsid w:val="00AC6E5A"/>
    <w:rsid w:val="00AC75A8"/>
    <w:rsid w:val="00AC7DAB"/>
    <w:rsid w:val="00AD0052"/>
    <w:rsid w:val="00AD00D7"/>
    <w:rsid w:val="00AD0C61"/>
    <w:rsid w:val="00AD1264"/>
    <w:rsid w:val="00AD2E70"/>
    <w:rsid w:val="00AD35CD"/>
    <w:rsid w:val="00AD391F"/>
    <w:rsid w:val="00AD4A1D"/>
    <w:rsid w:val="00AD4BA5"/>
    <w:rsid w:val="00AD5925"/>
    <w:rsid w:val="00AD66A2"/>
    <w:rsid w:val="00AD7F30"/>
    <w:rsid w:val="00AE0B7D"/>
    <w:rsid w:val="00AE0BFD"/>
    <w:rsid w:val="00AE0C7E"/>
    <w:rsid w:val="00AE0CE0"/>
    <w:rsid w:val="00AE1485"/>
    <w:rsid w:val="00AE1ECB"/>
    <w:rsid w:val="00AE2723"/>
    <w:rsid w:val="00AE280F"/>
    <w:rsid w:val="00AE3EE9"/>
    <w:rsid w:val="00AE3F16"/>
    <w:rsid w:val="00AE4F79"/>
    <w:rsid w:val="00AE5E25"/>
    <w:rsid w:val="00AE6DF7"/>
    <w:rsid w:val="00AE7829"/>
    <w:rsid w:val="00AE7868"/>
    <w:rsid w:val="00AF0202"/>
    <w:rsid w:val="00AF084C"/>
    <w:rsid w:val="00AF0CAE"/>
    <w:rsid w:val="00AF1114"/>
    <w:rsid w:val="00AF150D"/>
    <w:rsid w:val="00AF1722"/>
    <w:rsid w:val="00AF1E7B"/>
    <w:rsid w:val="00AF223F"/>
    <w:rsid w:val="00AF24AA"/>
    <w:rsid w:val="00AF262A"/>
    <w:rsid w:val="00AF2C68"/>
    <w:rsid w:val="00AF396E"/>
    <w:rsid w:val="00AF3D2B"/>
    <w:rsid w:val="00AF3FE2"/>
    <w:rsid w:val="00AF4992"/>
    <w:rsid w:val="00AF4A7E"/>
    <w:rsid w:val="00AF4DF1"/>
    <w:rsid w:val="00AF54D2"/>
    <w:rsid w:val="00AF6A96"/>
    <w:rsid w:val="00AF7587"/>
    <w:rsid w:val="00AF7948"/>
    <w:rsid w:val="00B00413"/>
    <w:rsid w:val="00B00739"/>
    <w:rsid w:val="00B010D5"/>
    <w:rsid w:val="00B0142F"/>
    <w:rsid w:val="00B01EEE"/>
    <w:rsid w:val="00B02258"/>
    <w:rsid w:val="00B04052"/>
    <w:rsid w:val="00B0434E"/>
    <w:rsid w:val="00B044EA"/>
    <w:rsid w:val="00B0465D"/>
    <w:rsid w:val="00B04672"/>
    <w:rsid w:val="00B04F02"/>
    <w:rsid w:val="00B051FF"/>
    <w:rsid w:val="00B05300"/>
    <w:rsid w:val="00B061A3"/>
    <w:rsid w:val="00B06444"/>
    <w:rsid w:val="00B06546"/>
    <w:rsid w:val="00B069C0"/>
    <w:rsid w:val="00B07378"/>
    <w:rsid w:val="00B1038D"/>
    <w:rsid w:val="00B104CB"/>
    <w:rsid w:val="00B10CFC"/>
    <w:rsid w:val="00B10E87"/>
    <w:rsid w:val="00B111F3"/>
    <w:rsid w:val="00B113A6"/>
    <w:rsid w:val="00B1292A"/>
    <w:rsid w:val="00B12962"/>
    <w:rsid w:val="00B12B40"/>
    <w:rsid w:val="00B1345E"/>
    <w:rsid w:val="00B135CE"/>
    <w:rsid w:val="00B14285"/>
    <w:rsid w:val="00B14F38"/>
    <w:rsid w:val="00B16D0F"/>
    <w:rsid w:val="00B170FA"/>
    <w:rsid w:val="00B175E5"/>
    <w:rsid w:val="00B17A55"/>
    <w:rsid w:val="00B20822"/>
    <w:rsid w:val="00B2088F"/>
    <w:rsid w:val="00B2099C"/>
    <w:rsid w:val="00B22232"/>
    <w:rsid w:val="00B22629"/>
    <w:rsid w:val="00B22B8F"/>
    <w:rsid w:val="00B2400F"/>
    <w:rsid w:val="00B240EB"/>
    <w:rsid w:val="00B249BF"/>
    <w:rsid w:val="00B24DB7"/>
    <w:rsid w:val="00B25684"/>
    <w:rsid w:val="00B25A79"/>
    <w:rsid w:val="00B26397"/>
    <w:rsid w:val="00B26673"/>
    <w:rsid w:val="00B26C5C"/>
    <w:rsid w:val="00B27141"/>
    <w:rsid w:val="00B27B1E"/>
    <w:rsid w:val="00B27C55"/>
    <w:rsid w:val="00B30852"/>
    <w:rsid w:val="00B309D6"/>
    <w:rsid w:val="00B318A2"/>
    <w:rsid w:val="00B3208D"/>
    <w:rsid w:val="00B324C3"/>
    <w:rsid w:val="00B32BF3"/>
    <w:rsid w:val="00B33884"/>
    <w:rsid w:val="00B33B7C"/>
    <w:rsid w:val="00B33E21"/>
    <w:rsid w:val="00B37499"/>
    <w:rsid w:val="00B402ED"/>
    <w:rsid w:val="00B4092C"/>
    <w:rsid w:val="00B410AE"/>
    <w:rsid w:val="00B41B6E"/>
    <w:rsid w:val="00B41CF1"/>
    <w:rsid w:val="00B42283"/>
    <w:rsid w:val="00B42C8F"/>
    <w:rsid w:val="00B447EB"/>
    <w:rsid w:val="00B45543"/>
    <w:rsid w:val="00B45EEA"/>
    <w:rsid w:val="00B463A6"/>
    <w:rsid w:val="00B463E5"/>
    <w:rsid w:val="00B4658E"/>
    <w:rsid w:val="00B4698C"/>
    <w:rsid w:val="00B472FF"/>
    <w:rsid w:val="00B47C21"/>
    <w:rsid w:val="00B47E6F"/>
    <w:rsid w:val="00B503BA"/>
    <w:rsid w:val="00B5098C"/>
    <w:rsid w:val="00B5171F"/>
    <w:rsid w:val="00B52CB7"/>
    <w:rsid w:val="00B53025"/>
    <w:rsid w:val="00B5357B"/>
    <w:rsid w:val="00B546A4"/>
    <w:rsid w:val="00B55B09"/>
    <w:rsid w:val="00B56BDB"/>
    <w:rsid w:val="00B56D33"/>
    <w:rsid w:val="00B5728F"/>
    <w:rsid w:val="00B57381"/>
    <w:rsid w:val="00B57A41"/>
    <w:rsid w:val="00B60A08"/>
    <w:rsid w:val="00B60DE1"/>
    <w:rsid w:val="00B60E05"/>
    <w:rsid w:val="00B61E1A"/>
    <w:rsid w:val="00B6209E"/>
    <w:rsid w:val="00B64A0E"/>
    <w:rsid w:val="00B66999"/>
    <w:rsid w:val="00B66C40"/>
    <w:rsid w:val="00B6798A"/>
    <w:rsid w:val="00B67B99"/>
    <w:rsid w:val="00B70225"/>
    <w:rsid w:val="00B70DE3"/>
    <w:rsid w:val="00B711CF"/>
    <w:rsid w:val="00B715FB"/>
    <w:rsid w:val="00B71BFB"/>
    <w:rsid w:val="00B71D33"/>
    <w:rsid w:val="00B726BA"/>
    <w:rsid w:val="00B73ACD"/>
    <w:rsid w:val="00B74F5C"/>
    <w:rsid w:val="00B75473"/>
    <w:rsid w:val="00B75560"/>
    <w:rsid w:val="00B758D8"/>
    <w:rsid w:val="00B75D88"/>
    <w:rsid w:val="00B765D0"/>
    <w:rsid w:val="00B76B4C"/>
    <w:rsid w:val="00B77261"/>
    <w:rsid w:val="00B778C6"/>
    <w:rsid w:val="00B77974"/>
    <w:rsid w:val="00B77EE4"/>
    <w:rsid w:val="00B805ED"/>
    <w:rsid w:val="00B80798"/>
    <w:rsid w:val="00B8080C"/>
    <w:rsid w:val="00B80A09"/>
    <w:rsid w:val="00B80AE0"/>
    <w:rsid w:val="00B82BB3"/>
    <w:rsid w:val="00B82EA3"/>
    <w:rsid w:val="00B83091"/>
    <w:rsid w:val="00B8423A"/>
    <w:rsid w:val="00B84285"/>
    <w:rsid w:val="00B844A2"/>
    <w:rsid w:val="00B84961"/>
    <w:rsid w:val="00B86857"/>
    <w:rsid w:val="00B878B1"/>
    <w:rsid w:val="00B87DA1"/>
    <w:rsid w:val="00B90D15"/>
    <w:rsid w:val="00B91174"/>
    <w:rsid w:val="00B915BB"/>
    <w:rsid w:val="00B916CA"/>
    <w:rsid w:val="00B92C86"/>
    <w:rsid w:val="00B92D5A"/>
    <w:rsid w:val="00B938B6"/>
    <w:rsid w:val="00B94660"/>
    <w:rsid w:val="00B95B19"/>
    <w:rsid w:val="00BA0231"/>
    <w:rsid w:val="00BA08D7"/>
    <w:rsid w:val="00BA102E"/>
    <w:rsid w:val="00BA2348"/>
    <w:rsid w:val="00BA350A"/>
    <w:rsid w:val="00BA3CCA"/>
    <w:rsid w:val="00BA4112"/>
    <w:rsid w:val="00BA5371"/>
    <w:rsid w:val="00BA62F9"/>
    <w:rsid w:val="00BA6945"/>
    <w:rsid w:val="00BA7861"/>
    <w:rsid w:val="00BB026E"/>
    <w:rsid w:val="00BB060B"/>
    <w:rsid w:val="00BB13F2"/>
    <w:rsid w:val="00BB182B"/>
    <w:rsid w:val="00BB1E5C"/>
    <w:rsid w:val="00BB2AFC"/>
    <w:rsid w:val="00BB2E60"/>
    <w:rsid w:val="00BB2FA9"/>
    <w:rsid w:val="00BB3F85"/>
    <w:rsid w:val="00BB5586"/>
    <w:rsid w:val="00BB558D"/>
    <w:rsid w:val="00BB5C08"/>
    <w:rsid w:val="00BB5F1B"/>
    <w:rsid w:val="00BB64DD"/>
    <w:rsid w:val="00BB655D"/>
    <w:rsid w:val="00BB757E"/>
    <w:rsid w:val="00BB7B69"/>
    <w:rsid w:val="00BB7D5E"/>
    <w:rsid w:val="00BC0573"/>
    <w:rsid w:val="00BC05FA"/>
    <w:rsid w:val="00BC15CB"/>
    <w:rsid w:val="00BC1C22"/>
    <w:rsid w:val="00BC1F07"/>
    <w:rsid w:val="00BC295A"/>
    <w:rsid w:val="00BC2A4C"/>
    <w:rsid w:val="00BC3772"/>
    <w:rsid w:val="00BC380F"/>
    <w:rsid w:val="00BC3E2E"/>
    <w:rsid w:val="00BC4A3F"/>
    <w:rsid w:val="00BC4BB0"/>
    <w:rsid w:val="00BC64D2"/>
    <w:rsid w:val="00BC6F33"/>
    <w:rsid w:val="00BC6F94"/>
    <w:rsid w:val="00BC7FBF"/>
    <w:rsid w:val="00BD09B0"/>
    <w:rsid w:val="00BD09FF"/>
    <w:rsid w:val="00BD1172"/>
    <w:rsid w:val="00BD151B"/>
    <w:rsid w:val="00BD15EE"/>
    <w:rsid w:val="00BD2AF7"/>
    <w:rsid w:val="00BD2BE7"/>
    <w:rsid w:val="00BD352A"/>
    <w:rsid w:val="00BD4527"/>
    <w:rsid w:val="00BD5691"/>
    <w:rsid w:val="00BD6D44"/>
    <w:rsid w:val="00BE05CD"/>
    <w:rsid w:val="00BE0731"/>
    <w:rsid w:val="00BE1A31"/>
    <w:rsid w:val="00BE1FFA"/>
    <w:rsid w:val="00BE2104"/>
    <w:rsid w:val="00BE2ABF"/>
    <w:rsid w:val="00BE2CBC"/>
    <w:rsid w:val="00BE3467"/>
    <w:rsid w:val="00BE36BC"/>
    <w:rsid w:val="00BE3DC4"/>
    <w:rsid w:val="00BE4596"/>
    <w:rsid w:val="00BE5B37"/>
    <w:rsid w:val="00BE5F60"/>
    <w:rsid w:val="00BE6039"/>
    <w:rsid w:val="00BE6141"/>
    <w:rsid w:val="00BE6251"/>
    <w:rsid w:val="00BE6BCA"/>
    <w:rsid w:val="00BE7937"/>
    <w:rsid w:val="00BE7B99"/>
    <w:rsid w:val="00BE7FF9"/>
    <w:rsid w:val="00BF126F"/>
    <w:rsid w:val="00BF12E5"/>
    <w:rsid w:val="00BF1606"/>
    <w:rsid w:val="00BF2EAB"/>
    <w:rsid w:val="00BF304A"/>
    <w:rsid w:val="00BF3197"/>
    <w:rsid w:val="00BF33DC"/>
    <w:rsid w:val="00BF400A"/>
    <w:rsid w:val="00BF40DB"/>
    <w:rsid w:val="00BF4108"/>
    <w:rsid w:val="00BF43FF"/>
    <w:rsid w:val="00BF46CA"/>
    <w:rsid w:val="00BF4D08"/>
    <w:rsid w:val="00BF54EC"/>
    <w:rsid w:val="00BF54F8"/>
    <w:rsid w:val="00BF5B5D"/>
    <w:rsid w:val="00BF62D6"/>
    <w:rsid w:val="00BF65C5"/>
    <w:rsid w:val="00BF777A"/>
    <w:rsid w:val="00BF7854"/>
    <w:rsid w:val="00BF7C7F"/>
    <w:rsid w:val="00BF7D16"/>
    <w:rsid w:val="00C00169"/>
    <w:rsid w:val="00C00994"/>
    <w:rsid w:val="00C00DCE"/>
    <w:rsid w:val="00C011B5"/>
    <w:rsid w:val="00C02639"/>
    <w:rsid w:val="00C02872"/>
    <w:rsid w:val="00C03581"/>
    <w:rsid w:val="00C03ED4"/>
    <w:rsid w:val="00C049F2"/>
    <w:rsid w:val="00C04D7D"/>
    <w:rsid w:val="00C056C5"/>
    <w:rsid w:val="00C060F9"/>
    <w:rsid w:val="00C06678"/>
    <w:rsid w:val="00C069F1"/>
    <w:rsid w:val="00C072F6"/>
    <w:rsid w:val="00C101FF"/>
    <w:rsid w:val="00C10BC8"/>
    <w:rsid w:val="00C10E2C"/>
    <w:rsid w:val="00C11126"/>
    <w:rsid w:val="00C11479"/>
    <w:rsid w:val="00C120A6"/>
    <w:rsid w:val="00C12F36"/>
    <w:rsid w:val="00C1348B"/>
    <w:rsid w:val="00C13D22"/>
    <w:rsid w:val="00C1474C"/>
    <w:rsid w:val="00C1498E"/>
    <w:rsid w:val="00C150B4"/>
    <w:rsid w:val="00C15CDB"/>
    <w:rsid w:val="00C16347"/>
    <w:rsid w:val="00C1756B"/>
    <w:rsid w:val="00C17E6C"/>
    <w:rsid w:val="00C17F0E"/>
    <w:rsid w:val="00C212B9"/>
    <w:rsid w:val="00C21549"/>
    <w:rsid w:val="00C2168E"/>
    <w:rsid w:val="00C222DD"/>
    <w:rsid w:val="00C237EC"/>
    <w:rsid w:val="00C2406F"/>
    <w:rsid w:val="00C25C8B"/>
    <w:rsid w:val="00C27306"/>
    <w:rsid w:val="00C27B90"/>
    <w:rsid w:val="00C30D06"/>
    <w:rsid w:val="00C313EF"/>
    <w:rsid w:val="00C31716"/>
    <w:rsid w:val="00C31A55"/>
    <w:rsid w:val="00C31B75"/>
    <w:rsid w:val="00C3274E"/>
    <w:rsid w:val="00C3315E"/>
    <w:rsid w:val="00C33994"/>
    <w:rsid w:val="00C33D5C"/>
    <w:rsid w:val="00C34EE1"/>
    <w:rsid w:val="00C35CC2"/>
    <w:rsid w:val="00C36DA5"/>
    <w:rsid w:val="00C37CAB"/>
    <w:rsid w:val="00C37DE6"/>
    <w:rsid w:val="00C37E5D"/>
    <w:rsid w:val="00C37FF0"/>
    <w:rsid w:val="00C40621"/>
    <w:rsid w:val="00C4148A"/>
    <w:rsid w:val="00C417E9"/>
    <w:rsid w:val="00C4181F"/>
    <w:rsid w:val="00C41C79"/>
    <w:rsid w:val="00C4236A"/>
    <w:rsid w:val="00C43212"/>
    <w:rsid w:val="00C44423"/>
    <w:rsid w:val="00C45467"/>
    <w:rsid w:val="00C457A4"/>
    <w:rsid w:val="00C458BF"/>
    <w:rsid w:val="00C46040"/>
    <w:rsid w:val="00C462F2"/>
    <w:rsid w:val="00C467E1"/>
    <w:rsid w:val="00C46CCD"/>
    <w:rsid w:val="00C5063F"/>
    <w:rsid w:val="00C50A72"/>
    <w:rsid w:val="00C50BBD"/>
    <w:rsid w:val="00C51976"/>
    <w:rsid w:val="00C51990"/>
    <w:rsid w:val="00C533B3"/>
    <w:rsid w:val="00C53DD6"/>
    <w:rsid w:val="00C54535"/>
    <w:rsid w:val="00C54F7D"/>
    <w:rsid w:val="00C55164"/>
    <w:rsid w:val="00C55A11"/>
    <w:rsid w:val="00C5753D"/>
    <w:rsid w:val="00C5776C"/>
    <w:rsid w:val="00C57F17"/>
    <w:rsid w:val="00C60791"/>
    <w:rsid w:val="00C60C40"/>
    <w:rsid w:val="00C61161"/>
    <w:rsid w:val="00C627DB"/>
    <w:rsid w:val="00C62F83"/>
    <w:rsid w:val="00C64574"/>
    <w:rsid w:val="00C65562"/>
    <w:rsid w:val="00C65806"/>
    <w:rsid w:val="00C65906"/>
    <w:rsid w:val="00C65E66"/>
    <w:rsid w:val="00C664F1"/>
    <w:rsid w:val="00C668CA"/>
    <w:rsid w:val="00C66FB4"/>
    <w:rsid w:val="00C67945"/>
    <w:rsid w:val="00C67A26"/>
    <w:rsid w:val="00C67AE9"/>
    <w:rsid w:val="00C67E0E"/>
    <w:rsid w:val="00C700DB"/>
    <w:rsid w:val="00C71087"/>
    <w:rsid w:val="00C7160C"/>
    <w:rsid w:val="00C719D1"/>
    <w:rsid w:val="00C71E12"/>
    <w:rsid w:val="00C73299"/>
    <w:rsid w:val="00C73E26"/>
    <w:rsid w:val="00C740F9"/>
    <w:rsid w:val="00C7523F"/>
    <w:rsid w:val="00C75345"/>
    <w:rsid w:val="00C75A25"/>
    <w:rsid w:val="00C75C58"/>
    <w:rsid w:val="00C761B4"/>
    <w:rsid w:val="00C7681A"/>
    <w:rsid w:val="00C76973"/>
    <w:rsid w:val="00C76D49"/>
    <w:rsid w:val="00C802C3"/>
    <w:rsid w:val="00C805DE"/>
    <w:rsid w:val="00C80969"/>
    <w:rsid w:val="00C80AEA"/>
    <w:rsid w:val="00C80C50"/>
    <w:rsid w:val="00C81332"/>
    <w:rsid w:val="00C81A6A"/>
    <w:rsid w:val="00C81F37"/>
    <w:rsid w:val="00C82DC5"/>
    <w:rsid w:val="00C831AE"/>
    <w:rsid w:val="00C83F03"/>
    <w:rsid w:val="00C8454B"/>
    <w:rsid w:val="00C85125"/>
    <w:rsid w:val="00C8547A"/>
    <w:rsid w:val="00C857B1"/>
    <w:rsid w:val="00C87F24"/>
    <w:rsid w:val="00C905A1"/>
    <w:rsid w:val="00C905E7"/>
    <w:rsid w:val="00C907CF"/>
    <w:rsid w:val="00C908BE"/>
    <w:rsid w:val="00C917CA"/>
    <w:rsid w:val="00C91D75"/>
    <w:rsid w:val="00C92C7E"/>
    <w:rsid w:val="00C93300"/>
    <w:rsid w:val="00C937A3"/>
    <w:rsid w:val="00C94D33"/>
    <w:rsid w:val="00C94DE4"/>
    <w:rsid w:val="00C95892"/>
    <w:rsid w:val="00C958ED"/>
    <w:rsid w:val="00C964CC"/>
    <w:rsid w:val="00CA040C"/>
    <w:rsid w:val="00CA0590"/>
    <w:rsid w:val="00CA13AE"/>
    <w:rsid w:val="00CA1ED1"/>
    <w:rsid w:val="00CA4312"/>
    <w:rsid w:val="00CA56E9"/>
    <w:rsid w:val="00CA5A76"/>
    <w:rsid w:val="00CA6622"/>
    <w:rsid w:val="00CA68CA"/>
    <w:rsid w:val="00CA6F76"/>
    <w:rsid w:val="00CA769C"/>
    <w:rsid w:val="00CA7E34"/>
    <w:rsid w:val="00CB0E61"/>
    <w:rsid w:val="00CB10DE"/>
    <w:rsid w:val="00CB2AFC"/>
    <w:rsid w:val="00CB2E13"/>
    <w:rsid w:val="00CB2F05"/>
    <w:rsid w:val="00CB36F7"/>
    <w:rsid w:val="00CB4266"/>
    <w:rsid w:val="00CB459B"/>
    <w:rsid w:val="00CB5339"/>
    <w:rsid w:val="00CB5C71"/>
    <w:rsid w:val="00CB645A"/>
    <w:rsid w:val="00CB678F"/>
    <w:rsid w:val="00CB75A6"/>
    <w:rsid w:val="00CB762B"/>
    <w:rsid w:val="00CC0560"/>
    <w:rsid w:val="00CC0D0E"/>
    <w:rsid w:val="00CC0DC2"/>
    <w:rsid w:val="00CC11CA"/>
    <w:rsid w:val="00CC24E3"/>
    <w:rsid w:val="00CC2BDC"/>
    <w:rsid w:val="00CC37F0"/>
    <w:rsid w:val="00CC422B"/>
    <w:rsid w:val="00CC48B2"/>
    <w:rsid w:val="00CC4BCA"/>
    <w:rsid w:val="00CC4DEF"/>
    <w:rsid w:val="00CC50CB"/>
    <w:rsid w:val="00CC578D"/>
    <w:rsid w:val="00CC76CF"/>
    <w:rsid w:val="00CC771A"/>
    <w:rsid w:val="00CC78DA"/>
    <w:rsid w:val="00CD03F8"/>
    <w:rsid w:val="00CD081A"/>
    <w:rsid w:val="00CD09F3"/>
    <w:rsid w:val="00CD0E55"/>
    <w:rsid w:val="00CD0E84"/>
    <w:rsid w:val="00CD1745"/>
    <w:rsid w:val="00CD18CE"/>
    <w:rsid w:val="00CD1A0E"/>
    <w:rsid w:val="00CD1F9B"/>
    <w:rsid w:val="00CD2767"/>
    <w:rsid w:val="00CD2C92"/>
    <w:rsid w:val="00CD3290"/>
    <w:rsid w:val="00CD3A1A"/>
    <w:rsid w:val="00CD3BE1"/>
    <w:rsid w:val="00CD4AD5"/>
    <w:rsid w:val="00CD5071"/>
    <w:rsid w:val="00CD5405"/>
    <w:rsid w:val="00CD5B52"/>
    <w:rsid w:val="00CD68E0"/>
    <w:rsid w:val="00CD6C5D"/>
    <w:rsid w:val="00CD7E06"/>
    <w:rsid w:val="00CE1BAD"/>
    <w:rsid w:val="00CE215C"/>
    <w:rsid w:val="00CE34B5"/>
    <w:rsid w:val="00CE3513"/>
    <w:rsid w:val="00CE36AC"/>
    <w:rsid w:val="00CE39F9"/>
    <w:rsid w:val="00CE4D79"/>
    <w:rsid w:val="00CE501C"/>
    <w:rsid w:val="00CE55F5"/>
    <w:rsid w:val="00CE5A28"/>
    <w:rsid w:val="00CE5A37"/>
    <w:rsid w:val="00CE5C30"/>
    <w:rsid w:val="00CE5EC1"/>
    <w:rsid w:val="00CE66E1"/>
    <w:rsid w:val="00CE6BBA"/>
    <w:rsid w:val="00CE6C0F"/>
    <w:rsid w:val="00CE709E"/>
    <w:rsid w:val="00CE73D2"/>
    <w:rsid w:val="00CE790B"/>
    <w:rsid w:val="00CE7958"/>
    <w:rsid w:val="00CE7A49"/>
    <w:rsid w:val="00CE7A9B"/>
    <w:rsid w:val="00CE7E0A"/>
    <w:rsid w:val="00CF2170"/>
    <w:rsid w:val="00CF2201"/>
    <w:rsid w:val="00CF27C5"/>
    <w:rsid w:val="00CF29E5"/>
    <w:rsid w:val="00CF32FE"/>
    <w:rsid w:val="00CF3C6C"/>
    <w:rsid w:val="00CF44C8"/>
    <w:rsid w:val="00CF46D1"/>
    <w:rsid w:val="00CF4C84"/>
    <w:rsid w:val="00CF671E"/>
    <w:rsid w:val="00CF71E8"/>
    <w:rsid w:val="00CF726B"/>
    <w:rsid w:val="00CF7488"/>
    <w:rsid w:val="00CF7C1A"/>
    <w:rsid w:val="00D007AB"/>
    <w:rsid w:val="00D00895"/>
    <w:rsid w:val="00D00C60"/>
    <w:rsid w:val="00D0187B"/>
    <w:rsid w:val="00D01CD8"/>
    <w:rsid w:val="00D0269A"/>
    <w:rsid w:val="00D0291F"/>
    <w:rsid w:val="00D02F24"/>
    <w:rsid w:val="00D02FCB"/>
    <w:rsid w:val="00D03AD1"/>
    <w:rsid w:val="00D03E09"/>
    <w:rsid w:val="00D0400F"/>
    <w:rsid w:val="00D053DC"/>
    <w:rsid w:val="00D0586A"/>
    <w:rsid w:val="00D05E28"/>
    <w:rsid w:val="00D06101"/>
    <w:rsid w:val="00D06115"/>
    <w:rsid w:val="00D0611E"/>
    <w:rsid w:val="00D0700A"/>
    <w:rsid w:val="00D10409"/>
    <w:rsid w:val="00D10411"/>
    <w:rsid w:val="00D11523"/>
    <w:rsid w:val="00D117D5"/>
    <w:rsid w:val="00D1285C"/>
    <w:rsid w:val="00D13188"/>
    <w:rsid w:val="00D13733"/>
    <w:rsid w:val="00D13D21"/>
    <w:rsid w:val="00D1477A"/>
    <w:rsid w:val="00D1521D"/>
    <w:rsid w:val="00D15284"/>
    <w:rsid w:val="00D15572"/>
    <w:rsid w:val="00D155FD"/>
    <w:rsid w:val="00D15816"/>
    <w:rsid w:val="00D1607A"/>
    <w:rsid w:val="00D170A9"/>
    <w:rsid w:val="00D17DED"/>
    <w:rsid w:val="00D223A0"/>
    <w:rsid w:val="00D22AD8"/>
    <w:rsid w:val="00D22BB4"/>
    <w:rsid w:val="00D22FD7"/>
    <w:rsid w:val="00D2301B"/>
    <w:rsid w:val="00D23B83"/>
    <w:rsid w:val="00D23D37"/>
    <w:rsid w:val="00D24FEA"/>
    <w:rsid w:val="00D25369"/>
    <w:rsid w:val="00D2591E"/>
    <w:rsid w:val="00D25BA1"/>
    <w:rsid w:val="00D25D9D"/>
    <w:rsid w:val="00D26164"/>
    <w:rsid w:val="00D26474"/>
    <w:rsid w:val="00D26838"/>
    <w:rsid w:val="00D2696E"/>
    <w:rsid w:val="00D26EAF"/>
    <w:rsid w:val="00D27064"/>
    <w:rsid w:val="00D276D9"/>
    <w:rsid w:val="00D27861"/>
    <w:rsid w:val="00D27AF2"/>
    <w:rsid w:val="00D27E56"/>
    <w:rsid w:val="00D27FE1"/>
    <w:rsid w:val="00D30538"/>
    <w:rsid w:val="00D309F2"/>
    <w:rsid w:val="00D31856"/>
    <w:rsid w:val="00D3199A"/>
    <w:rsid w:val="00D31CF2"/>
    <w:rsid w:val="00D3223F"/>
    <w:rsid w:val="00D32301"/>
    <w:rsid w:val="00D32B5C"/>
    <w:rsid w:val="00D32E33"/>
    <w:rsid w:val="00D32E95"/>
    <w:rsid w:val="00D34860"/>
    <w:rsid w:val="00D351E8"/>
    <w:rsid w:val="00D35396"/>
    <w:rsid w:val="00D354EF"/>
    <w:rsid w:val="00D359BA"/>
    <w:rsid w:val="00D36170"/>
    <w:rsid w:val="00D36EF9"/>
    <w:rsid w:val="00D377F2"/>
    <w:rsid w:val="00D37828"/>
    <w:rsid w:val="00D37971"/>
    <w:rsid w:val="00D37A96"/>
    <w:rsid w:val="00D402BC"/>
    <w:rsid w:val="00D4044F"/>
    <w:rsid w:val="00D4090F"/>
    <w:rsid w:val="00D41057"/>
    <w:rsid w:val="00D41A3A"/>
    <w:rsid w:val="00D41BDF"/>
    <w:rsid w:val="00D42FFB"/>
    <w:rsid w:val="00D432F5"/>
    <w:rsid w:val="00D4337B"/>
    <w:rsid w:val="00D43A9C"/>
    <w:rsid w:val="00D43B2A"/>
    <w:rsid w:val="00D43B9D"/>
    <w:rsid w:val="00D44114"/>
    <w:rsid w:val="00D4445B"/>
    <w:rsid w:val="00D446E9"/>
    <w:rsid w:val="00D4545C"/>
    <w:rsid w:val="00D459B0"/>
    <w:rsid w:val="00D45DBC"/>
    <w:rsid w:val="00D4698F"/>
    <w:rsid w:val="00D46D7D"/>
    <w:rsid w:val="00D470DA"/>
    <w:rsid w:val="00D473BB"/>
    <w:rsid w:val="00D474EF"/>
    <w:rsid w:val="00D5008F"/>
    <w:rsid w:val="00D501EE"/>
    <w:rsid w:val="00D507B6"/>
    <w:rsid w:val="00D50CF2"/>
    <w:rsid w:val="00D519E3"/>
    <w:rsid w:val="00D51F74"/>
    <w:rsid w:val="00D5356A"/>
    <w:rsid w:val="00D53C87"/>
    <w:rsid w:val="00D53F0F"/>
    <w:rsid w:val="00D55CEE"/>
    <w:rsid w:val="00D5602D"/>
    <w:rsid w:val="00D560DD"/>
    <w:rsid w:val="00D561BF"/>
    <w:rsid w:val="00D57191"/>
    <w:rsid w:val="00D57868"/>
    <w:rsid w:val="00D60157"/>
    <w:rsid w:val="00D60863"/>
    <w:rsid w:val="00D60F53"/>
    <w:rsid w:val="00D62091"/>
    <w:rsid w:val="00D62436"/>
    <w:rsid w:val="00D62F61"/>
    <w:rsid w:val="00D63E2B"/>
    <w:rsid w:val="00D6433B"/>
    <w:rsid w:val="00D64B1D"/>
    <w:rsid w:val="00D65DEA"/>
    <w:rsid w:val="00D6616A"/>
    <w:rsid w:val="00D67047"/>
    <w:rsid w:val="00D67520"/>
    <w:rsid w:val="00D67919"/>
    <w:rsid w:val="00D67BFF"/>
    <w:rsid w:val="00D702B8"/>
    <w:rsid w:val="00D70DB8"/>
    <w:rsid w:val="00D7129E"/>
    <w:rsid w:val="00D7192F"/>
    <w:rsid w:val="00D719DB"/>
    <w:rsid w:val="00D71AA4"/>
    <w:rsid w:val="00D71B4F"/>
    <w:rsid w:val="00D71E4D"/>
    <w:rsid w:val="00D7237D"/>
    <w:rsid w:val="00D769A0"/>
    <w:rsid w:val="00D769F3"/>
    <w:rsid w:val="00D76CB7"/>
    <w:rsid w:val="00D7756D"/>
    <w:rsid w:val="00D805D8"/>
    <w:rsid w:val="00D80879"/>
    <w:rsid w:val="00D80C7C"/>
    <w:rsid w:val="00D80E78"/>
    <w:rsid w:val="00D80F7C"/>
    <w:rsid w:val="00D810A9"/>
    <w:rsid w:val="00D8178C"/>
    <w:rsid w:val="00D81B0D"/>
    <w:rsid w:val="00D820D6"/>
    <w:rsid w:val="00D82159"/>
    <w:rsid w:val="00D82CE3"/>
    <w:rsid w:val="00D84C3E"/>
    <w:rsid w:val="00D84F05"/>
    <w:rsid w:val="00D8506E"/>
    <w:rsid w:val="00D850FE"/>
    <w:rsid w:val="00D8581A"/>
    <w:rsid w:val="00D85E18"/>
    <w:rsid w:val="00D8618B"/>
    <w:rsid w:val="00D86490"/>
    <w:rsid w:val="00D874C9"/>
    <w:rsid w:val="00D87D94"/>
    <w:rsid w:val="00D914D0"/>
    <w:rsid w:val="00D91861"/>
    <w:rsid w:val="00D919C5"/>
    <w:rsid w:val="00D91AF5"/>
    <w:rsid w:val="00D91CB7"/>
    <w:rsid w:val="00D91F11"/>
    <w:rsid w:val="00D9324A"/>
    <w:rsid w:val="00D933D6"/>
    <w:rsid w:val="00D948ED"/>
    <w:rsid w:val="00D94D9C"/>
    <w:rsid w:val="00D96428"/>
    <w:rsid w:val="00D96478"/>
    <w:rsid w:val="00D974A6"/>
    <w:rsid w:val="00D97A45"/>
    <w:rsid w:val="00D97B56"/>
    <w:rsid w:val="00DA011A"/>
    <w:rsid w:val="00DA012B"/>
    <w:rsid w:val="00DA08C9"/>
    <w:rsid w:val="00DA0C42"/>
    <w:rsid w:val="00DA16BE"/>
    <w:rsid w:val="00DA1719"/>
    <w:rsid w:val="00DA197A"/>
    <w:rsid w:val="00DA1D03"/>
    <w:rsid w:val="00DA2579"/>
    <w:rsid w:val="00DA34CC"/>
    <w:rsid w:val="00DA35A0"/>
    <w:rsid w:val="00DA38D1"/>
    <w:rsid w:val="00DA3DA3"/>
    <w:rsid w:val="00DA59DD"/>
    <w:rsid w:val="00DA5C57"/>
    <w:rsid w:val="00DA6243"/>
    <w:rsid w:val="00DA6595"/>
    <w:rsid w:val="00DA6B34"/>
    <w:rsid w:val="00DA71B9"/>
    <w:rsid w:val="00DA72E7"/>
    <w:rsid w:val="00DA7591"/>
    <w:rsid w:val="00DA7986"/>
    <w:rsid w:val="00DB0E0F"/>
    <w:rsid w:val="00DB16DE"/>
    <w:rsid w:val="00DB188F"/>
    <w:rsid w:val="00DB1D1C"/>
    <w:rsid w:val="00DB1E67"/>
    <w:rsid w:val="00DB2916"/>
    <w:rsid w:val="00DB3291"/>
    <w:rsid w:val="00DB334C"/>
    <w:rsid w:val="00DB3698"/>
    <w:rsid w:val="00DB3E39"/>
    <w:rsid w:val="00DB41A1"/>
    <w:rsid w:val="00DB4589"/>
    <w:rsid w:val="00DB476E"/>
    <w:rsid w:val="00DB4D2F"/>
    <w:rsid w:val="00DB54A6"/>
    <w:rsid w:val="00DB58E4"/>
    <w:rsid w:val="00DB6B62"/>
    <w:rsid w:val="00DB7787"/>
    <w:rsid w:val="00DB77C4"/>
    <w:rsid w:val="00DB77F5"/>
    <w:rsid w:val="00DB7829"/>
    <w:rsid w:val="00DB7FDD"/>
    <w:rsid w:val="00DC04BA"/>
    <w:rsid w:val="00DC08F8"/>
    <w:rsid w:val="00DC15EB"/>
    <w:rsid w:val="00DC2335"/>
    <w:rsid w:val="00DC23BE"/>
    <w:rsid w:val="00DC2C24"/>
    <w:rsid w:val="00DC52AB"/>
    <w:rsid w:val="00DC57D0"/>
    <w:rsid w:val="00DC58C5"/>
    <w:rsid w:val="00DC62DD"/>
    <w:rsid w:val="00DC6AB6"/>
    <w:rsid w:val="00DC6F3F"/>
    <w:rsid w:val="00DD00A1"/>
    <w:rsid w:val="00DD06E3"/>
    <w:rsid w:val="00DD0800"/>
    <w:rsid w:val="00DD0A51"/>
    <w:rsid w:val="00DD1C03"/>
    <w:rsid w:val="00DD2452"/>
    <w:rsid w:val="00DD2B79"/>
    <w:rsid w:val="00DD2C1B"/>
    <w:rsid w:val="00DD2F6C"/>
    <w:rsid w:val="00DD370A"/>
    <w:rsid w:val="00DD57C5"/>
    <w:rsid w:val="00DD57CE"/>
    <w:rsid w:val="00DD5853"/>
    <w:rsid w:val="00DD61C4"/>
    <w:rsid w:val="00DD63C5"/>
    <w:rsid w:val="00DD6BDD"/>
    <w:rsid w:val="00DD6D37"/>
    <w:rsid w:val="00DD7ED7"/>
    <w:rsid w:val="00DE0025"/>
    <w:rsid w:val="00DE0242"/>
    <w:rsid w:val="00DE1753"/>
    <w:rsid w:val="00DE41A5"/>
    <w:rsid w:val="00DE4B0B"/>
    <w:rsid w:val="00DE4DE2"/>
    <w:rsid w:val="00DE4E38"/>
    <w:rsid w:val="00DE51D0"/>
    <w:rsid w:val="00DE5E3A"/>
    <w:rsid w:val="00DE60DE"/>
    <w:rsid w:val="00DE6E59"/>
    <w:rsid w:val="00DE700D"/>
    <w:rsid w:val="00DE7256"/>
    <w:rsid w:val="00DE7C66"/>
    <w:rsid w:val="00DF0993"/>
    <w:rsid w:val="00DF11E0"/>
    <w:rsid w:val="00DF3AA0"/>
    <w:rsid w:val="00DF4087"/>
    <w:rsid w:val="00DF43EF"/>
    <w:rsid w:val="00DF45BE"/>
    <w:rsid w:val="00DF476B"/>
    <w:rsid w:val="00DF48F1"/>
    <w:rsid w:val="00DF5687"/>
    <w:rsid w:val="00DF587F"/>
    <w:rsid w:val="00DF5CEA"/>
    <w:rsid w:val="00DF5E67"/>
    <w:rsid w:val="00DF5F71"/>
    <w:rsid w:val="00DF66B5"/>
    <w:rsid w:val="00DF6BA1"/>
    <w:rsid w:val="00DF7563"/>
    <w:rsid w:val="00DF75AC"/>
    <w:rsid w:val="00DF7E09"/>
    <w:rsid w:val="00E00530"/>
    <w:rsid w:val="00E01C10"/>
    <w:rsid w:val="00E01DCC"/>
    <w:rsid w:val="00E01FA1"/>
    <w:rsid w:val="00E02014"/>
    <w:rsid w:val="00E02310"/>
    <w:rsid w:val="00E02584"/>
    <w:rsid w:val="00E02950"/>
    <w:rsid w:val="00E029FB"/>
    <w:rsid w:val="00E02A2A"/>
    <w:rsid w:val="00E02AA4"/>
    <w:rsid w:val="00E05422"/>
    <w:rsid w:val="00E05981"/>
    <w:rsid w:val="00E05B1A"/>
    <w:rsid w:val="00E05BFA"/>
    <w:rsid w:val="00E05D82"/>
    <w:rsid w:val="00E06234"/>
    <w:rsid w:val="00E06882"/>
    <w:rsid w:val="00E06E79"/>
    <w:rsid w:val="00E07264"/>
    <w:rsid w:val="00E078E4"/>
    <w:rsid w:val="00E07C6E"/>
    <w:rsid w:val="00E10B6B"/>
    <w:rsid w:val="00E117C9"/>
    <w:rsid w:val="00E12E7A"/>
    <w:rsid w:val="00E13581"/>
    <w:rsid w:val="00E13940"/>
    <w:rsid w:val="00E141E5"/>
    <w:rsid w:val="00E14BE5"/>
    <w:rsid w:val="00E15DDC"/>
    <w:rsid w:val="00E1618C"/>
    <w:rsid w:val="00E16BD1"/>
    <w:rsid w:val="00E16DD0"/>
    <w:rsid w:val="00E17049"/>
    <w:rsid w:val="00E2058C"/>
    <w:rsid w:val="00E20935"/>
    <w:rsid w:val="00E20ABE"/>
    <w:rsid w:val="00E215BE"/>
    <w:rsid w:val="00E21BEA"/>
    <w:rsid w:val="00E223D2"/>
    <w:rsid w:val="00E2246E"/>
    <w:rsid w:val="00E22723"/>
    <w:rsid w:val="00E22CB1"/>
    <w:rsid w:val="00E236E7"/>
    <w:rsid w:val="00E240A3"/>
    <w:rsid w:val="00E243CB"/>
    <w:rsid w:val="00E253B4"/>
    <w:rsid w:val="00E255D9"/>
    <w:rsid w:val="00E265CF"/>
    <w:rsid w:val="00E269E1"/>
    <w:rsid w:val="00E27B0C"/>
    <w:rsid w:val="00E27C58"/>
    <w:rsid w:val="00E30637"/>
    <w:rsid w:val="00E307C1"/>
    <w:rsid w:val="00E32549"/>
    <w:rsid w:val="00E32900"/>
    <w:rsid w:val="00E32A17"/>
    <w:rsid w:val="00E32A9B"/>
    <w:rsid w:val="00E333CF"/>
    <w:rsid w:val="00E334CD"/>
    <w:rsid w:val="00E335CD"/>
    <w:rsid w:val="00E33848"/>
    <w:rsid w:val="00E33CE4"/>
    <w:rsid w:val="00E33D21"/>
    <w:rsid w:val="00E341F8"/>
    <w:rsid w:val="00E34284"/>
    <w:rsid w:val="00E344CE"/>
    <w:rsid w:val="00E34594"/>
    <w:rsid w:val="00E349AB"/>
    <w:rsid w:val="00E34D00"/>
    <w:rsid w:val="00E35185"/>
    <w:rsid w:val="00E354EA"/>
    <w:rsid w:val="00E35548"/>
    <w:rsid w:val="00E359EE"/>
    <w:rsid w:val="00E35AC5"/>
    <w:rsid w:val="00E3622C"/>
    <w:rsid w:val="00E36D0C"/>
    <w:rsid w:val="00E370C9"/>
    <w:rsid w:val="00E37D32"/>
    <w:rsid w:val="00E37E03"/>
    <w:rsid w:val="00E409B1"/>
    <w:rsid w:val="00E427B0"/>
    <w:rsid w:val="00E42E16"/>
    <w:rsid w:val="00E439FF"/>
    <w:rsid w:val="00E43A55"/>
    <w:rsid w:val="00E440D2"/>
    <w:rsid w:val="00E44A09"/>
    <w:rsid w:val="00E44F43"/>
    <w:rsid w:val="00E451BC"/>
    <w:rsid w:val="00E45A00"/>
    <w:rsid w:val="00E4600F"/>
    <w:rsid w:val="00E46C48"/>
    <w:rsid w:val="00E46F23"/>
    <w:rsid w:val="00E501C9"/>
    <w:rsid w:val="00E505FC"/>
    <w:rsid w:val="00E508CC"/>
    <w:rsid w:val="00E50E78"/>
    <w:rsid w:val="00E52236"/>
    <w:rsid w:val="00E52B09"/>
    <w:rsid w:val="00E52B7A"/>
    <w:rsid w:val="00E52B94"/>
    <w:rsid w:val="00E52F5C"/>
    <w:rsid w:val="00E53CCD"/>
    <w:rsid w:val="00E53EBF"/>
    <w:rsid w:val="00E5420A"/>
    <w:rsid w:val="00E5467D"/>
    <w:rsid w:val="00E549EE"/>
    <w:rsid w:val="00E549F2"/>
    <w:rsid w:val="00E54ACC"/>
    <w:rsid w:val="00E54F27"/>
    <w:rsid w:val="00E55B8A"/>
    <w:rsid w:val="00E571A6"/>
    <w:rsid w:val="00E57ABA"/>
    <w:rsid w:val="00E57B41"/>
    <w:rsid w:val="00E6025B"/>
    <w:rsid w:val="00E602EC"/>
    <w:rsid w:val="00E60B31"/>
    <w:rsid w:val="00E60E19"/>
    <w:rsid w:val="00E61C3E"/>
    <w:rsid w:val="00E62471"/>
    <w:rsid w:val="00E628C5"/>
    <w:rsid w:val="00E63002"/>
    <w:rsid w:val="00E64508"/>
    <w:rsid w:val="00E64625"/>
    <w:rsid w:val="00E652C8"/>
    <w:rsid w:val="00E65307"/>
    <w:rsid w:val="00E65985"/>
    <w:rsid w:val="00E65B4D"/>
    <w:rsid w:val="00E66367"/>
    <w:rsid w:val="00E66B77"/>
    <w:rsid w:val="00E66D9E"/>
    <w:rsid w:val="00E67D0A"/>
    <w:rsid w:val="00E70A1B"/>
    <w:rsid w:val="00E712E5"/>
    <w:rsid w:val="00E71330"/>
    <w:rsid w:val="00E717D7"/>
    <w:rsid w:val="00E72E45"/>
    <w:rsid w:val="00E733D4"/>
    <w:rsid w:val="00E73913"/>
    <w:rsid w:val="00E747C7"/>
    <w:rsid w:val="00E7504C"/>
    <w:rsid w:val="00E750EF"/>
    <w:rsid w:val="00E7692B"/>
    <w:rsid w:val="00E76B19"/>
    <w:rsid w:val="00E77C32"/>
    <w:rsid w:val="00E800D9"/>
    <w:rsid w:val="00E801E4"/>
    <w:rsid w:val="00E8194A"/>
    <w:rsid w:val="00E81E23"/>
    <w:rsid w:val="00E82256"/>
    <w:rsid w:val="00E83697"/>
    <w:rsid w:val="00E8397A"/>
    <w:rsid w:val="00E84E16"/>
    <w:rsid w:val="00E86264"/>
    <w:rsid w:val="00E8725C"/>
    <w:rsid w:val="00E87744"/>
    <w:rsid w:val="00E87A61"/>
    <w:rsid w:val="00E87E97"/>
    <w:rsid w:val="00E87FA0"/>
    <w:rsid w:val="00E90400"/>
    <w:rsid w:val="00E9046A"/>
    <w:rsid w:val="00E9091D"/>
    <w:rsid w:val="00E90A73"/>
    <w:rsid w:val="00E90B13"/>
    <w:rsid w:val="00E9115F"/>
    <w:rsid w:val="00E928C6"/>
    <w:rsid w:val="00E935BF"/>
    <w:rsid w:val="00E9435C"/>
    <w:rsid w:val="00E9466D"/>
    <w:rsid w:val="00E95017"/>
    <w:rsid w:val="00E95ACA"/>
    <w:rsid w:val="00E963BA"/>
    <w:rsid w:val="00E96C03"/>
    <w:rsid w:val="00E96EAF"/>
    <w:rsid w:val="00E970F4"/>
    <w:rsid w:val="00E97227"/>
    <w:rsid w:val="00E972EB"/>
    <w:rsid w:val="00E97324"/>
    <w:rsid w:val="00E974E6"/>
    <w:rsid w:val="00EA0D11"/>
    <w:rsid w:val="00EA0E0A"/>
    <w:rsid w:val="00EA1260"/>
    <w:rsid w:val="00EA1A17"/>
    <w:rsid w:val="00EA29E8"/>
    <w:rsid w:val="00EA2A9A"/>
    <w:rsid w:val="00EA2EBE"/>
    <w:rsid w:val="00EA3202"/>
    <w:rsid w:val="00EA3432"/>
    <w:rsid w:val="00EA3BAC"/>
    <w:rsid w:val="00EA4C44"/>
    <w:rsid w:val="00EA4ED1"/>
    <w:rsid w:val="00EA55CA"/>
    <w:rsid w:val="00EA5688"/>
    <w:rsid w:val="00EA5C0A"/>
    <w:rsid w:val="00EA5D53"/>
    <w:rsid w:val="00EA6DDF"/>
    <w:rsid w:val="00EB0567"/>
    <w:rsid w:val="00EB1197"/>
    <w:rsid w:val="00EB1914"/>
    <w:rsid w:val="00EB19BF"/>
    <w:rsid w:val="00EB25F7"/>
    <w:rsid w:val="00EB2A01"/>
    <w:rsid w:val="00EB30DF"/>
    <w:rsid w:val="00EB3241"/>
    <w:rsid w:val="00EB3D27"/>
    <w:rsid w:val="00EB4876"/>
    <w:rsid w:val="00EB5641"/>
    <w:rsid w:val="00EB5945"/>
    <w:rsid w:val="00EB598F"/>
    <w:rsid w:val="00EB5B3A"/>
    <w:rsid w:val="00EB667F"/>
    <w:rsid w:val="00EB70FE"/>
    <w:rsid w:val="00EB7D09"/>
    <w:rsid w:val="00EC0B30"/>
    <w:rsid w:val="00EC16B5"/>
    <w:rsid w:val="00EC1ABA"/>
    <w:rsid w:val="00EC2168"/>
    <w:rsid w:val="00EC21FE"/>
    <w:rsid w:val="00EC2586"/>
    <w:rsid w:val="00EC2B30"/>
    <w:rsid w:val="00EC34A7"/>
    <w:rsid w:val="00EC3DE7"/>
    <w:rsid w:val="00EC4A2C"/>
    <w:rsid w:val="00EC5BA9"/>
    <w:rsid w:val="00EC5E3C"/>
    <w:rsid w:val="00EC6209"/>
    <w:rsid w:val="00EC67EF"/>
    <w:rsid w:val="00EC6AE7"/>
    <w:rsid w:val="00EC743C"/>
    <w:rsid w:val="00EC7584"/>
    <w:rsid w:val="00EC7D01"/>
    <w:rsid w:val="00ED01E3"/>
    <w:rsid w:val="00ED1213"/>
    <w:rsid w:val="00ED1C57"/>
    <w:rsid w:val="00ED1FE4"/>
    <w:rsid w:val="00ED23A8"/>
    <w:rsid w:val="00ED30FA"/>
    <w:rsid w:val="00ED3B23"/>
    <w:rsid w:val="00ED3F13"/>
    <w:rsid w:val="00ED406B"/>
    <w:rsid w:val="00ED47FA"/>
    <w:rsid w:val="00ED514D"/>
    <w:rsid w:val="00ED7754"/>
    <w:rsid w:val="00EE0052"/>
    <w:rsid w:val="00EE0066"/>
    <w:rsid w:val="00EE06C5"/>
    <w:rsid w:val="00EE1175"/>
    <w:rsid w:val="00EE17C5"/>
    <w:rsid w:val="00EE1F97"/>
    <w:rsid w:val="00EE2075"/>
    <w:rsid w:val="00EE2861"/>
    <w:rsid w:val="00EE2C03"/>
    <w:rsid w:val="00EE39DF"/>
    <w:rsid w:val="00EE5184"/>
    <w:rsid w:val="00EE5C2D"/>
    <w:rsid w:val="00EE6153"/>
    <w:rsid w:val="00EE6523"/>
    <w:rsid w:val="00EE7DB3"/>
    <w:rsid w:val="00EF17EA"/>
    <w:rsid w:val="00EF1A6F"/>
    <w:rsid w:val="00EF283D"/>
    <w:rsid w:val="00EF2A42"/>
    <w:rsid w:val="00EF2E19"/>
    <w:rsid w:val="00EF2E39"/>
    <w:rsid w:val="00EF2E6E"/>
    <w:rsid w:val="00EF30DC"/>
    <w:rsid w:val="00EF429A"/>
    <w:rsid w:val="00EF518A"/>
    <w:rsid w:val="00EF57B6"/>
    <w:rsid w:val="00EF59A9"/>
    <w:rsid w:val="00EF6494"/>
    <w:rsid w:val="00EF64E0"/>
    <w:rsid w:val="00EF6B11"/>
    <w:rsid w:val="00EF6CEA"/>
    <w:rsid w:val="00EF7003"/>
    <w:rsid w:val="00EF707D"/>
    <w:rsid w:val="00F013C7"/>
    <w:rsid w:val="00F0155C"/>
    <w:rsid w:val="00F01845"/>
    <w:rsid w:val="00F01C32"/>
    <w:rsid w:val="00F0273F"/>
    <w:rsid w:val="00F030C8"/>
    <w:rsid w:val="00F03459"/>
    <w:rsid w:val="00F03500"/>
    <w:rsid w:val="00F045D5"/>
    <w:rsid w:val="00F05AA7"/>
    <w:rsid w:val="00F07904"/>
    <w:rsid w:val="00F07C4C"/>
    <w:rsid w:val="00F10130"/>
    <w:rsid w:val="00F10953"/>
    <w:rsid w:val="00F11232"/>
    <w:rsid w:val="00F12CF9"/>
    <w:rsid w:val="00F13407"/>
    <w:rsid w:val="00F13C49"/>
    <w:rsid w:val="00F13FBD"/>
    <w:rsid w:val="00F14688"/>
    <w:rsid w:val="00F147EF"/>
    <w:rsid w:val="00F15376"/>
    <w:rsid w:val="00F155B8"/>
    <w:rsid w:val="00F15785"/>
    <w:rsid w:val="00F15A1F"/>
    <w:rsid w:val="00F15FEA"/>
    <w:rsid w:val="00F1620F"/>
    <w:rsid w:val="00F16837"/>
    <w:rsid w:val="00F17604"/>
    <w:rsid w:val="00F176CA"/>
    <w:rsid w:val="00F20E39"/>
    <w:rsid w:val="00F210CC"/>
    <w:rsid w:val="00F21F07"/>
    <w:rsid w:val="00F22643"/>
    <w:rsid w:val="00F22791"/>
    <w:rsid w:val="00F232C7"/>
    <w:rsid w:val="00F23304"/>
    <w:rsid w:val="00F233BA"/>
    <w:rsid w:val="00F245D4"/>
    <w:rsid w:val="00F250B1"/>
    <w:rsid w:val="00F25553"/>
    <w:rsid w:val="00F26646"/>
    <w:rsid w:val="00F2685A"/>
    <w:rsid w:val="00F26F70"/>
    <w:rsid w:val="00F27C95"/>
    <w:rsid w:val="00F317D7"/>
    <w:rsid w:val="00F31918"/>
    <w:rsid w:val="00F3241B"/>
    <w:rsid w:val="00F32803"/>
    <w:rsid w:val="00F3316D"/>
    <w:rsid w:val="00F3425C"/>
    <w:rsid w:val="00F34A40"/>
    <w:rsid w:val="00F35051"/>
    <w:rsid w:val="00F355F0"/>
    <w:rsid w:val="00F3665A"/>
    <w:rsid w:val="00F36920"/>
    <w:rsid w:val="00F37252"/>
    <w:rsid w:val="00F37867"/>
    <w:rsid w:val="00F37D01"/>
    <w:rsid w:val="00F37ED6"/>
    <w:rsid w:val="00F403C7"/>
    <w:rsid w:val="00F40EE8"/>
    <w:rsid w:val="00F412C2"/>
    <w:rsid w:val="00F414DF"/>
    <w:rsid w:val="00F4152B"/>
    <w:rsid w:val="00F4178B"/>
    <w:rsid w:val="00F41958"/>
    <w:rsid w:val="00F4284D"/>
    <w:rsid w:val="00F42AFB"/>
    <w:rsid w:val="00F42FFD"/>
    <w:rsid w:val="00F431C7"/>
    <w:rsid w:val="00F443FF"/>
    <w:rsid w:val="00F4490F"/>
    <w:rsid w:val="00F44B72"/>
    <w:rsid w:val="00F4504A"/>
    <w:rsid w:val="00F45093"/>
    <w:rsid w:val="00F45A27"/>
    <w:rsid w:val="00F45E02"/>
    <w:rsid w:val="00F45EF1"/>
    <w:rsid w:val="00F46AEB"/>
    <w:rsid w:val="00F473FA"/>
    <w:rsid w:val="00F47845"/>
    <w:rsid w:val="00F47BF4"/>
    <w:rsid w:val="00F47FED"/>
    <w:rsid w:val="00F502E3"/>
    <w:rsid w:val="00F50A12"/>
    <w:rsid w:val="00F51A9C"/>
    <w:rsid w:val="00F52420"/>
    <w:rsid w:val="00F5249A"/>
    <w:rsid w:val="00F524B1"/>
    <w:rsid w:val="00F52FC1"/>
    <w:rsid w:val="00F5417B"/>
    <w:rsid w:val="00F54543"/>
    <w:rsid w:val="00F54F97"/>
    <w:rsid w:val="00F561B4"/>
    <w:rsid w:val="00F56C20"/>
    <w:rsid w:val="00F57818"/>
    <w:rsid w:val="00F57CB3"/>
    <w:rsid w:val="00F57DA0"/>
    <w:rsid w:val="00F57F00"/>
    <w:rsid w:val="00F60FDC"/>
    <w:rsid w:val="00F6102F"/>
    <w:rsid w:val="00F619F2"/>
    <w:rsid w:val="00F6285D"/>
    <w:rsid w:val="00F62F27"/>
    <w:rsid w:val="00F62F41"/>
    <w:rsid w:val="00F6353F"/>
    <w:rsid w:val="00F64116"/>
    <w:rsid w:val="00F65066"/>
    <w:rsid w:val="00F652CA"/>
    <w:rsid w:val="00F6661C"/>
    <w:rsid w:val="00F66BB8"/>
    <w:rsid w:val="00F678DF"/>
    <w:rsid w:val="00F70BDE"/>
    <w:rsid w:val="00F70ED7"/>
    <w:rsid w:val="00F70F8A"/>
    <w:rsid w:val="00F71725"/>
    <w:rsid w:val="00F71C34"/>
    <w:rsid w:val="00F71EB3"/>
    <w:rsid w:val="00F72661"/>
    <w:rsid w:val="00F739C2"/>
    <w:rsid w:val="00F74399"/>
    <w:rsid w:val="00F74455"/>
    <w:rsid w:val="00F74709"/>
    <w:rsid w:val="00F74718"/>
    <w:rsid w:val="00F7473C"/>
    <w:rsid w:val="00F755A8"/>
    <w:rsid w:val="00F7574F"/>
    <w:rsid w:val="00F76074"/>
    <w:rsid w:val="00F76E7F"/>
    <w:rsid w:val="00F778D9"/>
    <w:rsid w:val="00F77998"/>
    <w:rsid w:val="00F77DC3"/>
    <w:rsid w:val="00F825D5"/>
    <w:rsid w:val="00F82E72"/>
    <w:rsid w:val="00F8392F"/>
    <w:rsid w:val="00F83C6D"/>
    <w:rsid w:val="00F847B0"/>
    <w:rsid w:val="00F849BF"/>
    <w:rsid w:val="00F85B68"/>
    <w:rsid w:val="00F85FC1"/>
    <w:rsid w:val="00F86038"/>
    <w:rsid w:val="00F86DF2"/>
    <w:rsid w:val="00F86FFF"/>
    <w:rsid w:val="00F879E8"/>
    <w:rsid w:val="00F87C79"/>
    <w:rsid w:val="00F87E65"/>
    <w:rsid w:val="00F9101A"/>
    <w:rsid w:val="00F91373"/>
    <w:rsid w:val="00F920E6"/>
    <w:rsid w:val="00F92DE0"/>
    <w:rsid w:val="00F9309B"/>
    <w:rsid w:val="00F93A5F"/>
    <w:rsid w:val="00F93C4D"/>
    <w:rsid w:val="00F93E12"/>
    <w:rsid w:val="00F941E0"/>
    <w:rsid w:val="00F9422A"/>
    <w:rsid w:val="00F942E0"/>
    <w:rsid w:val="00F94B74"/>
    <w:rsid w:val="00F96768"/>
    <w:rsid w:val="00F96DB6"/>
    <w:rsid w:val="00F97F67"/>
    <w:rsid w:val="00FA0693"/>
    <w:rsid w:val="00FA13CD"/>
    <w:rsid w:val="00FA186B"/>
    <w:rsid w:val="00FA26B8"/>
    <w:rsid w:val="00FA29A3"/>
    <w:rsid w:val="00FA3892"/>
    <w:rsid w:val="00FA396B"/>
    <w:rsid w:val="00FA3D3B"/>
    <w:rsid w:val="00FA41E7"/>
    <w:rsid w:val="00FA45AB"/>
    <w:rsid w:val="00FA4BC8"/>
    <w:rsid w:val="00FA53F6"/>
    <w:rsid w:val="00FA65DF"/>
    <w:rsid w:val="00FA6FFE"/>
    <w:rsid w:val="00FA701D"/>
    <w:rsid w:val="00FB00F0"/>
    <w:rsid w:val="00FB09D9"/>
    <w:rsid w:val="00FB1198"/>
    <w:rsid w:val="00FB23D4"/>
    <w:rsid w:val="00FB2892"/>
    <w:rsid w:val="00FB2906"/>
    <w:rsid w:val="00FB4316"/>
    <w:rsid w:val="00FB488D"/>
    <w:rsid w:val="00FB48D0"/>
    <w:rsid w:val="00FB4933"/>
    <w:rsid w:val="00FB49D8"/>
    <w:rsid w:val="00FB4CD1"/>
    <w:rsid w:val="00FB4EEE"/>
    <w:rsid w:val="00FB5F9B"/>
    <w:rsid w:val="00FB60AA"/>
    <w:rsid w:val="00FB6D79"/>
    <w:rsid w:val="00FB7E60"/>
    <w:rsid w:val="00FC0489"/>
    <w:rsid w:val="00FC0B06"/>
    <w:rsid w:val="00FC121D"/>
    <w:rsid w:val="00FC2AB4"/>
    <w:rsid w:val="00FC30CA"/>
    <w:rsid w:val="00FC3FD0"/>
    <w:rsid w:val="00FC5940"/>
    <w:rsid w:val="00FC6451"/>
    <w:rsid w:val="00FC688F"/>
    <w:rsid w:val="00FC70D2"/>
    <w:rsid w:val="00FC78FC"/>
    <w:rsid w:val="00FC7B20"/>
    <w:rsid w:val="00FC7D91"/>
    <w:rsid w:val="00FD0B42"/>
    <w:rsid w:val="00FD11E6"/>
    <w:rsid w:val="00FD1866"/>
    <w:rsid w:val="00FD1EBC"/>
    <w:rsid w:val="00FD26DC"/>
    <w:rsid w:val="00FD2A45"/>
    <w:rsid w:val="00FD330F"/>
    <w:rsid w:val="00FD36F9"/>
    <w:rsid w:val="00FD405A"/>
    <w:rsid w:val="00FD41C8"/>
    <w:rsid w:val="00FD41F8"/>
    <w:rsid w:val="00FD441A"/>
    <w:rsid w:val="00FD49E9"/>
    <w:rsid w:val="00FD4BAD"/>
    <w:rsid w:val="00FD5647"/>
    <w:rsid w:val="00FD5DA5"/>
    <w:rsid w:val="00FD6BF8"/>
    <w:rsid w:val="00FD7195"/>
    <w:rsid w:val="00FE028B"/>
    <w:rsid w:val="00FE041B"/>
    <w:rsid w:val="00FE1230"/>
    <w:rsid w:val="00FE19D1"/>
    <w:rsid w:val="00FE1CA1"/>
    <w:rsid w:val="00FE1CCE"/>
    <w:rsid w:val="00FE1E9A"/>
    <w:rsid w:val="00FE206C"/>
    <w:rsid w:val="00FE25F0"/>
    <w:rsid w:val="00FE29E3"/>
    <w:rsid w:val="00FE4BB0"/>
    <w:rsid w:val="00FE5199"/>
    <w:rsid w:val="00FE5261"/>
    <w:rsid w:val="00FE5860"/>
    <w:rsid w:val="00FE596E"/>
    <w:rsid w:val="00FE596F"/>
    <w:rsid w:val="00FE5C46"/>
    <w:rsid w:val="00FE6378"/>
    <w:rsid w:val="00FE656F"/>
    <w:rsid w:val="00FE6D94"/>
    <w:rsid w:val="00FE6F2D"/>
    <w:rsid w:val="00FE732B"/>
    <w:rsid w:val="00FF01EE"/>
    <w:rsid w:val="00FF057B"/>
    <w:rsid w:val="00FF0D53"/>
    <w:rsid w:val="00FF0EF4"/>
    <w:rsid w:val="00FF19CB"/>
    <w:rsid w:val="00FF1A3B"/>
    <w:rsid w:val="00FF243D"/>
    <w:rsid w:val="00FF2700"/>
    <w:rsid w:val="00FF2753"/>
    <w:rsid w:val="00FF31CB"/>
    <w:rsid w:val="00FF3A46"/>
    <w:rsid w:val="00FF3B74"/>
    <w:rsid w:val="00FF487C"/>
    <w:rsid w:val="00FF4F68"/>
    <w:rsid w:val="00FF4FE6"/>
    <w:rsid w:val="00FF59D3"/>
    <w:rsid w:val="00FF6139"/>
    <w:rsid w:val="00FF6381"/>
    <w:rsid w:val="00FF6D73"/>
    <w:rsid w:val="00FF7198"/>
    <w:rsid w:val="00FF743E"/>
    <w:rsid w:val="00FF7681"/>
    <w:rsid w:val="00FF771D"/>
    <w:rsid w:val="00FF7B36"/>
    <w:rsid w:val="00FF7E26"/>
    <w:rsid w:val="07FC8025"/>
    <w:rsid w:val="0937A6E4"/>
    <w:rsid w:val="09F6CAE1"/>
    <w:rsid w:val="0AE789D1"/>
    <w:rsid w:val="0C83D7A3"/>
    <w:rsid w:val="107D7081"/>
    <w:rsid w:val="11DA5BC6"/>
    <w:rsid w:val="12A73145"/>
    <w:rsid w:val="1C0FDDBD"/>
    <w:rsid w:val="1E049291"/>
    <w:rsid w:val="201C9EA7"/>
    <w:rsid w:val="298B008A"/>
    <w:rsid w:val="2B4133EA"/>
    <w:rsid w:val="2B560119"/>
    <w:rsid w:val="2C4A19D6"/>
    <w:rsid w:val="2CF4A3A9"/>
    <w:rsid w:val="2FC19F3E"/>
    <w:rsid w:val="328194D5"/>
    <w:rsid w:val="33C3D8C2"/>
    <w:rsid w:val="38B4A50F"/>
    <w:rsid w:val="3936CA16"/>
    <w:rsid w:val="3AFB4D0E"/>
    <w:rsid w:val="3E812AAD"/>
    <w:rsid w:val="4479C45E"/>
    <w:rsid w:val="47D5EDC7"/>
    <w:rsid w:val="48F30EB0"/>
    <w:rsid w:val="4AB6CD87"/>
    <w:rsid w:val="4AD6C494"/>
    <w:rsid w:val="4DC1C80D"/>
    <w:rsid w:val="4FDCFFBB"/>
    <w:rsid w:val="4FFE5433"/>
    <w:rsid w:val="5551D63A"/>
    <w:rsid w:val="559B0D10"/>
    <w:rsid w:val="55F588F1"/>
    <w:rsid w:val="5A664D0A"/>
    <w:rsid w:val="5BC6DB62"/>
    <w:rsid w:val="5FAD292E"/>
    <w:rsid w:val="667EE42C"/>
    <w:rsid w:val="67152C25"/>
    <w:rsid w:val="6AE3C7AC"/>
    <w:rsid w:val="6C5D2535"/>
    <w:rsid w:val="6C7905B1"/>
    <w:rsid w:val="6CC8B540"/>
    <w:rsid w:val="6D907204"/>
    <w:rsid w:val="704B5715"/>
    <w:rsid w:val="70BC041C"/>
    <w:rsid w:val="71423FDB"/>
    <w:rsid w:val="735F7474"/>
    <w:rsid w:val="7402E777"/>
    <w:rsid w:val="74AD5136"/>
    <w:rsid w:val="75D252D1"/>
    <w:rsid w:val="76E85F4E"/>
    <w:rsid w:val="77BBA475"/>
    <w:rsid w:val="7CA6B457"/>
    <w:rsid w:val="7E530F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E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B74"/>
  </w:style>
  <w:style w:type="paragraph" w:styleId="Heading1">
    <w:name w:val="heading 1"/>
    <w:basedOn w:val="Normal"/>
    <w:next w:val="Normal"/>
    <w:link w:val="Heading1Char"/>
    <w:autoRedefine/>
    <w:uiPriority w:val="9"/>
    <w:qFormat/>
    <w:rsid w:val="00F93C4D"/>
    <w:pPr>
      <w:keepNext/>
      <w:keepLines/>
      <w:spacing w:before="360" w:line="240" w:lineRule="auto"/>
      <w:outlineLvl w:val="0"/>
    </w:pPr>
    <w:rPr>
      <w:rFonts w:ascii="Circe Rounded Bold" w:eastAsiaTheme="majorEastAsia" w:hAnsi="Circe Rounded Bold" w:cstheme="minorHAnsi"/>
      <w:b/>
      <w:color w:val="0B284E"/>
      <w:sz w:val="36"/>
      <w:szCs w:val="32"/>
    </w:rPr>
  </w:style>
  <w:style w:type="paragraph" w:styleId="Heading2">
    <w:name w:val="heading 2"/>
    <w:basedOn w:val="Normal"/>
    <w:next w:val="Normal"/>
    <w:link w:val="Heading2Char"/>
    <w:autoRedefine/>
    <w:uiPriority w:val="9"/>
    <w:unhideWhenUsed/>
    <w:qFormat/>
    <w:rsid w:val="00D65DEA"/>
    <w:pPr>
      <w:keepNext/>
      <w:keepLines/>
      <w:spacing w:before="160" w:after="120" w:line="240" w:lineRule="auto"/>
      <w:outlineLvl w:val="1"/>
    </w:pPr>
    <w:rPr>
      <w:rFonts w:eastAsiaTheme="majorEastAsia" w:cstheme="minorHAnsi"/>
      <w:b/>
      <w:color w:val="005689"/>
      <w:sz w:val="28"/>
      <w:szCs w:val="28"/>
    </w:rPr>
  </w:style>
  <w:style w:type="paragraph" w:styleId="Heading3">
    <w:name w:val="heading 3"/>
    <w:basedOn w:val="Normal"/>
    <w:next w:val="Normal"/>
    <w:link w:val="Heading3Char"/>
    <w:autoRedefine/>
    <w:uiPriority w:val="9"/>
    <w:unhideWhenUsed/>
    <w:qFormat/>
    <w:rsid w:val="00143065"/>
    <w:pPr>
      <w:keepNext/>
      <w:keepLines/>
      <w:numPr>
        <w:numId w:val="14"/>
      </w:numPr>
      <w:spacing w:after="0"/>
      <w:outlineLvl w:val="2"/>
    </w:pPr>
    <w:rPr>
      <w:rFonts w:ascii="Circe Rounded Bold" w:eastAsiaTheme="majorEastAsia" w:hAnsi="Circe Rounded Bold" w:cstheme="minorHAnsi"/>
      <w:bCs/>
      <w:sz w:val="24"/>
      <w:szCs w:val="28"/>
    </w:rPr>
  </w:style>
  <w:style w:type="paragraph" w:styleId="Heading4">
    <w:name w:val="heading 4"/>
    <w:basedOn w:val="Normal"/>
    <w:next w:val="Normal"/>
    <w:link w:val="Heading4Char"/>
    <w:uiPriority w:val="9"/>
    <w:semiHidden/>
    <w:unhideWhenUsed/>
    <w:qFormat/>
    <w:rsid w:val="0022490F"/>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C4D"/>
    <w:rPr>
      <w:rFonts w:ascii="Circe Rounded Bold" w:eastAsiaTheme="majorEastAsia" w:hAnsi="Circe Rounded Bold" w:cstheme="minorHAnsi"/>
      <w:b/>
      <w:color w:val="0B284E"/>
      <w:sz w:val="36"/>
      <w:szCs w:val="32"/>
    </w:rPr>
  </w:style>
  <w:style w:type="paragraph" w:styleId="Header">
    <w:name w:val="header"/>
    <w:basedOn w:val="Normal"/>
    <w:link w:val="HeaderChar"/>
    <w:uiPriority w:val="99"/>
    <w:unhideWhenUsed/>
    <w:rsid w:val="00970B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B6D"/>
  </w:style>
  <w:style w:type="paragraph" w:styleId="Footer">
    <w:name w:val="footer"/>
    <w:basedOn w:val="Normal"/>
    <w:link w:val="FooterChar"/>
    <w:uiPriority w:val="99"/>
    <w:unhideWhenUsed/>
    <w:qFormat/>
    <w:rsid w:val="00970B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0B6D"/>
  </w:style>
  <w:style w:type="paragraph" w:styleId="TOCHeading">
    <w:name w:val="TOC Heading"/>
    <w:basedOn w:val="Heading1"/>
    <w:next w:val="Normal"/>
    <w:uiPriority w:val="39"/>
    <w:unhideWhenUsed/>
    <w:qFormat/>
    <w:rsid w:val="00970B6D"/>
    <w:pPr>
      <w:outlineLvl w:val="9"/>
    </w:pPr>
    <w:rPr>
      <w:lang w:val="en-US"/>
    </w:rPr>
  </w:style>
  <w:style w:type="paragraph" w:styleId="TOC1">
    <w:name w:val="toc 1"/>
    <w:basedOn w:val="Normal"/>
    <w:next w:val="Normal"/>
    <w:autoRedefine/>
    <w:uiPriority w:val="39"/>
    <w:unhideWhenUsed/>
    <w:rsid w:val="009B21C4"/>
    <w:pPr>
      <w:tabs>
        <w:tab w:val="right" w:leader="dot" w:pos="9016"/>
      </w:tabs>
      <w:spacing w:after="100" w:line="250" w:lineRule="auto"/>
      <w:ind w:hanging="10"/>
    </w:pPr>
    <w:rPr>
      <w:rFonts w:ascii="Gadugi" w:eastAsia="Gadugi" w:hAnsi="Gadugi" w:cs="Gadugi"/>
      <w:color w:val="000000"/>
      <w:lang w:eastAsia="en-AU"/>
    </w:rPr>
  </w:style>
  <w:style w:type="character" w:styleId="Hyperlink">
    <w:name w:val="Hyperlink"/>
    <w:basedOn w:val="DefaultParagraphFont"/>
    <w:uiPriority w:val="99"/>
    <w:unhideWhenUsed/>
    <w:rsid w:val="00970B6D"/>
    <w:rPr>
      <w:color w:val="0563C1" w:themeColor="hyperlink"/>
      <w:u w:val="single"/>
    </w:rPr>
  </w:style>
  <w:style w:type="paragraph" w:styleId="TOC2">
    <w:name w:val="toc 2"/>
    <w:basedOn w:val="Normal"/>
    <w:next w:val="Normal"/>
    <w:autoRedefine/>
    <w:uiPriority w:val="39"/>
    <w:unhideWhenUsed/>
    <w:rsid w:val="00AE3EE9"/>
    <w:pPr>
      <w:tabs>
        <w:tab w:val="right" w:leader="dot" w:pos="9016"/>
      </w:tabs>
      <w:spacing w:after="100" w:line="250" w:lineRule="auto"/>
      <w:ind w:left="220" w:hanging="10"/>
    </w:pPr>
    <w:rPr>
      <w:rFonts w:ascii="Gadugi" w:eastAsia="Gadugi" w:hAnsi="Gadugi" w:cs="Gadugi"/>
      <w:color w:val="000000"/>
      <w:lang w:eastAsia="en-AU"/>
    </w:rPr>
  </w:style>
  <w:style w:type="paragraph" w:styleId="TOC3">
    <w:name w:val="toc 3"/>
    <w:basedOn w:val="Normal"/>
    <w:next w:val="Normal"/>
    <w:autoRedefine/>
    <w:uiPriority w:val="39"/>
    <w:unhideWhenUsed/>
    <w:rsid w:val="00970B6D"/>
    <w:pPr>
      <w:spacing w:after="100" w:line="250" w:lineRule="auto"/>
      <w:ind w:left="440" w:hanging="10"/>
    </w:pPr>
    <w:rPr>
      <w:rFonts w:ascii="Gadugi" w:eastAsia="Gadugi" w:hAnsi="Gadugi" w:cs="Gadugi"/>
      <w:color w:val="000000"/>
      <w:lang w:eastAsia="en-AU"/>
    </w:rPr>
  </w:style>
  <w:style w:type="paragraph" w:styleId="ListParagraph">
    <w:name w:val="List Paragraph"/>
    <w:basedOn w:val="Normal"/>
    <w:link w:val="ListParagraphChar"/>
    <w:uiPriority w:val="34"/>
    <w:qFormat/>
    <w:rsid w:val="00C664F1"/>
    <w:pPr>
      <w:ind w:left="720"/>
      <w:contextualSpacing/>
    </w:pPr>
  </w:style>
  <w:style w:type="character" w:customStyle="1" w:styleId="Heading2Char">
    <w:name w:val="Heading 2 Char"/>
    <w:basedOn w:val="DefaultParagraphFont"/>
    <w:link w:val="Heading2"/>
    <w:uiPriority w:val="9"/>
    <w:rsid w:val="00D65DEA"/>
    <w:rPr>
      <w:rFonts w:eastAsiaTheme="majorEastAsia" w:cstheme="minorHAnsi"/>
      <w:b/>
      <w:color w:val="005689"/>
      <w:sz w:val="28"/>
      <w:szCs w:val="28"/>
    </w:rPr>
  </w:style>
  <w:style w:type="character" w:styleId="CommentReference">
    <w:name w:val="annotation reference"/>
    <w:basedOn w:val="DefaultParagraphFont"/>
    <w:uiPriority w:val="99"/>
    <w:semiHidden/>
    <w:unhideWhenUsed/>
    <w:rsid w:val="00D053DC"/>
    <w:rPr>
      <w:sz w:val="16"/>
      <w:szCs w:val="16"/>
    </w:rPr>
  </w:style>
  <w:style w:type="paragraph" w:styleId="CommentText">
    <w:name w:val="annotation text"/>
    <w:basedOn w:val="Normal"/>
    <w:link w:val="CommentTextChar"/>
    <w:uiPriority w:val="99"/>
    <w:unhideWhenUsed/>
    <w:rsid w:val="00D053DC"/>
    <w:pPr>
      <w:spacing w:line="240" w:lineRule="auto"/>
    </w:pPr>
    <w:rPr>
      <w:sz w:val="20"/>
      <w:szCs w:val="20"/>
    </w:rPr>
  </w:style>
  <w:style w:type="character" w:customStyle="1" w:styleId="CommentTextChar">
    <w:name w:val="Comment Text Char"/>
    <w:basedOn w:val="DefaultParagraphFont"/>
    <w:link w:val="CommentText"/>
    <w:uiPriority w:val="99"/>
    <w:rsid w:val="00D053DC"/>
    <w:rPr>
      <w:sz w:val="20"/>
      <w:szCs w:val="20"/>
    </w:rPr>
  </w:style>
  <w:style w:type="paragraph" w:styleId="CommentSubject">
    <w:name w:val="annotation subject"/>
    <w:basedOn w:val="CommentText"/>
    <w:next w:val="CommentText"/>
    <w:link w:val="CommentSubjectChar"/>
    <w:uiPriority w:val="99"/>
    <w:semiHidden/>
    <w:unhideWhenUsed/>
    <w:rsid w:val="00D053DC"/>
    <w:rPr>
      <w:b/>
      <w:bCs/>
    </w:rPr>
  </w:style>
  <w:style w:type="character" w:customStyle="1" w:styleId="CommentSubjectChar">
    <w:name w:val="Comment Subject Char"/>
    <w:basedOn w:val="CommentTextChar"/>
    <w:link w:val="CommentSubject"/>
    <w:uiPriority w:val="99"/>
    <w:semiHidden/>
    <w:rsid w:val="00D053DC"/>
    <w:rPr>
      <w:b/>
      <w:bCs/>
      <w:sz w:val="20"/>
      <w:szCs w:val="20"/>
    </w:rPr>
  </w:style>
  <w:style w:type="paragraph" w:styleId="BalloonText">
    <w:name w:val="Balloon Text"/>
    <w:basedOn w:val="Normal"/>
    <w:link w:val="BalloonTextChar"/>
    <w:uiPriority w:val="99"/>
    <w:semiHidden/>
    <w:unhideWhenUsed/>
    <w:rsid w:val="00D05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3DC"/>
    <w:rPr>
      <w:rFonts w:ascii="Segoe UI" w:hAnsi="Segoe UI" w:cs="Segoe UI"/>
      <w:sz w:val="18"/>
      <w:szCs w:val="18"/>
    </w:rPr>
  </w:style>
  <w:style w:type="table" w:styleId="TableGrid">
    <w:name w:val="Table Grid"/>
    <w:basedOn w:val="TableNormal"/>
    <w:uiPriority w:val="39"/>
    <w:rsid w:val="00D80E78"/>
    <w:pPr>
      <w:spacing w:after="0" w:line="240" w:lineRule="auto"/>
    </w:pPr>
    <w:tblPr/>
  </w:style>
  <w:style w:type="character" w:customStyle="1" w:styleId="Heading3Char">
    <w:name w:val="Heading 3 Char"/>
    <w:basedOn w:val="DefaultParagraphFont"/>
    <w:link w:val="Heading3"/>
    <w:uiPriority w:val="9"/>
    <w:rsid w:val="00143065"/>
    <w:rPr>
      <w:rFonts w:ascii="Circe Rounded Bold" w:eastAsiaTheme="majorEastAsia" w:hAnsi="Circe Rounded Bold" w:cstheme="minorHAnsi"/>
      <w:bCs/>
      <w:sz w:val="24"/>
      <w:szCs w:val="28"/>
    </w:rPr>
  </w:style>
  <w:style w:type="character" w:customStyle="1" w:styleId="ListParagraphChar">
    <w:name w:val="List Paragraph Char"/>
    <w:link w:val="ListParagraph"/>
    <w:uiPriority w:val="34"/>
    <w:locked/>
    <w:rsid w:val="003412CC"/>
  </w:style>
  <w:style w:type="paragraph" w:styleId="NormalWeb">
    <w:name w:val="Normal (Web)"/>
    <w:basedOn w:val="Normal"/>
    <w:uiPriority w:val="99"/>
    <w:unhideWhenUsed/>
    <w:rsid w:val="001A64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1E0E61"/>
    <w:rPr>
      <w:color w:val="954F72" w:themeColor="followedHyperlink"/>
      <w:u w:val="single"/>
    </w:rPr>
  </w:style>
  <w:style w:type="character" w:styleId="UnresolvedMention">
    <w:name w:val="Unresolved Mention"/>
    <w:basedOn w:val="DefaultParagraphFont"/>
    <w:uiPriority w:val="99"/>
    <w:unhideWhenUsed/>
    <w:rsid w:val="001E160C"/>
    <w:rPr>
      <w:color w:val="605E5C"/>
      <w:shd w:val="clear" w:color="auto" w:fill="E1DFDD"/>
    </w:rPr>
  </w:style>
  <w:style w:type="paragraph" w:styleId="Revision">
    <w:name w:val="Revision"/>
    <w:hidden/>
    <w:uiPriority w:val="99"/>
    <w:semiHidden/>
    <w:rsid w:val="00631D09"/>
    <w:pPr>
      <w:spacing w:after="0" w:line="240" w:lineRule="auto"/>
    </w:pPr>
  </w:style>
  <w:style w:type="character" w:customStyle="1" w:styleId="normaltextrun">
    <w:name w:val="normaltextrun"/>
    <w:basedOn w:val="DefaultParagraphFont"/>
    <w:rsid w:val="00903AA0"/>
  </w:style>
  <w:style w:type="character" w:customStyle="1" w:styleId="eop">
    <w:name w:val="eop"/>
    <w:basedOn w:val="DefaultParagraphFont"/>
    <w:rsid w:val="00903AA0"/>
  </w:style>
  <w:style w:type="character" w:customStyle="1" w:styleId="GrantGuidelinesaPointsChar">
    <w:name w:val="Grant Guidelines a. Points Char"/>
    <w:basedOn w:val="DefaultParagraphFont"/>
    <w:link w:val="GrantGuidelinesaPoints"/>
    <w:locked/>
    <w:rsid w:val="00340C0E"/>
    <w:rPr>
      <w:rFonts w:ascii="Calibri" w:hAnsi="Calibri" w:cs="Calibri"/>
      <w:bCs/>
    </w:rPr>
  </w:style>
  <w:style w:type="paragraph" w:customStyle="1" w:styleId="GrantGuidelinesaPoints">
    <w:name w:val="Grant Guidelines a. Points"/>
    <w:basedOn w:val="Normal"/>
    <w:next w:val="Normal"/>
    <w:link w:val="GrantGuidelinesaPointsChar"/>
    <w:qFormat/>
    <w:rsid w:val="00340C0E"/>
    <w:pPr>
      <w:numPr>
        <w:numId w:val="1"/>
      </w:numPr>
      <w:spacing w:before="120" w:after="120" w:line="285" w:lineRule="atLeast"/>
    </w:pPr>
    <w:rPr>
      <w:rFonts w:ascii="Calibri" w:hAnsi="Calibri" w:cs="Calibri"/>
      <w:bCs/>
    </w:rPr>
  </w:style>
  <w:style w:type="table" w:styleId="GridTable1Light">
    <w:name w:val="Grid Table 1 Light"/>
    <w:basedOn w:val="TableNormal"/>
    <w:uiPriority w:val="46"/>
    <w:rsid w:val="00A104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A10498"/>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PlainTable1">
    <w:name w:val="Plain Table 1"/>
    <w:basedOn w:val="TableNormal"/>
    <w:uiPriority w:val="41"/>
    <w:rsid w:val="00A10498"/>
    <w:pPr>
      <w:spacing w:after="0" w:line="240" w:lineRule="auto"/>
    </w:pPr>
    <w:tblPr>
      <w:tblStyleRowBandSize w:val="1"/>
      <w:tblStyleColBandSize w:val="1"/>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5047DB"/>
    <w:pPr>
      <w:spacing w:after="200" w:line="240" w:lineRule="auto"/>
    </w:pPr>
    <w:rPr>
      <w:i/>
      <w:iCs/>
      <w:color w:val="44546A" w:themeColor="text2"/>
      <w:sz w:val="18"/>
      <w:szCs w:val="18"/>
    </w:rPr>
  </w:style>
  <w:style w:type="character" w:styleId="Mention">
    <w:name w:val="Mention"/>
    <w:basedOn w:val="DefaultParagraphFont"/>
    <w:uiPriority w:val="99"/>
    <w:unhideWhenUsed/>
    <w:rsid w:val="0082292B"/>
    <w:rPr>
      <w:color w:val="2B579A"/>
      <w:shd w:val="clear" w:color="auto" w:fill="E1DFDD"/>
    </w:rPr>
  </w:style>
  <w:style w:type="character" w:styleId="Strong">
    <w:name w:val="Strong"/>
    <w:uiPriority w:val="22"/>
    <w:qFormat/>
    <w:rsid w:val="000A54B4"/>
    <w:rPr>
      <w:rFonts w:ascii="Times New Roman" w:hAnsi="Times New Roman"/>
      <w:b/>
      <w:bCs/>
      <w:i w:val="0"/>
      <w:color w:val="auto"/>
      <w:sz w:val="24"/>
    </w:rPr>
  </w:style>
  <w:style w:type="table" w:styleId="LightList-Accent5">
    <w:name w:val="Light List Accent 5"/>
    <w:basedOn w:val="TableNormal"/>
    <w:uiPriority w:val="61"/>
    <w:rsid w:val="00526839"/>
    <w:pPr>
      <w:spacing w:after="0" w:line="240" w:lineRule="auto"/>
    </w:pPr>
    <w:tblPr>
      <w:tblStyleRowBandSize w:val="1"/>
      <w:tblStyleColBandSize w:val="1"/>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style>
  <w:style w:type="paragraph" w:customStyle="1" w:styleId="paragraph">
    <w:name w:val="paragraph"/>
    <w:basedOn w:val="Normal"/>
    <w:rsid w:val="0052683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217D17"/>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22490F"/>
    <w:rPr>
      <w:rFonts w:asciiTheme="majorHAnsi" w:eastAsiaTheme="majorEastAsia" w:hAnsiTheme="majorHAnsi" w:cstheme="majorBidi"/>
      <w:i/>
      <w:iCs/>
    </w:rPr>
  </w:style>
  <w:style w:type="paragraph" w:styleId="Title">
    <w:name w:val="Title"/>
    <w:basedOn w:val="Normal"/>
    <w:next w:val="Normal"/>
    <w:link w:val="TitleChar"/>
    <w:uiPriority w:val="10"/>
    <w:qFormat/>
    <w:rsid w:val="004B2E5B"/>
    <w:pPr>
      <w:spacing w:after="0" w:line="240" w:lineRule="auto"/>
      <w:contextualSpacing/>
      <w:jc w:val="center"/>
    </w:pPr>
    <w:rPr>
      <w:rFonts w:ascii="Circe Rounded Bold" w:eastAsiaTheme="majorEastAsia" w:hAnsi="Circe Rounded Bold" w:cstheme="majorBidi"/>
      <w:color w:val="005689"/>
      <w:spacing w:val="-10"/>
      <w:kern w:val="28"/>
      <w:sz w:val="84"/>
      <w:szCs w:val="56"/>
    </w:rPr>
  </w:style>
  <w:style w:type="character" w:customStyle="1" w:styleId="TitleChar">
    <w:name w:val="Title Char"/>
    <w:basedOn w:val="DefaultParagraphFont"/>
    <w:link w:val="Title"/>
    <w:uiPriority w:val="10"/>
    <w:rsid w:val="004B2E5B"/>
    <w:rPr>
      <w:rFonts w:ascii="Circe Rounded Bold" w:eastAsiaTheme="majorEastAsia" w:hAnsi="Circe Rounded Bold" w:cstheme="majorBidi"/>
      <w:color w:val="005689"/>
      <w:spacing w:val="-10"/>
      <w:kern w:val="28"/>
      <w:sz w:val="84"/>
      <w:szCs w:val="56"/>
    </w:rPr>
  </w:style>
  <w:style w:type="paragraph" w:styleId="BodyText">
    <w:name w:val="Body Text"/>
    <w:basedOn w:val="Normal"/>
    <w:link w:val="BodyTextChar"/>
    <w:uiPriority w:val="1"/>
    <w:qFormat/>
    <w:rsid w:val="00334C20"/>
    <w:pPr>
      <w:widowControl w:val="0"/>
      <w:autoSpaceDE w:val="0"/>
      <w:autoSpaceDN w:val="0"/>
      <w:spacing w:after="0" w:line="240" w:lineRule="auto"/>
    </w:pPr>
    <w:rPr>
      <w:rFonts w:ascii="Arial" w:eastAsia="Arial" w:hAnsi="Arial" w:cs="Arial"/>
      <w:sz w:val="19"/>
      <w:szCs w:val="19"/>
      <w:lang w:val="en-US"/>
    </w:rPr>
  </w:style>
  <w:style w:type="character" w:customStyle="1" w:styleId="BodyTextChar">
    <w:name w:val="Body Text Char"/>
    <w:basedOn w:val="DefaultParagraphFont"/>
    <w:link w:val="BodyText"/>
    <w:uiPriority w:val="1"/>
    <w:rsid w:val="00334C20"/>
    <w:rPr>
      <w:rFonts w:ascii="Arial" w:eastAsia="Arial" w:hAnsi="Arial" w:cs="Arial"/>
      <w:sz w:val="19"/>
      <w:szCs w:val="19"/>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847188">
      <w:bodyDiv w:val="1"/>
      <w:marLeft w:val="0"/>
      <w:marRight w:val="0"/>
      <w:marTop w:val="0"/>
      <w:marBottom w:val="0"/>
      <w:divBdr>
        <w:top w:val="none" w:sz="0" w:space="0" w:color="auto"/>
        <w:left w:val="none" w:sz="0" w:space="0" w:color="auto"/>
        <w:bottom w:val="none" w:sz="0" w:space="0" w:color="auto"/>
        <w:right w:val="none" w:sz="0" w:space="0" w:color="auto"/>
      </w:divBdr>
    </w:div>
    <w:div w:id="1070227036">
      <w:bodyDiv w:val="1"/>
      <w:marLeft w:val="0"/>
      <w:marRight w:val="0"/>
      <w:marTop w:val="0"/>
      <w:marBottom w:val="0"/>
      <w:divBdr>
        <w:top w:val="none" w:sz="0" w:space="0" w:color="auto"/>
        <w:left w:val="none" w:sz="0" w:space="0" w:color="auto"/>
        <w:bottom w:val="none" w:sz="0" w:space="0" w:color="auto"/>
        <w:right w:val="none" w:sz="0" w:space="0" w:color="auto"/>
      </w:divBdr>
    </w:div>
    <w:div w:id="1235824177">
      <w:bodyDiv w:val="1"/>
      <w:marLeft w:val="0"/>
      <w:marRight w:val="0"/>
      <w:marTop w:val="0"/>
      <w:marBottom w:val="0"/>
      <w:divBdr>
        <w:top w:val="none" w:sz="0" w:space="0" w:color="auto"/>
        <w:left w:val="none" w:sz="0" w:space="0" w:color="auto"/>
        <w:bottom w:val="none" w:sz="0" w:space="0" w:color="auto"/>
        <w:right w:val="none" w:sz="0" w:space="0" w:color="auto"/>
      </w:divBdr>
    </w:div>
    <w:div w:id="1254704978">
      <w:bodyDiv w:val="1"/>
      <w:marLeft w:val="0"/>
      <w:marRight w:val="0"/>
      <w:marTop w:val="0"/>
      <w:marBottom w:val="0"/>
      <w:divBdr>
        <w:top w:val="none" w:sz="0" w:space="0" w:color="auto"/>
        <w:left w:val="none" w:sz="0" w:space="0" w:color="auto"/>
        <w:bottom w:val="none" w:sz="0" w:space="0" w:color="auto"/>
        <w:right w:val="none" w:sz="0" w:space="0" w:color="auto"/>
      </w:divBdr>
    </w:div>
    <w:div w:id="1619289578">
      <w:bodyDiv w:val="1"/>
      <w:marLeft w:val="0"/>
      <w:marRight w:val="0"/>
      <w:marTop w:val="0"/>
      <w:marBottom w:val="0"/>
      <w:divBdr>
        <w:top w:val="none" w:sz="0" w:space="0" w:color="auto"/>
        <w:left w:val="none" w:sz="0" w:space="0" w:color="auto"/>
        <w:bottom w:val="none" w:sz="0" w:space="0" w:color="auto"/>
        <w:right w:val="none" w:sz="0" w:space="0" w:color="auto"/>
      </w:divBdr>
    </w:div>
    <w:div w:id="1700356471">
      <w:bodyDiv w:val="1"/>
      <w:marLeft w:val="0"/>
      <w:marRight w:val="0"/>
      <w:marTop w:val="0"/>
      <w:marBottom w:val="0"/>
      <w:divBdr>
        <w:top w:val="none" w:sz="0" w:space="0" w:color="auto"/>
        <w:left w:val="none" w:sz="0" w:space="0" w:color="auto"/>
        <w:bottom w:val="none" w:sz="0" w:space="0" w:color="auto"/>
        <w:right w:val="none" w:sz="0" w:space="0" w:color="auto"/>
      </w:divBdr>
      <w:divsChild>
        <w:div w:id="1476801876">
          <w:marLeft w:val="547"/>
          <w:marRight w:val="0"/>
          <w:marTop w:val="0"/>
          <w:marBottom w:val="0"/>
          <w:divBdr>
            <w:top w:val="none" w:sz="0" w:space="0" w:color="auto"/>
            <w:left w:val="none" w:sz="0" w:space="0" w:color="auto"/>
            <w:bottom w:val="none" w:sz="0" w:space="0" w:color="auto"/>
            <w:right w:val="none" w:sz="0" w:space="0" w:color="auto"/>
          </w:divBdr>
        </w:div>
      </w:divsChild>
    </w:div>
    <w:div w:id="1721855251">
      <w:bodyDiv w:val="1"/>
      <w:marLeft w:val="0"/>
      <w:marRight w:val="0"/>
      <w:marTop w:val="0"/>
      <w:marBottom w:val="0"/>
      <w:divBdr>
        <w:top w:val="none" w:sz="0" w:space="0" w:color="auto"/>
        <w:left w:val="none" w:sz="0" w:space="0" w:color="auto"/>
        <w:bottom w:val="none" w:sz="0" w:space="0" w:color="auto"/>
        <w:right w:val="none" w:sz="0" w:space="0" w:color="auto"/>
      </w:divBdr>
    </w:div>
    <w:div w:id="1903447323">
      <w:bodyDiv w:val="1"/>
      <w:marLeft w:val="0"/>
      <w:marRight w:val="0"/>
      <w:marTop w:val="0"/>
      <w:marBottom w:val="0"/>
      <w:divBdr>
        <w:top w:val="none" w:sz="0" w:space="0" w:color="auto"/>
        <w:left w:val="none" w:sz="0" w:space="0" w:color="auto"/>
        <w:bottom w:val="none" w:sz="0" w:space="0" w:color="auto"/>
        <w:right w:val="none" w:sz="0" w:space="0" w:color="auto"/>
      </w:divBdr>
    </w:div>
    <w:div w:id="1910651262">
      <w:bodyDiv w:val="1"/>
      <w:marLeft w:val="0"/>
      <w:marRight w:val="0"/>
      <w:marTop w:val="0"/>
      <w:marBottom w:val="0"/>
      <w:divBdr>
        <w:top w:val="none" w:sz="0" w:space="0" w:color="auto"/>
        <w:left w:val="none" w:sz="0" w:space="0" w:color="auto"/>
        <w:bottom w:val="none" w:sz="0" w:space="0" w:color="auto"/>
        <w:right w:val="none" w:sz="0" w:space="0" w:color="auto"/>
      </w:divBdr>
    </w:div>
    <w:div w:id="1960607287">
      <w:bodyDiv w:val="1"/>
      <w:marLeft w:val="0"/>
      <w:marRight w:val="0"/>
      <w:marTop w:val="0"/>
      <w:marBottom w:val="0"/>
      <w:divBdr>
        <w:top w:val="none" w:sz="0" w:space="0" w:color="auto"/>
        <w:left w:val="none" w:sz="0" w:space="0" w:color="auto"/>
        <w:bottom w:val="none" w:sz="0" w:space="0" w:color="auto"/>
        <w:right w:val="none" w:sz="0" w:space="0" w:color="auto"/>
      </w:divBdr>
    </w:div>
    <w:div w:id="2005548751">
      <w:bodyDiv w:val="1"/>
      <w:marLeft w:val="0"/>
      <w:marRight w:val="0"/>
      <w:marTop w:val="0"/>
      <w:marBottom w:val="0"/>
      <w:divBdr>
        <w:top w:val="none" w:sz="0" w:space="0" w:color="auto"/>
        <w:left w:val="none" w:sz="0" w:space="0" w:color="auto"/>
        <w:bottom w:val="none" w:sz="0" w:space="0" w:color="auto"/>
        <w:right w:val="none" w:sz="0" w:space="0" w:color="auto"/>
      </w:divBdr>
    </w:div>
    <w:div w:id="203083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hyperlink" Target="mailto:arc-nidg@arc.gov.au" TargetMode="External"/><Relationship Id="rId47" Type="http://schemas.openxmlformats.org/officeDocument/2006/relationships/footer" Target="footer1.xml"/><Relationship Id="rId50" Type="http://schemas.openxmlformats.org/officeDocument/2006/relationships/footer" Target="footer3.xml"/><Relationship Id="rId55" Type="http://schemas.openxmlformats.org/officeDocument/2006/relationships/customXml" Target="../customXml/item3.xml"/><Relationship Id="rId7" Type="http://schemas.openxmlformats.org/officeDocument/2006/relationships/hyperlink" Target="mailto:ARC-Systems@arc.gov.au" TargetMode="External"/><Relationship Id="rId2" Type="http://schemas.openxmlformats.org/officeDocument/2006/relationships/styles" Target="styles.xml"/><Relationship Id="rId16" Type="http://schemas.openxmlformats.org/officeDocument/2006/relationships/image" Target="media/image1.png"/><Relationship Id="rId29" Type="http://schemas.openxmlformats.org/officeDocument/2006/relationships/image" Target="media/image13.png"/><Relationship Id="rId11" Type="http://schemas.openxmlformats.org/officeDocument/2006/relationships/diagramQuickStyle" Target="diagrams/quickStyle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eader" Target="header1.xml"/><Relationship Id="rId53"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diagramLayout" Target="diagrams/layout1.xml"/><Relationship Id="rId19" Type="http://schemas.openxmlformats.org/officeDocument/2006/relationships/image" Target="media/image3.png"/><Relationship Id="rId31" Type="http://schemas.openxmlformats.org/officeDocument/2006/relationships/image" Target="media/image15.png"/><Relationship Id="rId44" Type="http://schemas.openxmlformats.org/officeDocument/2006/relationships/hyperlink" Target="https://www.researchgrants.gov.a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rmsoni.researchgrants.gov.a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hyperlink" Target="https://www.oni.gov.au/national-intelligence-community" TargetMode="External"/><Relationship Id="rId48" Type="http://schemas.openxmlformats.org/officeDocument/2006/relationships/footer" Target="footer2.xml"/><Relationship Id="rId8" Type="http://schemas.openxmlformats.org/officeDocument/2006/relationships/hyperlink" Target="https://rmsoni.researchgrants.gov.a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diagramColors" Target="diagrams/colors1.xml"/><Relationship Id="rId17" Type="http://schemas.openxmlformats.org/officeDocument/2006/relationships/hyperlink" Target="https://rmsoni.researchgrants.gov.au/"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eader" Target="header2.xml"/><Relationship Id="rId20" Type="http://schemas.openxmlformats.org/officeDocument/2006/relationships/image" Target="media/image4.png"/><Relationship Id="rId41" Type="http://schemas.openxmlformats.org/officeDocument/2006/relationships/image" Target="media/image25.png"/><Relationship Id="rId54"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rc-nidg@arc.gov.au"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6.png"/></Relationships>
</file>

<file path=word/_rels/footer3.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png"/></Relationships>
</file>

<file path=word/_rels/header3.xml.rels><?xml version="1.0" encoding="UTF-8" standalone="yes"?>
<Relationships xmlns="http://schemas.openxmlformats.org/package/2006/relationships"><Relationship Id="rId1" Type="http://schemas.openxmlformats.org/officeDocument/2006/relationships/image" Target="media/image27.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58B8DE-BC12-4D91-BA52-B9A1EA9A1287}" type="doc">
      <dgm:prSet loTypeId="urn:microsoft.com/office/officeart/2005/8/layout/process4" loCatId="process" qsTypeId="urn:microsoft.com/office/officeart/2005/8/quickstyle/simple3" qsCatId="simple" csTypeId="urn:microsoft.com/office/officeart/2005/8/colors/accent1_2" csCatId="accent1" phldr="1"/>
      <dgm:spPr/>
    </dgm:pt>
    <dgm:pt modelId="{EA56D7E0-8519-4512-8D85-68ACE44A3CFE}">
      <dgm:prSet custT="1"/>
      <dgm:spPr/>
      <dgm:t>
        <a:bodyPr/>
        <a:lstStyle/>
        <a:p>
          <a:r>
            <a:rPr lang="en-AU" sz="1100"/>
            <a:t>End of Year Report (EoYR) opens </a:t>
          </a:r>
        </a:p>
      </dgm:t>
      <dgm:extLst>
        <a:ext uri="{E40237B7-FDA0-4F09-8148-C483321AD2D9}">
          <dgm14:cNvPr xmlns:dgm14="http://schemas.microsoft.com/office/drawing/2010/diagram" id="0" name="" descr="This diagram summarises the workflow of submitting a Progress Report.">
            <a:extLst>
              <a:ext uri="{C183D7F6-B498-43B3-948B-1728B52AA6E4}">
                <adec:decorative xmlns:adec="http://schemas.microsoft.com/office/drawing/2017/decorative" val="0"/>
              </a:ext>
            </a:extLst>
          </dgm14:cNvPr>
        </a:ext>
      </dgm:extLst>
    </dgm:pt>
    <dgm:pt modelId="{B3B9F395-B3C6-479D-AA87-8C62DF300721}" type="sibTrans" cxnId="{AD20F716-7139-46FD-BBF3-4D642C54A8DD}">
      <dgm:prSet/>
      <dgm:spPr/>
      <dgm:t>
        <a:bodyPr/>
        <a:lstStyle/>
        <a:p>
          <a:endParaRPr lang="en-AU" sz="3200"/>
        </a:p>
      </dgm:t>
    </dgm:pt>
    <dgm:pt modelId="{9B48EB4E-07DC-42B4-8BF1-9CF14456628D}" type="parTrans" cxnId="{AD20F716-7139-46FD-BBF3-4D642C54A8DD}">
      <dgm:prSet/>
      <dgm:spPr/>
      <dgm:t>
        <a:bodyPr/>
        <a:lstStyle/>
        <a:p>
          <a:endParaRPr lang="en-AU" sz="3200"/>
        </a:p>
      </dgm:t>
    </dgm:pt>
    <dgm:pt modelId="{52ED3C61-2053-4F8C-BB35-739D70439840}">
      <dgm:prSet phldrT="[Text]" custT="1"/>
      <dgm:spPr/>
      <dgm:t>
        <a:bodyPr/>
        <a:lstStyle/>
        <a:p>
          <a:r>
            <a:rPr lang="en-AU" sz="1100"/>
            <a:t>Parts 1 &amp; 2 </a:t>
          </a:r>
          <a:br>
            <a:rPr lang="en-AU" sz="1100"/>
          </a:br>
          <a:r>
            <a:rPr lang="en-AU" sz="1100"/>
            <a:t>RO completes EoYR </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FB7DA269-86DC-4218-9FE4-7EB910118E07}" type="sibTrans" cxnId="{79377033-DD27-415C-9630-F859E975ED25}">
      <dgm:prSet/>
      <dgm:spPr/>
      <dgm:t>
        <a:bodyPr/>
        <a:lstStyle/>
        <a:p>
          <a:endParaRPr lang="en-AU" sz="3200"/>
        </a:p>
      </dgm:t>
    </dgm:pt>
    <dgm:pt modelId="{ACA9C6AD-8877-49AE-9277-B2CBA176A4F0}" type="parTrans" cxnId="{79377033-DD27-415C-9630-F859E975ED25}">
      <dgm:prSet/>
      <dgm:spPr/>
      <dgm:t>
        <a:bodyPr/>
        <a:lstStyle/>
        <a:p>
          <a:endParaRPr lang="en-AU" sz="3200"/>
        </a:p>
      </dgm:t>
    </dgm:pt>
    <dgm:pt modelId="{D57F9A1D-60FF-46DC-AE6E-7080EA27763E}">
      <dgm:prSet phldrT="[Text]" custT="1"/>
      <dgm:spPr/>
      <dgm:t>
        <a:bodyPr/>
        <a:lstStyle/>
        <a:p>
          <a:r>
            <a:rPr lang="en-AU" sz="1100"/>
            <a:t>Parts 4</a:t>
          </a:r>
          <a:br>
            <a:rPr lang="en-AU" sz="1100"/>
          </a:br>
          <a:r>
            <a:rPr lang="en-AU" sz="1100"/>
            <a:t>RO EoYR Delegate certifies and submits EoYR ONI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BA7AC0B3-9CA1-40D5-BDEE-7A2194603F51}" type="sibTrans" cxnId="{8C3F8D4F-6051-437F-A9DB-6CE277594CC8}">
      <dgm:prSet/>
      <dgm:spPr/>
      <dgm:t>
        <a:bodyPr/>
        <a:lstStyle/>
        <a:p>
          <a:endParaRPr lang="en-AU" sz="3200"/>
        </a:p>
      </dgm:t>
    </dgm:pt>
    <dgm:pt modelId="{E4F04F45-5B8E-4F40-9175-DA80FF58BBF4}" type="parTrans" cxnId="{8C3F8D4F-6051-437F-A9DB-6CE277594CC8}">
      <dgm:prSet/>
      <dgm:spPr/>
      <dgm:t>
        <a:bodyPr/>
        <a:lstStyle/>
        <a:p>
          <a:endParaRPr lang="en-AU" sz="3200"/>
        </a:p>
      </dgm:t>
    </dgm:pt>
    <dgm:pt modelId="{DF5D9888-12D7-4FF3-A2C9-BF4FC6334C96}">
      <dgm:prSet phldrT="[Text]" custT="1"/>
      <dgm:spPr/>
      <dgm:t>
        <a:bodyPr/>
        <a:lstStyle/>
        <a:p>
          <a:r>
            <a:rPr lang="en-AU" sz="1100"/>
            <a:t>ARC RGS Team reviews and accepts EoYR on behalf of ONI</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8EA5E310-FA6D-461B-9EDE-9413EFFDF32D}" type="sibTrans" cxnId="{972678C4-4FF1-442E-8F38-AED5B755AC42}">
      <dgm:prSet/>
      <dgm:spPr/>
      <dgm:t>
        <a:bodyPr/>
        <a:lstStyle/>
        <a:p>
          <a:endParaRPr lang="en-AU" sz="3200"/>
        </a:p>
      </dgm:t>
    </dgm:pt>
    <dgm:pt modelId="{B0CCE66A-DF65-4799-B132-E4CAF6D4C662}" type="parTrans" cxnId="{972678C4-4FF1-442E-8F38-AED5B755AC42}">
      <dgm:prSet/>
      <dgm:spPr/>
      <dgm:t>
        <a:bodyPr/>
        <a:lstStyle/>
        <a:p>
          <a:endParaRPr lang="en-AU" sz="3200"/>
        </a:p>
      </dgm:t>
    </dgm:pt>
    <dgm:pt modelId="{081719CC-4EE5-4AAB-96E1-D4AAA72C8FFA}">
      <dgm:prSet phldrT="[Text]" custT="1"/>
      <dgm:spPr/>
      <dgm:t>
        <a:bodyPr/>
        <a:lstStyle/>
        <a:p>
          <a:r>
            <a:rPr lang="en-AU" sz="1100"/>
            <a:t>Part 3</a:t>
          </a:r>
          <a:br>
            <a:rPr lang="en-AU" sz="1100"/>
          </a:br>
          <a:r>
            <a:rPr lang="en-AU" sz="1100"/>
            <a:t>RO submits EoYR to the RO EoYR Delegate</a:t>
          </a:r>
        </a:p>
      </dgm:t>
      <dgm:extLst>
        <a:ext uri="{E40237B7-FDA0-4F09-8148-C483321AD2D9}">
          <dgm14:cNvPr xmlns:dgm14="http://schemas.microsoft.com/office/drawing/2010/diagram" id="0" name="">
            <a:extLst>
              <a:ext uri="{C183D7F6-B498-43B3-948B-1728B52AA6E4}">
                <adec:decorative xmlns:adec="http://schemas.microsoft.com/office/drawing/2017/decorative" val="1"/>
              </a:ext>
            </a:extLst>
          </dgm14:cNvPr>
        </a:ext>
      </dgm:extLst>
    </dgm:pt>
    <dgm:pt modelId="{CA909E51-B88F-4357-A274-F2EA343E812C}" type="parTrans" cxnId="{4F61B7A2-4247-427C-9180-D0F02C7DC54F}">
      <dgm:prSet/>
      <dgm:spPr/>
      <dgm:t>
        <a:bodyPr/>
        <a:lstStyle/>
        <a:p>
          <a:endParaRPr lang="en-AU"/>
        </a:p>
      </dgm:t>
    </dgm:pt>
    <dgm:pt modelId="{77A6BD2D-AA96-47DA-81D1-56E1341AE210}" type="sibTrans" cxnId="{4F61B7A2-4247-427C-9180-D0F02C7DC54F}">
      <dgm:prSet/>
      <dgm:spPr/>
      <dgm:t>
        <a:bodyPr/>
        <a:lstStyle/>
        <a:p>
          <a:endParaRPr lang="en-AU"/>
        </a:p>
      </dgm:t>
    </dgm:pt>
    <dgm:pt modelId="{7C66208A-CEE8-4862-848F-B62B39F7E9E8}" type="pres">
      <dgm:prSet presAssocID="{A658B8DE-BC12-4D91-BA52-B9A1EA9A1287}" presName="Name0" presStyleCnt="0">
        <dgm:presLayoutVars>
          <dgm:dir/>
          <dgm:animLvl val="lvl"/>
          <dgm:resizeHandles val="exact"/>
        </dgm:presLayoutVars>
      </dgm:prSet>
      <dgm:spPr/>
    </dgm:pt>
    <dgm:pt modelId="{1596ACCC-D7C3-4C77-9A27-0CDA1DBC636C}" type="pres">
      <dgm:prSet presAssocID="{DF5D9888-12D7-4FF3-A2C9-BF4FC6334C96}" presName="boxAndChildren" presStyleCnt="0"/>
      <dgm:spPr/>
    </dgm:pt>
    <dgm:pt modelId="{DF168A80-119B-40C4-94F1-368D7E723020}" type="pres">
      <dgm:prSet presAssocID="{DF5D9888-12D7-4FF3-A2C9-BF4FC6334C96}" presName="parentTextBox" presStyleLbl="node1" presStyleIdx="0" presStyleCnt="5"/>
      <dgm:spPr/>
    </dgm:pt>
    <dgm:pt modelId="{F3D95839-EAC5-4B5F-8AB8-E3BC7B5FED36}" type="pres">
      <dgm:prSet presAssocID="{BA7AC0B3-9CA1-40D5-BDEE-7A2194603F51}" presName="sp" presStyleCnt="0"/>
      <dgm:spPr/>
    </dgm:pt>
    <dgm:pt modelId="{5169BC2A-A7D8-4D2E-88F0-5A7712FBF475}" type="pres">
      <dgm:prSet presAssocID="{D57F9A1D-60FF-46DC-AE6E-7080EA27763E}" presName="arrowAndChildren" presStyleCnt="0"/>
      <dgm:spPr/>
    </dgm:pt>
    <dgm:pt modelId="{2027930B-4D46-43FC-BDED-15D1C6A59862}" type="pres">
      <dgm:prSet presAssocID="{D57F9A1D-60FF-46DC-AE6E-7080EA27763E}" presName="parentTextArrow" presStyleLbl="node1" presStyleIdx="1" presStyleCnt="5" custLinFactNeighborX="-952" custLinFactNeighborY="-1776"/>
      <dgm:spPr/>
    </dgm:pt>
    <dgm:pt modelId="{F528CB4C-835E-465B-8198-575B95E8DAF9}" type="pres">
      <dgm:prSet presAssocID="{77A6BD2D-AA96-47DA-81D1-56E1341AE210}" presName="sp" presStyleCnt="0"/>
      <dgm:spPr/>
    </dgm:pt>
    <dgm:pt modelId="{2A4F0358-A01B-4ADE-A8A6-0035DFF3B494}" type="pres">
      <dgm:prSet presAssocID="{081719CC-4EE5-4AAB-96E1-D4AAA72C8FFA}" presName="arrowAndChildren" presStyleCnt="0"/>
      <dgm:spPr/>
    </dgm:pt>
    <dgm:pt modelId="{A10DCD83-A99A-4D37-BDDC-8ADE9685CEC7}" type="pres">
      <dgm:prSet presAssocID="{081719CC-4EE5-4AAB-96E1-D4AAA72C8FFA}" presName="parentTextArrow" presStyleLbl="node1" presStyleIdx="2" presStyleCnt="5"/>
      <dgm:spPr/>
    </dgm:pt>
    <dgm:pt modelId="{F1D1DF8F-73E8-4FAD-9EE8-06BB33F6A5E1}" type="pres">
      <dgm:prSet presAssocID="{FB7DA269-86DC-4218-9FE4-7EB910118E07}" presName="sp" presStyleCnt="0"/>
      <dgm:spPr/>
    </dgm:pt>
    <dgm:pt modelId="{3B7A4276-CA6D-46AC-8C6C-3BDB4CE3A7DA}" type="pres">
      <dgm:prSet presAssocID="{52ED3C61-2053-4F8C-BB35-739D70439840}" presName="arrowAndChildren" presStyleCnt="0"/>
      <dgm:spPr/>
    </dgm:pt>
    <dgm:pt modelId="{5DC0F020-3F11-4846-883F-114D8343186A}" type="pres">
      <dgm:prSet presAssocID="{52ED3C61-2053-4F8C-BB35-739D70439840}" presName="parentTextArrow" presStyleLbl="node1" presStyleIdx="3" presStyleCnt="5"/>
      <dgm:spPr/>
    </dgm:pt>
    <dgm:pt modelId="{763C1C86-3521-49C3-BC17-2956C114A712}" type="pres">
      <dgm:prSet presAssocID="{B3B9F395-B3C6-479D-AA87-8C62DF300721}" presName="sp" presStyleCnt="0"/>
      <dgm:spPr/>
    </dgm:pt>
    <dgm:pt modelId="{94DEDE3B-6E9D-4775-AD86-2D132FE1BBB0}" type="pres">
      <dgm:prSet presAssocID="{EA56D7E0-8519-4512-8D85-68ACE44A3CFE}" presName="arrowAndChildren" presStyleCnt="0"/>
      <dgm:spPr/>
    </dgm:pt>
    <dgm:pt modelId="{8607A52C-4695-415E-A89F-DF15C437FDBD}" type="pres">
      <dgm:prSet presAssocID="{EA56D7E0-8519-4512-8D85-68ACE44A3CFE}" presName="parentTextArrow" presStyleLbl="node1" presStyleIdx="4" presStyleCnt="5"/>
      <dgm:spPr/>
    </dgm:pt>
  </dgm:ptLst>
  <dgm:cxnLst>
    <dgm:cxn modelId="{492FC807-AA9A-48BC-AF7E-8FD9FC0C1A1C}" type="presOf" srcId="{EA56D7E0-8519-4512-8D85-68ACE44A3CFE}" destId="{8607A52C-4695-415E-A89F-DF15C437FDBD}" srcOrd="0" destOrd="0" presId="urn:microsoft.com/office/officeart/2005/8/layout/process4"/>
    <dgm:cxn modelId="{3E5E660D-692A-4622-A07A-420525F060BF}" type="presOf" srcId="{081719CC-4EE5-4AAB-96E1-D4AAA72C8FFA}" destId="{A10DCD83-A99A-4D37-BDDC-8ADE9685CEC7}" srcOrd="0" destOrd="0" presId="urn:microsoft.com/office/officeart/2005/8/layout/process4"/>
    <dgm:cxn modelId="{A5819710-D665-4AF0-8F55-983FADDBC687}" type="presOf" srcId="{A658B8DE-BC12-4D91-BA52-B9A1EA9A1287}" destId="{7C66208A-CEE8-4862-848F-B62B39F7E9E8}" srcOrd="0" destOrd="0" presId="urn:microsoft.com/office/officeart/2005/8/layout/process4"/>
    <dgm:cxn modelId="{AD20F716-7139-46FD-BBF3-4D642C54A8DD}" srcId="{A658B8DE-BC12-4D91-BA52-B9A1EA9A1287}" destId="{EA56D7E0-8519-4512-8D85-68ACE44A3CFE}" srcOrd="0" destOrd="0" parTransId="{9B48EB4E-07DC-42B4-8BF1-9CF14456628D}" sibTransId="{B3B9F395-B3C6-479D-AA87-8C62DF300721}"/>
    <dgm:cxn modelId="{79377033-DD27-415C-9630-F859E975ED25}" srcId="{A658B8DE-BC12-4D91-BA52-B9A1EA9A1287}" destId="{52ED3C61-2053-4F8C-BB35-739D70439840}" srcOrd="1" destOrd="0" parTransId="{ACA9C6AD-8877-49AE-9277-B2CBA176A4F0}" sibTransId="{FB7DA269-86DC-4218-9FE4-7EB910118E07}"/>
    <dgm:cxn modelId="{4BE28934-A02A-48E5-8721-52FBE47A7E5A}" type="presOf" srcId="{52ED3C61-2053-4F8C-BB35-739D70439840}" destId="{5DC0F020-3F11-4846-883F-114D8343186A}" srcOrd="0" destOrd="0" presId="urn:microsoft.com/office/officeart/2005/8/layout/process4"/>
    <dgm:cxn modelId="{8C3F8D4F-6051-437F-A9DB-6CE277594CC8}" srcId="{A658B8DE-BC12-4D91-BA52-B9A1EA9A1287}" destId="{D57F9A1D-60FF-46DC-AE6E-7080EA27763E}" srcOrd="3" destOrd="0" parTransId="{E4F04F45-5B8E-4F40-9175-DA80FF58BBF4}" sibTransId="{BA7AC0B3-9CA1-40D5-BDEE-7A2194603F51}"/>
    <dgm:cxn modelId="{4BDC4879-3560-4CB3-A8DB-CF105C72E5F0}" type="presOf" srcId="{D57F9A1D-60FF-46DC-AE6E-7080EA27763E}" destId="{2027930B-4D46-43FC-BDED-15D1C6A59862}" srcOrd="0" destOrd="0" presId="urn:microsoft.com/office/officeart/2005/8/layout/process4"/>
    <dgm:cxn modelId="{8A9B7C88-33A8-41A9-8348-25F5CDCBDC2F}" type="presOf" srcId="{DF5D9888-12D7-4FF3-A2C9-BF4FC6334C96}" destId="{DF168A80-119B-40C4-94F1-368D7E723020}" srcOrd="0" destOrd="0" presId="urn:microsoft.com/office/officeart/2005/8/layout/process4"/>
    <dgm:cxn modelId="{4F61B7A2-4247-427C-9180-D0F02C7DC54F}" srcId="{A658B8DE-BC12-4D91-BA52-B9A1EA9A1287}" destId="{081719CC-4EE5-4AAB-96E1-D4AAA72C8FFA}" srcOrd="2" destOrd="0" parTransId="{CA909E51-B88F-4357-A274-F2EA343E812C}" sibTransId="{77A6BD2D-AA96-47DA-81D1-56E1341AE210}"/>
    <dgm:cxn modelId="{972678C4-4FF1-442E-8F38-AED5B755AC42}" srcId="{A658B8DE-BC12-4D91-BA52-B9A1EA9A1287}" destId="{DF5D9888-12D7-4FF3-A2C9-BF4FC6334C96}" srcOrd="4" destOrd="0" parTransId="{B0CCE66A-DF65-4799-B132-E4CAF6D4C662}" sibTransId="{8EA5E310-FA6D-461B-9EDE-9413EFFDF32D}"/>
    <dgm:cxn modelId="{B1C6FBF2-6C61-4FC2-8599-16C70CCC9BB5}" type="presParOf" srcId="{7C66208A-CEE8-4862-848F-B62B39F7E9E8}" destId="{1596ACCC-D7C3-4C77-9A27-0CDA1DBC636C}" srcOrd="0" destOrd="0" presId="urn:microsoft.com/office/officeart/2005/8/layout/process4"/>
    <dgm:cxn modelId="{2D4E9DDF-EA45-4CAD-B417-4A289C7F8036}" type="presParOf" srcId="{1596ACCC-D7C3-4C77-9A27-0CDA1DBC636C}" destId="{DF168A80-119B-40C4-94F1-368D7E723020}" srcOrd="0" destOrd="0" presId="urn:microsoft.com/office/officeart/2005/8/layout/process4"/>
    <dgm:cxn modelId="{50F31FBA-B2BE-4136-AA17-D573F3E32EF0}" type="presParOf" srcId="{7C66208A-CEE8-4862-848F-B62B39F7E9E8}" destId="{F3D95839-EAC5-4B5F-8AB8-E3BC7B5FED36}" srcOrd="1" destOrd="0" presId="urn:microsoft.com/office/officeart/2005/8/layout/process4"/>
    <dgm:cxn modelId="{F20E4972-F3A2-441A-9081-C104129EEE78}" type="presParOf" srcId="{7C66208A-CEE8-4862-848F-B62B39F7E9E8}" destId="{5169BC2A-A7D8-4D2E-88F0-5A7712FBF475}" srcOrd="2" destOrd="0" presId="urn:microsoft.com/office/officeart/2005/8/layout/process4"/>
    <dgm:cxn modelId="{77921448-0777-42C5-BA1D-4A9510119449}" type="presParOf" srcId="{5169BC2A-A7D8-4D2E-88F0-5A7712FBF475}" destId="{2027930B-4D46-43FC-BDED-15D1C6A59862}" srcOrd="0" destOrd="0" presId="urn:microsoft.com/office/officeart/2005/8/layout/process4"/>
    <dgm:cxn modelId="{77F571C4-40A5-4480-ABCD-6EB6A2BE3F4B}" type="presParOf" srcId="{7C66208A-CEE8-4862-848F-B62B39F7E9E8}" destId="{F528CB4C-835E-465B-8198-575B95E8DAF9}" srcOrd="3" destOrd="0" presId="urn:microsoft.com/office/officeart/2005/8/layout/process4"/>
    <dgm:cxn modelId="{36839A3D-B19D-4A75-AAE5-43F5DA10164D}" type="presParOf" srcId="{7C66208A-CEE8-4862-848F-B62B39F7E9E8}" destId="{2A4F0358-A01B-4ADE-A8A6-0035DFF3B494}" srcOrd="4" destOrd="0" presId="urn:microsoft.com/office/officeart/2005/8/layout/process4"/>
    <dgm:cxn modelId="{2A85892D-5144-4545-8686-335B4C8961FE}" type="presParOf" srcId="{2A4F0358-A01B-4ADE-A8A6-0035DFF3B494}" destId="{A10DCD83-A99A-4D37-BDDC-8ADE9685CEC7}" srcOrd="0" destOrd="0" presId="urn:microsoft.com/office/officeart/2005/8/layout/process4"/>
    <dgm:cxn modelId="{F524DFA6-129E-4E14-BDD5-A43CFF957A4E}" type="presParOf" srcId="{7C66208A-CEE8-4862-848F-B62B39F7E9E8}" destId="{F1D1DF8F-73E8-4FAD-9EE8-06BB33F6A5E1}" srcOrd="5" destOrd="0" presId="urn:microsoft.com/office/officeart/2005/8/layout/process4"/>
    <dgm:cxn modelId="{435E944B-DBA6-44A2-B511-902794131303}" type="presParOf" srcId="{7C66208A-CEE8-4862-848F-B62B39F7E9E8}" destId="{3B7A4276-CA6D-46AC-8C6C-3BDB4CE3A7DA}" srcOrd="6" destOrd="0" presId="urn:microsoft.com/office/officeart/2005/8/layout/process4"/>
    <dgm:cxn modelId="{9629D69F-8C16-460A-9FF1-22652047FE4B}" type="presParOf" srcId="{3B7A4276-CA6D-46AC-8C6C-3BDB4CE3A7DA}" destId="{5DC0F020-3F11-4846-883F-114D8343186A}" srcOrd="0" destOrd="0" presId="urn:microsoft.com/office/officeart/2005/8/layout/process4"/>
    <dgm:cxn modelId="{2B771D6C-B82E-43F9-A793-E1BB711FCCF2}" type="presParOf" srcId="{7C66208A-CEE8-4862-848F-B62B39F7E9E8}" destId="{763C1C86-3521-49C3-BC17-2956C114A712}" srcOrd="7" destOrd="0" presId="urn:microsoft.com/office/officeart/2005/8/layout/process4"/>
    <dgm:cxn modelId="{3896D465-6F54-4FF9-9AFE-E003290F4642}" type="presParOf" srcId="{7C66208A-CEE8-4862-848F-B62B39F7E9E8}" destId="{94DEDE3B-6E9D-4775-AD86-2D132FE1BBB0}" srcOrd="8" destOrd="0" presId="urn:microsoft.com/office/officeart/2005/8/layout/process4"/>
    <dgm:cxn modelId="{29419C06-9338-425F-A149-A7FB52169053}" type="presParOf" srcId="{94DEDE3B-6E9D-4775-AD86-2D132FE1BBB0}" destId="{8607A52C-4695-415E-A89F-DF15C437FDBD}" srcOrd="0" destOrd="0" presId="urn:microsoft.com/office/officeart/2005/8/layout/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168A80-119B-40C4-94F1-368D7E723020}">
      <dsp:nvSpPr>
        <dsp:cNvPr id="0" name=""/>
        <dsp:cNvSpPr/>
      </dsp:nvSpPr>
      <dsp:spPr>
        <a:xfrm>
          <a:off x="0" y="3046416"/>
          <a:ext cx="5731510" cy="49979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ARC RGS Team reviews and accepts EoYR on behalf of ONI</a:t>
          </a:r>
        </a:p>
      </dsp:txBody>
      <dsp:txXfrm>
        <a:off x="0" y="3046416"/>
        <a:ext cx="5731510" cy="499790"/>
      </dsp:txXfrm>
    </dsp:sp>
    <dsp:sp modelId="{2027930B-4D46-43FC-BDED-15D1C6A59862}">
      <dsp:nvSpPr>
        <dsp:cNvPr id="0" name=""/>
        <dsp:cNvSpPr/>
      </dsp:nvSpPr>
      <dsp:spPr>
        <a:xfrm rot="10800000">
          <a:off x="0" y="2271585"/>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Parts 4</a:t>
          </a:r>
          <a:br>
            <a:rPr lang="en-AU" sz="1100" kern="1200"/>
          </a:br>
          <a:r>
            <a:rPr lang="en-AU" sz="1100" kern="1200"/>
            <a:t>RO EoYR Delegate certifies and submits EoYR ONI</a:t>
          </a:r>
        </a:p>
      </dsp:txBody>
      <dsp:txXfrm rot="10800000">
        <a:off x="0" y="2271585"/>
        <a:ext cx="5731510" cy="499463"/>
      </dsp:txXfrm>
    </dsp:sp>
    <dsp:sp modelId="{A10DCD83-A99A-4D37-BDDC-8ADE9685CEC7}">
      <dsp:nvSpPr>
        <dsp:cNvPr id="0" name=""/>
        <dsp:cNvSpPr/>
      </dsp:nvSpPr>
      <dsp:spPr>
        <a:xfrm rot="10800000">
          <a:off x="0" y="1524056"/>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Part 3</a:t>
          </a:r>
          <a:br>
            <a:rPr lang="en-AU" sz="1100" kern="1200"/>
          </a:br>
          <a:r>
            <a:rPr lang="en-AU" sz="1100" kern="1200"/>
            <a:t>RO submits EoYR to the RO EoYR Delegate</a:t>
          </a:r>
        </a:p>
      </dsp:txBody>
      <dsp:txXfrm rot="10800000">
        <a:off x="0" y="1524056"/>
        <a:ext cx="5731510" cy="499463"/>
      </dsp:txXfrm>
    </dsp:sp>
    <dsp:sp modelId="{5DC0F020-3F11-4846-883F-114D8343186A}">
      <dsp:nvSpPr>
        <dsp:cNvPr id="0" name=""/>
        <dsp:cNvSpPr/>
      </dsp:nvSpPr>
      <dsp:spPr>
        <a:xfrm rot="10800000">
          <a:off x="0" y="762876"/>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Parts 1 &amp; 2 </a:t>
          </a:r>
          <a:br>
            <a:rPr lang="en-AU" sz="1100" kern="1200"/>
          </a:br>
          <a:r>
            <a:rPr lang="en-AU" sz="1100" kern="1200"/>
            <a:t>RO completes EoYR </a:t>
          </a:r>
        </a:p>
      </dsp:txBody>
      <dsp:txXfrm rot="10800000">
        <a:off x="0" y="762876"/>
        <a:ext cx="5731510" cy="499463"/>
      </dsp:txXfrm>
    </dsp:sp>
    <dsp:sp modelId="{8607A52C-4695-415E-A89F-DF15C437FDBD}">
      <dsp:nvSpPr>
        <dsp:cNvPr id="0" name=""/>
        <dsp:cNvSpPr/>
      </dsp:nvSpPr>
      <dsp:spPr>
        <a:xfrm rot="10800000">
          <a:off x="0" y="1695"/>
          <a:ext cx="5731510" cy="768677"/>
        </a:xfrm>
        <a:prstGeom prst="upArrowCallou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AU" sz="1100" kern="1200"/>
            <a:t>End of Year Report (EoYR) opens </a:t>
          </a:r>
        </a:p>
      </dsp:txBody>
      <dsp:txXfrm rot="10800000">
        <a:off x="0" y="1695"/>
        <a:ext cx="5731510" cy="49946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20EA3A9F34A43A38FAC64577062C5" ma:contentTypeVersion="22" ma:contentTypeDescription="Create a new document." ma:contentTypeScope="" ma:versionID="c611e96d0dbb97758f1020b5d4df90bf">
  <xsd:schema xmlns:xsd="http://www.w3.org/2001/XMLSchema" xmlns:xs="http://www.w3.org/2001/XMLSchema" xmlns:p="http://schemas.microsoft.com/office/2006/metadata/properties" xmlns:ns2="10576adc-a7e4-4062-96bf-f217654445e4" xmlns:ns3="f9853cbf-8a40-440c-89f2-d915a5a3cf66" xmlns:ns4="http://schemas.microsoft.com/sharepoint/v3/fields" targetNamespace="http://schemas.microsoft.com/office/2006/metadata/properties" ma:root="true" ma:fieldsID="192571ac2d1f9c4c5efbd31e1d6d128e" ns2:_="" ns3:_="" ns4:_="">
    <xsd:import namespace="10576adc-a7e4-4062-96bf-f217654445e4"/>
    <xsd:import namespace="f9853cbf-8a40-440c-89f2-d915a5a3cf66"/>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4:_Version" minOccurs="0"/>
                <xsd:element ref="ns2:Not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DocumentRegister"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576adc-a7e4-4062-96bf-f21765444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 ma:index="20" nillable="true" ma:displayName="Note" ma:format="Dropdown" ma:internalName="Not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9e5106-e974-4ada-8f00-e41e7cc1c616"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ocumentRegister" ma:index="28" nillable="true" ma:displayName="Document Register" ma:format="Dropdown" ma:internalName="DocumentRegister">
      <xsd:simpleType>
        <xsd:restriction base="dms:Choice">
          <xsd:enumeration value="In Document Register"/>
        </xsd:restriction>
      </xsd:simpleType>
    </xsd:element>
    <xsd:element name="Comments" ma:index="2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53cbf-8a40-440c-89f2-d915a5a3cf6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960d254-511a-4ed7-9189-44c0d77f8316}" ma:internalName="TaxCatchAll" ma:showField="CatchAllData" ma:web="f9853cbf-8a40-440c-89f2-d915a5a3cf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9"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10576adc-a7e4-4062-96bf-f217654445e4" xsi:nil="true"/>
    <Comments xmlns="10576adc-a7e4-4062-96bf-f217654445e4" xsi:nil="true"/>
    <DocumentRegister xmlns="10576adc-a7e4-4062-96bf-f217654445e4" xsi:nil="true"/>
    <SharedWithUsers xmlns="f9853cbf-8a40-440c-89f2-d915a5a3cf66">
      <UserInfo>
        <DisplayName/>
        <AccountId xsi:nil="true"/>
        <AccountType/>
      </UserInfo>
    </SharedWithUsers>
    <_Version xmlns="http://schemas.microsoft.com/sharepoint/v3/fields" xsi:nil="true"/>
    <lcf76f155ced4ddcb4097134ff3c332f xmlns="10576adc-a7e4-4062-96bf-f217654445e4">
      <Terms xmlns="http://schemas.microsoft.com/office/infopath/2007/PartnerControls"/>
    </lcf76f155ced4ddcb4097134ff3c332f>
    <TaxCatchAll xmlns="f9853cbf-8a40-440c-89f2-d915a5a3cf66" xsi:nil="true"/>
  </documentManagement>
</p:properties>
</file>

<file path=customXml/itemProps1.xml><?xml version="1.0" encoding="utf-8"?>
<ds:datastoreItem xmlns:ds="http://schemas.openxmlformats.org/officeDocument/2006/customXml" ds:itemID="{170D325F-FC4E-4F18-93DC-4F7D3FC62FE2}"/>
</file>

<file path=customXml/itemProps2.xml><?xml version="1.0" encoding="utf-8"?>
<ds:datastoreItem xmlns:ds="http://schemas.openxmlformats.org/officeDocument/2006/customXml" ds:itemID="{2FAE646F-D4C2-4B82-828E-6EC11E8C6D76}"/>
</file>

<file path=customXml/itemProps3.xml><?xml version="1.0" encoding="utf-8"?>
<ds:datastoreItem xmlns:ds="http://schemas.openxmlformats.org/officeDocument/2006/customXml" ds:itemID="{AECFA4FB-7DC4-45D2-BFC2-9EE13758ACE3}"/>
</file>

<file path=docProps/app.xml><?xml version="1.0" encoding="utf-8"?>
<Properties xmlns="http://schemas.openxmlformats.org/officeDocument/2006/extended-properties" xmlns:vt="http://schemas.openxmlformats.org/officeDocument/2006/docPropsVTypes">
  <Template>Normal.dotm</Template>
  <TotalTime>0</TotalTime>
  <Pages>16</Pages>
  <Words>2941</Words>
  <Characters>16764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2026-07-16T03:04:00Z</dcterms:created>
  <dcterms:modified xsi:type="dcterms:W3CDTF">2026-07-16T03:08:00Z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3e2faa45,78a9d25f,d283a6f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419ac4af,19b9db9e,472c0f96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abea46ff-9697-4aa0-8ebf-843aa494d7e0_Enabled">
    <vt:lpwstr>true</vt:lpwstr>
  </property>
  <property fmtid="{D5CDD505-2E9C-101B-9397-08002B2CF9AE}" pid="9" name="MSIP_Label_abea46ff-9697-4aa0-8ebf-843aa494d7e0_SetDate">
    <vt:lpwstr>2026-07-16T03:05:21Z</vt:lpwstr>
  </property>
  <property fmtid="{D5CDD505-2E9C-101B-9397-08002B2CF9AE}" pid="10" name="MSIP_Label_abea46ff-9697-4aa0-8ebf-843aa494d7e0_Method">
    <vt:lpwstr>Privileged</vt:lpwstr>
  </property>
  <property fmtid="{D5CDD505-2E9C-101B-9397-08002B2CF9AE}" pid="11" name="MSIP_Label_abea46ff-9697-4aa0-8ebf-843aa494d7e0_Name">
    <vt:lpwstr>OFFICIAL</vt:lpwstr>
  </property>
  <property fmtid="{D5CDD505-2E9C-101B-9397-08002B2CF9AE}" pid="12" name="MSIP_Label_abea46ff-9697-4aa0-8ebf-843aa494d7e0_SiteId">
    <vt:lpwstr>c75dbeec-a1a5-49b4-8a3a-c54972b1ce77</vt:lpwstr>
  </property>
  <property fmtid="{D5CDD505-2E9C-101B-9397-08002B2CF9AE}" pid="13" name="MSIP_Label_abea46ff-9697-4aa0-8ebf-843aa494d7e0_ActionId">
    <vt:lpwstr>66a4daea-ebf9-4f66-98d3-be88b6a5d515</vt:lpwstr>
  </property>
  <property fmtid="{D5CDD505-2E9C-101B-9397-08002B2CF9AE}" pid="14" name="MSIP_Label_abea46ff-9697-4aa0-8ebf-843aa494d7e0_ContentBits">
    <vt:lpwstr>3</vt:lpwstr>
  </property>
  <property fmtid="{D5CDD505-2E9C-101B-9397-08002B2CF9AE}" pid="15" name="MSIP_Label_abea46ff-9697-4aa0-8ebf-843aa494d7e0_Tag">
    <vt:lpwstr>10, 0, 1, 1</vt:lpwstr>
  </property>
  <property fmtid="{D5CDD505-2E9C-101B-9397-08002B2CF9AE}" pid="16" name="MediaServiceImageTags">
    <vt:lpwstr/>
  </property>
  <property fmtid="{D5CDD505-2E9C-101B-9397-08002B2CF9AE}" pid="17" name="xd_ProgID">
    <vt:lpwstr/>
  </property>
  <property fmtid="{D5CDD505-2E9C-101B-9397-08002B2CF9AE}" pid="18" name="ContentTypeId">
    <vt:lpwstr>0x01010022F20EA3A9F34A43A38FAC64577062C5</vt:lpwstr>
  </property>
  <property fmtid="{D5CDD505-2E9C-101B-9397-08002B2CF9AE}" pid="19" name="ComplianceAssetId">
    <vt:lpwstr/>
  </property>
  <property fmtid="{D5CDD505-2E9C-101B-9397-08002B2CF9AE}" pid="20" name="TemplateUrl">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ies>
</file>