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51CE1" w14:textId="4E7D37AB" w:rsidR="005C2657" w:rsidRDefault="005C2657" w:rsidP="00CD09F3">
      <w:pPr>
        <w:tabs>
          <w:tab w:val="left" w:pos="3825"/>
        </w:tabs>
        <w:jc w:val="center"/>
        <w:rPr>
          <w:rFonts w:ascii="Times New Roman" w:hAnsi="Times New Roman" w:cs="Times New Roman"/>
        </w:rPr>
      </w:pPr>
    </w:p>
    <w:p w14:paraId="7DCF6365" w14:textId="2F593F8F" w:rsidR="00970B6D" w:rsidRPr="00D933D6" w:rsidRDefault="00970B6D" w:rsidP="00CD09F3">
      <w:pPr>
        <w:tabs>
          <w:tab w:val="left" w:pos="3825"/>
        </w:tabs>
        <w:jc w:val="center"/>
        <w:rPr>
          <w:rFonts w:ascii="Times New Roman" w:hAnsi="Times New Roman" w:cs="Times New Roman"/>
        </w:rPr>
      </w:pPr>
    </w:p>
    <w:p w14:paraId="18251BD8" w14:textId="7723273C" w:rsidR="00571F41" w:rsidRPr="00D933D6" w:rsidRDefault="00571F41" w:rsidP="00571F41">
      <w:pPr>
        <w:tabs>
          <w:tab w:val="left" w:pos="3825"/>
        </w:tabs>
        <w:rPr>
          <w:rFonts w:ascii="Times New Roman" w:hAnsi="Times New Roman" w:cs="Times New Roman"/>
        </w:rPr>
      </w:pPr>
    </w:p>
    <w:p w14:paraId="47A184E0" w14:textId="77777777" w:rsidR="005C7D1D" w:rsidRPr="00465A90" w:rsidRDefault="005C7D1D" w:rsidP="00465A90">
      <w:pPr>
        <w:jc w:val="center"/>
        <w:rPr>
          <w:rFonts w:ascii="Arial" w:eastAsia="Arial" w:hAnsi="Arial" w:cs="Arial"/>
          <w:sz w:val="96"/>
          <w:szCs w:val="96"/>
        </w:rPr>
      </w:pPr>
    </w:p>
    <w:p w14:paraId="7E6ACF58" w14:textId="67466AA5" w:rsidR="001705EB" w:rsidRPr="00465A90" w:rsidRDefault="00C46BF3" w:rsidP="00465A90">
      <w:pPr>
        <w:pStyle w:val="Heading1"/>
        <w:pBdr>
          <w:bottom w:val="single" w:sz="12" w:space="1" w:color="222A35" w:themeColor="text2" w:themeShade="80"/>
        </w:pBdr>
        <w:jc w:val="center"/>
        <w:rPr>
          <w:sz w:val="48"/>
          <w:szCs w:val="44"/>
        </w:rPr>
      </w:pPr>
      <w:bookmarkStart w:id="0" w:name="_Toc234499643"/>
      <w:bookmarkStart w:id="1" w:name="_Toc234593224"/>
      <w:bookmarkStart w:id="2" w:name="_Toc234829731"/>
      <w:bookmarkStart w:id="3" w:name="_Toc234829839"/>
      <w:bookmarkStart w:id="4" w:name="_Toc235001894"/>
      <w:bookmarkStart w:id="5" w:name="_Toc235530742"/>
      <w:bookmarkStart w:id="6" w:name="_Toc236222143"/>
      <w:r w:rsidRPr="00465A90">
        <w:rPr>
          <w:sz w:val="48"/>
          <w:szCs w:val="44"/>
        </w:rPr>
        <w:t>National Intelligence Discovery Grants</w:t>
      </w:r>
      <w:bookmarkEnd w:id="0"/>
      <w:bookmarkEnd w:id="1"/>
      <w:bookmarkEnd w:id="2"/>
      <w:bookmarkEnd w:id="3"/>
      <w:bookmarkEnd w:id="4"/>
      <w:bookmarkEnd w:id="5"/>
      <w:bookmarkEnd w:id="6"/>
    </w:p>
    <w:p w14:paraId="252E1B9D" w14:textId="33C096ED" w:rsidR="001A64D7" w:rsidRPr="009E54AB" w:rsidRDefault="00401C7B" w:rsidP="001A64D7">
      <w:pPr>
        <w:spacing w:before="115"/>
        <w:jc w:val="center"/>
        <w:rPr>
          <w:rFonts w:eastAsiaTheme="minorEastAsia" w:cs="Arial"/>
          <w:kern w:val="24"/>
          <w:sz w:val="52"/>
          <w:szCs w:val="52"/>
          <w:lang w:eastAsia="en-AU"/>
        </w:rPr>
      </w:pPr>
      <w:r>
        <w:rPr>
          <w:rFonts w:eastAsiaTheme="minorEastAsia" w:cs="Arial"/>
          <w:kern w:val="24"/>
          <w:sz w:val="52"/>
          <w:szCs w:val="52"/>
          <w:lang w:eastAsia="en-AU"/>
        </w:rPr>
        <w:t>Progress</w:t>
      </w:r>
      <w:r w:rsidR="002F193D" w:rsidRPr="009E54AB">
        <w:rPr>
          <w:rFonts w:eastAsiaTheme="minorEastAsia" w:cs="Arial"/>
          <w:kern w:val="24"/>
          <w:sz w:val="52"/>
          <w:szCs w:val="52"/>
          <w:lang w:eastAsia="en-AU"/>
        </w:rPr>
        <w:t xml:space="preserve"> </w:t>
      </w:r>
      <w:r w:rsidR="00E349AB" w:rsidRPr="009E54AB">
        <w:rPr>
          <w:rFonts w:eastAsiaTheme="minorEastAsia" w:cs="Arial"/>
          <w:kern w:val="24"/>
          <w:sz w:val="52"/>
          <w:szCs w:val="52"/>
          <w:lang w:eastAsia="en-AU"/>
        </w:rPr>
        <w:t>Reporting</w:t>
      </w:r>
      <w:r w:rsidR="00390390" w:rsidRPr="009E54AB">
        <w:rPr>
          <w:rFonts w:eastAsiaTheme="minorEastAsia" w:cs="Arial"/>
          <w:kern w:val="24"/>
          <w:sz w:val="52"/>
          <w:szCs w:val="52"/>
          <w:lang w:eastAsia="en-AU"/>
        </w:rPr>
        <w:t xml:space="preserve"> </w:t>
      </w:r>
      <w:r w:rsidR="00E349AB" w:rsidRPr="009E54AB">
        <w:rPr>
          <w:rFonts w:eastAsiaTheme="minorEastAsia" w:cs="Arial"/>
          <w:kern w:val="24"/>
          <w:sz w:val="52"/>
          <w:szCs w:val="52"/>
          <w:lang w:eastAsia="en-AU"/>
        </w:rPr>
        <w:t>in</w:t>
      </w:r>
      <w:r w:rsidR="001A64D7" w:rsidRPr="009E54AB">
        <w:rPr>
          <w:rFonts w:eastAsiaTheme="minorEastAsia" w:cs="Arial"/>
          <w:kern w:val="24"/>
          <w:sz w:val="52"/>
          <w:szCs w:val="52"/>
          <w:lang w:eastAsia="en-AU"/>
        </w:rPr>
        <w:t xml:space="preserve"> RMS</w:t>
      </w:r>
    </w:p>
    <w:p w14:paraId="74E61EF0" w14:textId="7F562203" w:rsidR="001A64D7" w:rsidRPr="008736C3" w:rsidRDefault="001A64D7" w:rsidP="001A64D7">
      <w:pPr>
        <w:jc w:val="center"/>
        <w:rPr>
          <w:rFonts w:eastAsiaTheme="minorEastAsia" w:cs="Arial"/>
          <w:bCs/>
          <w:kern w:val="24"/>
          <w:sz w:val="28"/>
          <w:szCs w:val="28"/>
          <w:lang w:eastAsia="en-AU"/>
        </w:rPr>
      </w:pPr>
      <w:r w:rsidRPr="008736C3">
        <w:rPr>
          <w:rFonts w:eastAsiaTheme="minorEastAsia" w:cs="Arial"/>
          <w:bCs/>
          <w:kern w:val="24"/>
          <w:sz w:val="28"/>
          <w:szCs w:val="28"/>
          <w:lang w:eastAsia="en-AU"/>
        </w:rPr>
        <w:t xml:space="preserve">(User </w:t>
      </w:r>
      <w:r w:rsidR="00AB2E45">
        <w:rPr>
          <w:rFonts w:eastAsiaTheme="minorEastAsia" w:cs="Arial"/>
          <w:bCs/>
          <w:kern w:val="24"/>
          <w:sz w:val="28"/>
          <w:szCs w:val="28"/>
          <w:lang w:eastAsia="en-AU"/>
        </w:rPr>
        <w:t>G</w:t>
      </w:r>
      <w:r w:rsidRPr="008736C3">
        <w:rPr>
          <w:rFonts w:eastAsiaTheme="minorEastAsia" w:cs="Arial"/>
          <w:bCs/>
          <w:kern w:val="24"/>
          <w:sz w:val="28"/>
          <w:szCs w:val="28"/>
          <w:lang w:eastAsia="en-AU"/>
        </w:rPr>
        <w:t>uide)</w:t>
      </w:r>
    </w:p>
    <w:p w14:paraId="1E408BCC" w14:textId="137620B9" w:rsidR="00970B6D" w:rsidRPr="00972446" w:rsidRDefault="001A64D7" w:rsidP="00972446">
      <w:pPr>
        <w:jc w:val="center"/>
        <w:rPr>
          <w:rFonts w:cstheme="minorHAnsi"/>
          <w:sz w:val="24"/>
          <w:szCs w:val="24"/>
        </w:rPr>
      </w:pPr>
      <w:r w:rsidRPr="001A64D7">
        <w:rPr>
          <w:rFonts w:cstheme="minorHAnsi"/>
          <w:sz w:val="24"/>
          <w:szCs w:val="24"/>
        </w:rPr>
        <w:t xml:space="preserve">Updated </w:t>
      </w:r>
      <w:r w:rsidR="002F3EBF">
        <w:rPr>
          <w:rFonts w:cstheme="minorHAnsi"/>
          <w:sz w:val="24"/>
          <w:szCs w:val="24"/>
        </w:rPr>
        <w:t>July</w:t>
      </w:r>
      <w:r w:rsidR="0038021B">
        <w:rPr>
          <w:rFonts w:cstheme="minorHAnsi"/>
          <w:sz w:val="24"/>
          <w:szCs w:val="24"/>
        </w:rPr>
        <w:t xml:space="preserve"> </w:t>
      </w:r>
      <w:r w:rsidR="004645EE">
        <w:rPr>
          <w:rFonts w:cstheme="minorHAnsi"/>
          <w:sz w:val="24"/>
          <w:szCs w:val="24"/>
        </w:rPr>
        <w:t>202</w:t>
      </w:r>
      <w:r w:rsidR="00012B4A">
        <w:rPr>
          <w:rFonts w:cstheme="minorHAnsi"/>
          <w:sz w:val="24"/>
          <w:szCs w:val="24"/>
        </w:rPr>
        <w:t>6</w:t>
      </w:r>
      <w:r w:rsidR="00970B6D" w:rsidRPr="00D933D6">
        <w:rPr>
          <w:rFonts w:ascii="Times New Roman" w:hAnsi="Times New Roman" w:cs="Times New Roman"/>
          <w:sz w:val="56"/>
          <w:szCs w:val="56"/>
        </w:rPr>
        <w:br w:type="page"/>
      </w:r>
    </w:p>
    <w:bookmarkStart w:id="7" w:name="_Toc235001895" w:displacedByCustomXml="next"/>
    <w:bookmarkStart w:id="8" w:name="_Toc234829840" w:displacedByCustomXml="next"/>
    <w:bookmarkStart w:id="9" w:name="_Toc234829732" w:displacedByCustomXml="next"/>
    <w:bookmarkStart w:id="10" w:name="_Toc234593225" w:displacedByCustomXml="next"/>
    <w:bookmarkStart w:id="11" w:name="_Toc234499644" w:displacedByCustomXml="next"/>
    <w:bookmarkStart w:id="12" w:name="_Toc235530743" w:displacedByCustomXml="next"/>
    <w:bookmarkStart w:id="13" w:name="_Toc236222144" w:displacedByCustomXml="next"/>
    <w:sdt>
      <w:sdtPr>
        <w:rPr>
          <w:rFonts w:asciiTheme="minorHAnsi" w:eastAsiaTheme="minorEastAsia" w:hAnsiTheme="minorHAnsi" w:cstheme="minorBidi"/>
          <w:b w:val="0"/>
          <w:color w:val="auto"/>
          <w:sz w:val="21"/>
          <w:szCs w:val="21"/>
        </w:rPr>
        <w:id w:val="-1782950958"/>
        <w:docPartObj>
          <w:docPartGallery w:val="Table of Contents"/>
          <w:docPartUnique/>
        </w:docPartObj>
      </w:sdtPr>
      <w:sdtEndPr>
        <w:rPr>
          <w:noProof/>
        </w:rPr>
      </w:sdtEndPr>
      <w:sdtContent>
        <w:p w14:paraId="20BE9361" w14:textId="271C0697" w:rsidR="00101897" w:rsidRPr="00375B2D" w:rsidRDefault="00101897" w:rsidP="00C46BF3">
          <w:pPr>
            <w:pStyle w:val="Heading1"/>
            <w:rPr>
              <w:rFonts w:eastAsia="Gadugi"/>
              <w:sz w:val="21"/>
              <w:szCs w:val="21"/>
            </w:rPr>
          </w:pPr>
          <w:r w:rsidRPr="00375B2D">
            <w:rPr>
              <w:rFonts w:eastAsia="Gadugi"/>
              <w:sz w:val="21"/>
              <w:szCs w:val="21"/>
            </w:rPr>
            <w:t>Contents</w:t>
          </w:r>
          <w:bookmarkEnd w:id="13"/>
          <w:bookmarkEnd w:id="12"/>
          <w:bookmarkEnd w:id="11"/>
          <w:bookmarkEnd w:id="10"/>
          <w:bookmarkEnd w:id="9"/>
          <w:bookmarkEnd w:id="8"/>
          <w:bookmarkEnd w:id="7"/>
        </w:p>
        <w:p w14:paraId="19BE2BC1" w14:textId="60DF59C9" w:rsidR="000E023F" w:rsidRDefault="004D5B74">
          <w:pPr>
            <w:pStyle w:val="TOC1"/>
            <w:rPr>
              <w:rFonts w:asciiTheme="minorHAnsi" w:eastAsiaTheme="minorEastAsia" w:hAnsiTheme="minorHAnsi" w:cstheme="minorBidi"/>
              <w:noProof/>
              <w:color w:val="auto"/>
              <w:kern w:val="2"/>
              <w:sz w:val="24"/>
              <w:szCs w:val="24"/>
              <w14:ligatures w14:val="standardContextual"/>
            </w:rPr>
          </w:pPr>
          <w:r w:rsidRPr="00375B2D">
            <w:rPr>
              <w:rFonts w:asciiTheme="minorHAnsi" w:hAnsiTheme="minorHAnsi" w:cstheme="minorHAnsi"/>
              <w:bCs/>
              <w:noProof/>
              <w:sz w:val="21"/>
              <w:szCs w:val="21"/>
            </w:rPr>
            <w:fldChar w:fldCharType="begin"/>
          </w:r>
          <w:r w:rsidR="00970B6D" w:rsidRPr="00375B2D">
            <w:rPr>
              <w:rFonts w:asciiTheme="minorHAnsi" w:hAnsiTheme="minorHAnsi" w:cstheme="minorHAnsi"/>
              <w:bCs/>
              <w:noProof/>
              <w:sz w:val="21"/>
              <w:szCs w:val="21"/>
            </w:rPr>
            <w:instrText xml:space="preserve"> TOC \o "1-3" \h \z \u </w:instrText>
          </w:r>
          <w:r w:rsidRPr="00375B2D">
            <w:rPr>
              <w:rFonts w:asciiTheme="minorHAnsi" w:hAnsiTheme="minorHAnsi" w:cstheme="minorHAnsi"/>
              <w:bCs/>
              <w:noProof/>
              <w:sz w:val="21"/>
              <w:szCs w:val="21"/>
            </w:rPr>
            <w:fldChar w:fldCharType="separate"/>
          </w:r>
          <w:hyperlink w:anchor="_Toc236222145" w:history="1">
            <w:r w:rsidR="000E023F" w:rsidRPr="00963F8B">
              <w:rPr>
                <w:rStyle w:val="Hyperlink"/>
                <w:noProof/>
              </w:rPr>
              <w:t>Introduction</w:t>
            </w:r>
            <w:r w:rsidR="000E023F">
              <w:rPr>
                <w:noProof/>
                <w:webHidden/>
              </w:rPr>
              <w:tab/>
            </w:r>
            <w:r w:rsidR="000E023F">
              <w:rPr>
                <w:noProof/>
                <w:webHidden/>
              </w:rPr>
              <w:fldChar w:fldCharType="begin"/>
            </w:r>
            <w:r w:rsidR="000E023F">
              <w:rPr>
                <w:noProof/>
                <w:webHidden/>
              </w:rPr>
              <w:instrText xml:space="preserve"> PAGEREF _Toc236222145 \h </w:instrText>
            </w:r>
            <w:r w:rsidR="000E023F">
              <w:rPr>
                <w:noProof/>
                <w:webHidden/>
              </w:rPr>
            </w:r>
            <w:r w:rsidR="000E023F">
              <w:rPr>
                <w:noProof/>
                <w:webHidden/>
              </w:rPr>
              <w:fldChar w:fldCharType="separate"/>
            </w:r>
            <w:r w:rsidR="000E023F">
              <w:rPr>
                <w:noProof/>
                <w:webHidden/>
              </w:rPr>
              <w:t>3</w:t>
            </w:r>
            <w:r w:rsidR="000E023F">
              <w:rPr>
                <w:noProof/>
                <w:webHidden/>
              </w:rPr>
              <w:fldChar w:fldCharType="end"/>
            </w:r>
          </w:hyperlink>
        </w:p>
        <w:p w14:paraId="2FA143C3" w14:textId="50000524" w:rsidR="000E023F" w:rsidRDefault="000E023F">
          <w:pPr>
            <w:pStyle w:val="TOC1"/>
            <w:rPr>
              <w:rFonts w:asciiTheme="minorHAnsi" w:eastAsiaTheme="minorEastAsia" w:hAnsiTheme="minorHAnsi" w:cstheme="minorBidi"/>
              <w:noProof/>
              <w:color w:val="auto"/>
              <w:kern w:val="2"/>
              <w:sz w:val="24"/>
              <w:szCs w:val="24"/>
              <w14:ligatures w14:val="standardContextual"/>
            </w:rPr>
          </w:pPr>
          <w:hyperlink w:anchor="_Toc236222146" w:history="1">
            <w:r w:rsidRPr="00963F8B">
              <w:rPr>
                <w:rStyle w:val="Hyperlink"/>
                <w:noProof/>
              </w:rPr>
              <w:t>Key Points</w:t>
            </w:r>
            <w:r>
              <w:rPr>
                <w:noProof/>
                <w:webHidden/>
              </w:rPr>
              <w:tab/>
            </w:r>
            <w:r>
              <w:rPr>
                <w:noProof/>
                <w:webHidden/>
              </w:rPr>
              <w:fldChar w:fldCharType="begin"/>
            </w:r>
            <w:r>
              <w:rPr>
                <w:noProof/>
                <w:webHidden/>
              </w:rPr>
              <w:instrText xml:space="preserve"> PAGEREF _Toc236222146 \h </w:instrText>
            </w:r>
            <w:r>
              <w:rPr>
                <w:noProof/>
                <w:webHidden/>
              </w:rPr>
            </w:r>
            <w:r>
              <w:rPr>
                <w:noProof/>
                <w:webHidden/>
              </w:rPr>
              <w:fldChar w:fldCharType="separate"/>
            </w:r>
            <w:r>
              <w:rPr>
                <w:noProof/>
                <w:webHidden/>
              </w:rPr>
              <w:t>4</w:t>
            </w:r>
            <w:r>
              <w:rPr>
                <w:noProof/>
                <w:webHidden/>
              </w:rPr>
              <w:fldChar w:fldCharType="end"/>
            </w:r>
          </w:hyperlink>
        </w:p>
        <w:p w14:paraId="58B14F9A" w14:textId="37AA9A29"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47" w:history="1">
            <w:r w:rsidRPr="00963F8B">
              <w:rPr>
                <w:rStyle w:val="Hyperlink"/>
                <w:noProof/>
              </w:rPr>
              <w:t>Summary of Workflow</w:t>
            </w:r>
            <w:r>
              <w:rPr>
                <w:noProof/>
                <w:webHidden/>
              </w:rPr>
              <w:tab/>
            </w:r>
            <w:r>
              <w:rPr>
                <w:noProof/>
                <w:webHidden/>
              </w:rPr>
              <w:fldChar w:fldCharType="begin"/>
            </w:r>
            <w:r>
              <w:rPr>
                <w:noProof/>
                <w:webHidden/>
              </w:rPr>
              <w:instrText xml:space="preserve"> PAGEREF _Toc236222147 \h </w:instrText>
            </w:r>
            <w:r>
              <w:rPr>
                <w:noProof/>
                <w:webHidden/>
              </w:rPr>
            </w:r>
            <w:r>
              <w:rPr>
                <w:noProof/>
                <w:webHidden/>
              </w:rPr>
              <w:fldChar w:fldCharType="separate"/>
            </w:r>
            <w:r>
              <w:rPr>
                <w:noProof/>
                <w:webHidden/>
              </w:rPr>
              <w:t>4</w:t>
            </w:r>
            <w:r>
              <w:rPr>
                <w:noProof/>
                <w:webHidden/>
              </w:rPr>
              <w:fldChar w:fldCharType="end"/>
            </w:r>
          </w:hyperlink>
        </w:p>
        <w:p w14:paraId="2547B6E4" w14:textId="50823850"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48" w:history="1">
            <w:r w:rsidRPr="00963F8B">
              <w:rPr>
                <w:rStyle w:val="Hyperlink"/>
                <w:noProof/>
              </w:rPr>
              <w:t>Quick Reference</w:t>
            </w:r>
            <w:r>
              <w:rPr>
                <w:noProof/>
                <w:webHidden/>
              </w:rPr>
              <w:tab/>
            </w:r>
            <w:r>
              <w:rPr>
                <w:noProof/>
                <w:webHidden/>
              </w:rPr>
              <w:fldChar w:fldCharType="begin"/>
            </w:r>
            <w:r>
              <w:rPr>
                <w:noProof/>
                <w:webHidden/>
              </w:rPr>
              <w:instrText xml:space="preserve"> PAGEREF _Toc236222148 \h </w:instrText>
            </w:r>
            <w:r>
              <w:rPr>
                <w:noProof/>
                <w:webHidden/>
              </w:rPr>
            </w:r>
            <w:r>
              <w:rPr>
                <w:noProof/>
                <w:webHidden/>
              </w:rPr>
              <w:fldChar w:fldCharType="separate"/>
            </w:r>
            <w:r>
              <w:rPr>
                <w:noProof/>
                <w:webHidden/>
              </w:rPr>
              <w:t>5</w:t>
            </w:r>
            <w:r>
              <w:rPr>
                <w:noProof/>
                <w:webHidden/>
              </w:rPr>
              <w:fldChar w:fldCharType="end"/>
            </w:r>
          </w:hyperlink>
        </w:p>
        <w:p w14:paraId="4B400A8A" w14:textId="47E7BF0D" w:rsidR="000E023F" w:rsidRDefault="000E023F">
          <w:pPr>
            <w:pStyle w:val="TOC1"/>
            <w:rPr>
              <w:rFonts w:asciiTheme="minorHAnsi" w:eastAsiaTheme="minorEastAsia" w:hAnsiTheme="minorHAnsi" w:cstheme="minorBidi"/>
              <w:noProof/>
              <w:color w:val="auto"/>
              <w:kern w:val="2"/>
              <w:sz w:val="24"/>
              <w:szCs w:val="24"/>
              <w14:ligatures w14:val="standardContextual"/>
            </w:rPr>
          </w:pPr>
          <w:hyperlink w:anchor="_Toc236222149" w:history="1">
            <w:r w:rsidRPr="00963F8B">
              <w:rPr>
                <w:rStyle w:val="Hyperlink"/>
                <w:noProof/>
              </w:rPr>
              <w:t>PART 1 – Locate the Progress Report within RMS</w:t>
            </w:r>
            <w:r>
              <w:rPr>
                <w:noProof/>
                <w:webHidden/>
              </w:rPr>
              <w:tab/>
            </w:r>
            <w:r>
              <w:rPr>
                <w:noProof/>
                <w:webHidden/>
              </w:rPr>
              <w:fldChar w:fldCharType="begin"/>
            </w:r>
            <w:r>
              <w:rPr>
                <w:noProof/>
                <w:webHidden/>
              </w:rPr>
              <w:instrText xml:space="preserve"> PAGEREF _Toc236222149 \h </w:instrText>
            </w:r>
            <w:r>
              <w:rPr>
                <w:noProof/>
                <w:webHidden/>
              </w:rPr>
            </w:r>
            <w:r>
              <w:rPr>
                <w:noProof/>
                <w:webHidden/>
              </w:rPr>
              <w:fldChar w:fldCharType="separate"/>
            </w:r>
            <w:r>
              <w:rPr>
                <w:noProof/>
                <w:webHidden/>
              </w:rPr>
              <w:t>6</w:t>
            </w:r>
            <w:r>
              <w:rPr>
                <w:noProof/>
                <w:webHidden/>
              </w:rPr>
              <w:fldChar w:fldCharType="end"/>
            </w:r>
          </w:hyperlink>
        </w:p>
        <w:p w14:paraId="72E1356F" w14:textId="2F9FFA8A" w:rsidR="000E023F" w:rsidRDefault="000E023F">
          <w:pPr>
            <w:pStyle w:val="TOC1"/>
            <w:rPr>
              <w:rFonts w:asciiTheme="minorHAnsi" w:eastAsiaTheme="minorEastAsia" w:hAnsiTheme="minorHAnsi" w:cstheme="minorBidi"/>
              <w:noProof/>
              <w:color w:val="auto"/>
              <w:kern w:val="2"/>
              <w:sz w:val="24"/>
              <w:szCs w:val="24"/>
              <w14:ligatures w14:val="standardContextual"/>
            </w:rPr>
          </w:pPr>
          <w:hyperlink w:anchor="_Toc236222150" w:history="1">
            <w:r w:rsidRPr="00963F8B">
              <w:rPr>
                <w:rStyle w:val="Hyperlink"/>
                <w:noProof/>
              </w:rPr>
              <w:t>PART 2 – Complete the Progress Report</w:t>
            </w:r>
            <w:r>
              <w:rPr>
                <w:noProof/>
                <w:webHidden/>
              </w:rPr>
              <w:tab/>
            </w:r>
            <w:r>
              <w:rPr>
                <w:noProof/>
                <w:webHidden/>
              </w:rPr>
              <w:fldChar w:fldCharType="begin"/>
            </w:r>
            <w:r>
              <w:rPr>
                <w:noProof/>
                <w:webHidden/>
              </w:rPr>
              <w:instrText xml:space="preserve"> PAGEREF _Toc236222150 \h </w:instrText>
            </w:r>
            <w:r>
              <w:rPr>
                <w:noProof/>
                <w:webHidden/>
              </w:rPr>
            </w:r>
            <w:r>
              <w:rPr>
                <w:noProof/>
                <w:webHidden/>
              </w:rPr>
              <w:fldChar w:fldCharType="separate"/>
            </w:r>
            <w:r>
              <w:rPr>
                <w:noProof/>
                <w:webHidden/>
              </w:rPr>
              <w:t>8</w:t>
            </w:r>
            <w:r>
              <w:rPr>
                <w:noProof/>
                <w:webHidden/>
              </w:rPr>
              <w:fldChar w:fldCharType="end"/>
            </w:r>
          </w:hyperlink>
        </w:p>
        <w:p w14:paraId="44CBD358" w14:textId="726FE6FA"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51" w:history="1">
            <w:r w:rsidRPr="00963F8B">
              <w:rPr>
                <w:rStyle w:val="Hyperlink"/>
                <w:noProof/>
                <w:lang w:val="en-US"/>
              </w:rPr>
              <w:t>Part A - Project Update</w:t>
            </w:r>
            <w:r>
              <w:rPr>
                <w:noProof/>
                <w:webHidden/>
              </w:rPr>
              <w:tab/>
            </w:r>
            <w:r>
              <w:rPr>
                <w:noProof/>
                <w:webHidden/>
              </w:rPr>
              <w:fldChar w:fldCharType="begin"/>
            </w:r>
            <w:r>
              <w:rPr>
                <w:noProof/>
                <w:webHidden/>
              </w:rPr>
              <w:instrText xml:space="preserve"> PAGEREF _Toc236222151 \h </w:instrText>
            </w:r>
            <w:r>
              <w:rPr>
                <w:noProof/>
                <w:webHidden/>
              </w:rPr>
            </w:r>
            <w:r>
              <w:rPr>
                <w:noProof/>
                <w:webHidden/>
              </w:rPr>
              <w:fldChar w:fldCharType="separate"/>
            </w:r>
            <w:r>
              <w:rPr>
                <w:noProof/>
                <w:webHidden/>
              </w:rPr>
              <w:t>8</w:t>
            </w:r>
            <w:r>
              <w:rPr>
                <w:noProof/>
                <w:webHidden/>
              </w:rPr>
              <w:fldChar w:fldCharType="end"/>
            </w:r>
          </w:hyperlink>
        </w:p>
        <w:p w14:paraId="5A779FB9" w14:textId="092F9A85"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52" w:history="1">
            <w:r w:rsidRPr="00963F8B">
              <w:rPr>
                <w:rStyle w:val="Hyperlink"/>
                <w:noProof/>
                <w:lang w:val="en-US"/>
              </w:rPr>
              <w:t>A1. Administration</w:t>
            </w:r>
            <w:r>
              <w:rPr>
                <w:noProof/>
                <w:webHidden/>
              </w:rPr>
              <w:tab/>
            </w:r>
            <w:r>
              <w:rPr>
                <w:noProof/>
                <w:webHidden/>
              </w:rPr>
              <w:fldChar w:fldCharType="begin"/>
            </w:r>
            <w:r>
              <w:rPr>
                <w:noProof/>
                <w:webHidden/>
              </w:rPr>
              <w:instrText xml:space="preserve"> PAGEREF _Toc236222152 \h </w:instrText>
            </w:r>
            <w:r>
              <w:rPr>
                <w:noProof/>
                <w:webHidden/>
              </w:rPr>
            </w:r>
            <w:r>
              <w:rPr>
                <w:noProof/>
                <w:webHidden/>
              </w:rPr>
              <w:fldChar w:fldCharType="separate"/>
            </w:r>
            <w:r>
              <w:rPr>
                <w:noProof/>
                <w:webHidden/>
              </w:rPr>
              <w:t>8</w:t>
            </w:r>
            <w:r>
              <w:rPr>
                <w:noProof/>
                <w:webHidden/>
              </w:rPr>
              <w:fldChar w:fldCharType="end"/>
            </w:r>
          </w:hyperlink>
        </w:p>
        <w:p w14:paraId="3A37645C" w14:textId="0DB8D309"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53" w:history="1">
            <w:r w:rsidRPr="00963F8B">
              <w:rPr>
                <w:rStyle w:val="Hyperlink"/>
                <w:noProof/>
              </w:rPr>
              <w:t xml:space="preserve">A2. Budget </w:t>
            </w:r>
            <w:r w:rsidRPr="00963F8B">
              <w:rPr>
                <w:rStyle w:val="Hyperlink"/>
                <w:noProof/>
                <w:lang w:val="en-US"/>
              </w:rPr>
              <w:t>Update</w:t>
            </w:r>
            <w:r>
              <w:rPr>
                <w:noProof/>
                <w:webHidden/>
              </w:rPr>
              <w:tab/>
            </w:r>
            <w:r>
              <w:rPr>
                <w:noProof/>
                <w:webHidden/>
              </w:rPr>
              <w:fldChar w:fldCharType="begin"/>
            </w:r>
            <w:r>
              <w:rPr>
                <w:noProof/>
                <w:webHidden/>
              </w:rPr>
              <w:instrText xml:space="preserve"> PAGEREF _Toc236222153 \h </w:instrText>
            </w:r>
            <w:r>
              <w:rPr>
                <w:noProof/>
                <w:webHidden/>
              </w:rPr>
            </w:r>
            <w:r>
              <w:rPr>
                <w:noProof/>
                <w:webHidden/>
              </w:rPr>
              <w:fldChar w:fldCharType="separate"/>
            </w:r>
            <w:r>
              <w:rPr>
                <w:noProof/>
                <w:webHidden/>
              </w:rPr>
              <w:t>9</w:t>
            </w:r>
            <w:r>
              <w:rPr>
                <w:noProof/>
                <w:webHidden/>
              </w:rPr>
              <w:fldChar w:fldCharType="end"/>
            </w:r>
          </w:hyperlink>
        </w:p>
        <w:p w14:paraId="7A11E354" w14:textId="2CAB66A8"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54" w:history="1">
            <w:r w:rsidRPr="00963F8B">
              <w:rPr>
                <w:rStyle w:val="Hyperlink"/>
                <w:noProof/>
                <w:lang w:val="en-US"/>
              </w:rPr>
              <w:t>A3. Performance Measures</w:t>
            </w:r>
            <w:r>
              <w:rPr>
                <w:noProof/>
                <w:webHidden/>
              </w:rPr>
              <w:tab/>
            </w:r>
            <w:r>
              <w:rPr>
                <w:noProof/>
                <w:webHidden/>
              </w:rPr>
              <w:fldChar w:fldCharType="begin"/>
            </w:r>
            <w:r>
              <w:rPr>
                <w:noProof/>
                <w:webHidden/>
              </w:rPr>
              <w:instrText xml:space="preserve"> PAGEREF _Toc236222154 \h </w:instrText>
            </w:r>
            <w:r>
              <w:rPr>
                <w:noProof/>
                <w:webHidden/>
              </w:rPr>
            </w:r>
            <w:r>
              <w:rPr>
                <w:noProof/>
                <w:webHidden/>
              </w:rPr>
              <w:fldChar w:fldCharType="separate"/>
            </w:r>
            <w:r>
              <w:rPr>
                <w:noProof/>
                <w:webHidden/>
              </w:rPr>
              <w:t>9</w:t>
            </w:r>
            <w:r>
              <w:rPr>
                <w:noProof/>
                <w:webHidden/>
              </w:rPr>
              <w:fldChar w:fldCharType="end"/>
            </w:r>
          </w:hyperlink>
        </w:p>
        <w:p w14:paraId="1B4AF96A" w14:textId="52704FF1"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55" w:history="1">
            <w:r w:rsidRPr="00963F8B">
              <w:rPr>
                <w:rStyle w:val="Hyperlink"/>
                <w:noProof/>
                <w:lang w:val="en-US"/>
              </w:rPr>
              <w:t>A4 Performance Measure Update</w:t>
            </w:r>
            <w:r>
              <w:rPr>
                <w:noProof/>
                <w:webHidden/>
              </w:rPr>
              <w:tab/>
            </w:r>
            <w:r>
              <w:rPr>
                <w:noProof/>
                <w:webHidden/>
              </w:rPr>
              <w:fldChar w:fldCharType="begin"/>
            </w:r>
            <w:r>
              <w:rPr>
                <w:noProof/>
                <w:webHidden/>
              </w:rPr>
              <w:instrText xml:space="preserve"> PAGEREF _Toc236222155 \h </w:instrText>
            </w:r>
            <w:r>
              <w:rPr>
                <w:noProof/>
                <w:webHidden/>
              </w:rPr>
            </w:r>
            <w:r>
              <w:rPr>
                <w:noProof/>
                <w:webHidden/>
              </w:rPr>
              <w:fldChar w:fldCharType="separate"/>
            </w:r>
            <w:r>
              <w:rPr>
                <w:noProof/>
                <w:webHidden/>
              </w:rPr>
              <w:t>10</w:t>
            </w:r>
            <w:r>
              <w:rPr>
                <w:noProof/>
                <w:webHidden/>
              </w:rPr>
              <w:fldChar w:fldCharType="end"/>
            </w:r>
          </w:hyperlink>
        </w:p>
        <w:p w14:paraId="264F2091" w14:textId="59E1E407"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56" w:history="1">
            <w:r w:rsidRPr="00963F8B">
              <w:rPr>
                <w:rStyle w:val="Hyperlink"/>
                <w:noProof/>
                <w:lang w:val="en-US"/>
              </w:rPr>
              <w:t>A5. Provide a high-level update on the progress of the research</w:t>
            </w:r>
            <w:r>
              <w:rPr>
                <w:noProof/>
                <w:webHidden/>
              </w:rPr>
              <w:tab/>
            </w:r>
            <w:r>
              <w:rPr>
                <w:noProof/>
                <w:webHidden/>
              </w:rPr>
              <w:fldChar w:fldCharType="begin"/>
            </w:r>
            <w:r>
              <w:rPr>
                <w:noProof/>
                <w:webHidden/>
              </w:rPr>
              <w:instrText xml:space="preserve"> PAGEREF _Toc236222156 \h </w:instrText>
            </w:r>
            <w:r>
              <w:rPr>
                <w:noProof/>
                <w:webHidden/>
              </w:rPr>
            </w:r>
            <w:r>
              <w:rPr>
                <w:noProof/>
                <w:webHidden/>
              </w:rPr>
              <w:fldChar w:fldCharType="separate"/>
            </w:r>
            <w:r>
              <w:rPr>
                <w:noProof/>
                <w:webHidden/>
              </w:rPr>
              <w:t>12</w:t>
            </w:r>
            <w:r>
              <w:rPr>
                <w:noProof/>
                <w:webHidden/>
              </w:rPr>
              <w:fldChar w:fldCharType="end"/>
            </w:r>
          </w:hyperlink>
        </w:p>
        <w:p w14:paraId="44A111F9" w14:textId="75A8347E"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57" w:history="1">
            <w:r w:rsidRPr="00963F8B">
              <w:rPr>
                <w:rStyle w:val="Hyperlink"/>
                <w:noProof/>
                <w:lang w:val="en-US"/>
              </w:rPr>
              <w:t>Part B - Grant Personnel</w:t>
            </w:r>
            <w:r>
              <w:rPr>
                <w:noProof/>
                <w:webHidden/>
              </w:rPr>
              <w:tab/>
            </w:r>
            <w:r>
              <w:rPr>
                <w:noProof/>
                <w:webHidden/>
              </w:rPr>
              <w:fldChar w:fldCharType="begin"/>
            </w:r>
            <w:r>
              <w:rPr>
                <w:noProof/>
                <w:webHidden/>
              </w:rPr>
              <w:instrText xml:space="preserve"> PAGEREF _Toc236222157 \h </w:instrText>
            </w:r>
            <w:r>
              <w:rPr>
                <w:noProof/>
                <w:webHidden/>
              </w:rPr>
            </w:r>
            <w:r>
              <w:rPr>
                <w:noProof/>
                <w:webHidden/>
              </w:rPr>
              <w:fldChar w:fldCharType="separate"/>
            </w:r>
            <w:r>
              <w:rPr>
                <w:noProof/>
                <w:webHidden/>
              </w:rPr>
              <w:t>13</w:t>
            </w:r>
            <w:r>
              <w:rPr>
                <w:noProof/>
                <w:webHidden/>
              </w:rPr>
              <w:fldChar w:fldCharType="end"/>
            </w:r>
          </w:hyperlink>
        </w:p>
        <w:p w14:paraId="723B593E" w14:textId="094EFFDA"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58" w:history="1">
            <w:r w:rsidRPr="00963F8B">
              <w:rPr>
                <w:rStyle w:val="Hyperlink"/>
                <w:noProof/>
                <w:lang w:val="en-US"/>
              </w:rPr>
              <w:t>B1. Grant Personnel</w:t>
            </w:r>
            <w:r>
              <w:rPr>
                <w:noProof/>
                <w:webHidden/>
              </w:rPr>
              <w:tab/>
            </w:r>
            <w:r>
              <w:rPr>
                <w:noProof/>
                <w:webHidden/>
              </w:rPr>
              <w:fldChar w:fldCharType="begin"/>
            </w:r>
            <w:r>
              <w:rPr>
                <w:noProof/>
                <w:webHidden/>
              </w:rPr>
              <w:instrText xml:space="preserve"> PAGEREF _Toc236222158 \h </w:instrText>
            </w:r>
            <w:r>
              <w:rPr>
                <w:noProof/>
                <w:webHidden/>
              </w:rPr>
            </w:r>
            <w:r>
              <w:rPr>
                <w:noProof/>
                <w:webHidden/>
              </w:rPr>
              <w:fldChar w:fldCharType="separate"/>
            </w:r>
            <w:r>
              <w:rPr>
                <w:noProof/>
                <w:webHidden/>
              </w:rPr>
              <w:t>13</w:t>
            </w:r>
            <w:r>
              <w:rPr>
                <w:noProof/>
                <w:webHidden/>
              </w:rPr>
              <w:fldChar w:fldCharType="end"/>
            </w:r>
          </w:hyperlink>
        </w:p>
        <w:p w14:paraId="69DB8CEB" w14:textId="18AE175C"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59" w:history="1">
            <w:r w:rsidRPr="00963F8B">
              <w:rPr>
                <w:rStyle w:val="Hyperlink"/>
                <w:noProof/>
                <w:lang w:val="en-US"/>
              </w:rPr>
              <w:t>Part C - Grant Outreach</w:t>
            </w:r>
            <w:r>
              <w:rPr>
                <w:noProof/>
                <w:webHidden/>
              </w:rPr>
              <w:tab/>
            </w:r>
            <w:r>
              <w:rPr>
                <w:noProof/>
                <w:webHidden/>
              </w:rPr>
              <w:fldChar w:fldCharType="begin"/>
            </w:r>
            <w:r>
              <w:rPr>
                <w:noProof/>
                <w:webHidden/>
              </w:rPr>
              <w:instrText xml:space="preserve"> PAGEREF _Toc236222159 \h </w:instrText>
            </w:r>
            <w:r>
              <w:rPr>
                <w:noProof/>
                <w:webHidden/>
              </w:rPr>
            </w:r>
            <w:r>
              <w:rPr>
                <w:noProof/>
                <w:webHidden/>
              </w:rPr>
              <w:fldChar w:fldCharType="separate"/>
            </w:r>
            <w:r>
              <w:rPr>
                <w:noProof/>
                <w:webHidden/>
              </w:rPr>
              <w:t>16</w:t>
            </w:r>
            <w:r>
              <w:rPr>
                <w:noProof/>
                <w:webHidden/>
              </w:rPr>
              <w:fldChar w:fldCharType="end"/>
            </w:r>
          </w:hyperlink>
        </w:p>
        <w:p w14:paraId="26B9F4B4" w14:textId="71D05083"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60" w:history="1">
            <w:r w:rsidRPr="00963F8B">
              <w:rPr>
                <w:rStyle w:val="Hyperlink"/>
                <w:noProof/>
                <w:lang w:val="en-US"/>
              </w:rPr>
              <w:t>C1. Grant Outreach</w:t>
            </w:r>
            <w:r>
              <w:rPr>
                <w:noProof/>
                <w:webHidden/>
              </w:rPr>
              <w:tab/>
            </w:r>
            <w:r>
              <w:rPr>
                <w:noProof/>
                <w:webHidden/>
              </w:rPr>
              <w:fldChar w:fldCharType="begin"/>
            </w:r>
            <w:r>
              <w:rPr>
                <w:noProof/>
                <w:webHidden/>
              </w:rPr>
              <w:instrText xml:space="preserve"> PAGEREF _Toc236222160 \h </w:instrText>
            </w:r>
            <w:r>
              <w:rPr>
                <w:noProof/>
                <w:webHidden/>
              </w:rPr>
            </w:r>
            <w:r>
              <w:rPr>
                <w:noProof/>
                <w:webHidden/>
              </w:rPr>
              <w:fldChar w:fldCharType="separate"/>
            </w:r>
            <w:r>
              <w:rPr>
                <w:noProof/>
                <w:webHidden/>
              </w:rPr>
              <w:t>16</w:t>
            </w:r>
            <w:r>
              <w:rPr>
                <w:noProof/>
                <w:webHidden/>
              </w:rPr>
              <w:fldChar w:fldCharType="end"/>
            </w:r>
          </w:hyperlink>
        </w:p>
        <w:p w14:paraId="46ED755B" w14:textId="20E75FFB"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61" w:history="1">
            <w:r w:rsidRPr="00963F8B">
              <w:rPr>
                <w:rStyle w:val="Hyperlink"/>
                <w:noProof/>
                <w:lang w:val="en-US"/>
              </w:rPr>
              <w:t>C2. Additional Funding</w:t>
            </w:r>
            <w:r>
              <w:rPr>
                <w:noProof/>
                <w:webHidden/>
              </w:rPr>
              <w:tab/>
            </w:r>
            <w:r>
              <w:rPr>
                <w:noProof/>
                <w:webHidden/>
              </w:rPr>
              <w:fldChar w:fldCharType="begin"/>
            </w:r>
            <w:r>
              <w:rPr>
                <w:noProof/>
                <w:webHidden/>
              </w:rPr>
              <w:instrText xml:space="preserve"> PAGEREF _Toc236222161 \h </w:instrText>
            </w:r>
            <w:r>
              <w:rPr>
                <w:noProof/>
                <w:webHidden/>
              </w:rPr>
            </w:r>
            <w:r>
              <w:rPr>
                <w:noProof/>
                <w:webHidden/>
              </w:rPr>
              <w:fldChar w:fldCharType="separate"/>
            </w:r>
            <w:r>
              <w:rPr>
                <w:noProof/>
                <w:webHidden/>
              </w:rPr>
              <w:t>17</w:t>
            </w:r>
            <w:r>
              <w:rPr>
                <w:noProof/>
                <w:webHidden/>
              </w:rPr>
              <w:fldChar w:fldCharType="end"/>
            </w:r>
          </w:hyperlink>
        </w:p>
        <w:p w14:paraId="1EBC0757" w14:textId="0038BC9C"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62" w:history="1">
            <w:r w:rsidRPr="00963F8B">
              <w:rPr>
                <w:rStyle w:val="Hyperlink"/>
                <w:noProof/>
                <w:lang w:val="en-US"/>
              </w:rPr>
              <w:t>Part D - Research Outputs</w:t>
            </w:r>
            <w:r>
              <w:rPr>
                <w:noProof/>
                <w:webHidden/>
              </w:rPr>
              <w:tab/>
            </w:r>
            <w:r>
              <w:rPr>
                <w:noProof/>
                <w:webHidden/>
              </w:rPr>
              <w:fldChar w:fldCharType="begin"/>
            </w:r>
            <w:r>
              <w:rPr>
                <w:noProof/>
                <w:webHidden/>
              </w:rPr>
              <w:instrText xml:space="preserve"> PAGEREF _Toc236222162 \h </w:instrText>
            </w:r>
            <w:r>
              <w:rPr>
                <w:noProof/>
                <w:webHidden/>
              </w:rPr>
            </w:r>
            <w:r>
              <w:rPr>
                <w:noProof/>
                <w:webHidden/>
              </w:rPr>
              <w:fldChar w:fldCharType="separate"/>
            </w:r>
            <w:r>
              <w:rPr>
                <w:noProof/>
                <w:webHidden/>
              </w:rPr>
              <w:t>19</w:t>
            </w:r>
            <w:r>
              <w:rPr>
                <w:noProof/>
                <w:webHidden/>
              </w:rPr>
              <w:fldChar w:fldCharType="end"/>
            </w:r>
          </w:hyperlink>
        </w:p>
        <w:p w14:paraId="2E7261EF" w14:textId="22FC6052"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63" w:history="1">
            <w:r w:rsidRPr="00963F8B">
              <w:rPr>
                <w:rStyle w:val="Hyperlink"/>
                <w:noProof/>
                <w:lang w:val="en-US"/>
              </w:rPr>
              <w:t>D1.Output Target High-Level</w:t>
            </w:r>
            <w:r>
              <w:rPr>
                <w:noProof/>
                <w:webHidden/>
              </w:rPr>
              <w:tab/>
            </w:r>
            <w:r>
              <w:rPr>
                <w:noProof/>
                <w:webHidden/>
              </w:rPr>
              <w:fldChar w:fldCharType="begin"/>
            </w:r>
            <w:r>
              <w:rPr>
                <w:noProof/>
                <w:webHidden/>
              </w:rPr>
              <w:instrText xml:space="preserve"> PAGEREF _Toc236222163 \h </w:instrText>
            </w:r>
            <w:r>
              <w:rPr>
                <w:noProof/>
                <w:webHidden/>
              </w:rPr>
            </w:r>
            <w:r>
              <w:rPr>
                <w:noProof/>
                <w:webHidden/>
              </w:rPr>
              <w:fldChar w:fldCharType="separate"/>
            </w:r>
            <w:r>
              <w:rPr>
                <w:noProof/>
                <w:webHidden/>
              </w:rPr>
              <w:t>19</w:t>
            </w:r>
            <w:r>
              <w:rPr>
                <w:noProof/>
                <w:webHidden/>
              </w:rPr>
              <w:fldChar w:fldCharType="end"/>
            </w:r>
          </w:hyperlink>
        </w:p>
        <w:p w14:paraId="7523D2AE" w14:textId="1594D64C"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64" w:history="1">
            <w:r w:rsidRPr="00963F8B">
              <w:rPr>
                <w:rStyle w:val="Hyperlink"/>
                <w:noProof/>
                <w:lang w:val="en-US"/>
              </w:rPr>
              <w:t>D2. Output Target Detailed</w:t>
            </w:r>
            <w:r>
              <w:rPr>
                <w:noProof/>
                <w:webHidden/>
              </w:rPr>
              <w:tab/>
            </w:r>
            <w:r>
              <w:rPr>
                <w:noProof/>
                <w:webHidden/>
              </w:rPr>
              <w:fldChar w:fldCharType="begin"/>
            </w:r>
            <w:r>
              <w:rPr>
                <w:noProof/>
                <w:webHidden/>
              </w:rPr>
              <w:instrText xml:space="preserve"> PAGEREF _Toc236222164 \h </w:instrText>
            </w:r>
            <w:r>
              <w:rPr>
                <w:noProof/>
                <w:webHidden/>
              </w:rPr>
            </w:r>
            <w:r>
              <w:rPr>
                <w:noProof/>
                <w:webHidden/>
              </w:rPr>
              <w:fldChar w:fldCharType="separate"/>
            </w:r>
            <w:r>
              <w:rPr>
                <w:noProof/>
                <w:webHidden/>
              </w:rPr>
              <w:t>19</w:t>
            </w:r>
            <w:r>
              <w:rPr>
                <w:noProof/>
                <w:webHidden/>
              </w:rPr>
              <w:fldChar w:fldCharType="end"/>
            </w:r>
          </w:hyperlink>
        </w:p>
        <w:p w14:paraId="7A565AA3" w14:textId="06D4BEFC"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65" w:history="1">
            <w:r w:rsidRPr="00963F8B">
              <w:rPr>
                <w:rStyle w:val="Hyperlink"/>
                <w:noProof/>
                <w:lang w:val="en-US"/>
              </w:rPr>
              <w:t>D3. Quality of Research Outputs</w:t>
            </w:r>
            <w:r>
              <w:rPr>
                <w:noProof/>
                <w:webHidden/>
              </w:rPr>
              <w:tab/>
            </w:r>
            <w:r>
              <w:rPr>
                <w:noProof/>
                <w:webHidden/>
              </w:rPr>
              <w:fldChar w:fldCharType="begin"/>
            </w:r>
            <w:r>
              <w:rPr>
                <w:noProof/>
                <w:webHidden/>
              </w:rPr>
              <w:instrText xml:space="preserve"> PAGEREF _Toc236222165 \h </w:instrText>
            </w:r>
            <w:r>
              <w:rPr>
                <w:noProof/>
                <w:webHidden/>
              </w:rPr>
            </w:r>
            <w:r>
              <w:rPr>
                <w:noProof/>
                <w:webHidden/>
              </w:rPr>
              <w:fldChar w:fldCharType="separate"/>
            </w:r>
            <w:r>
              <w:rPr>
                <w:noProof/>
                <w:webHidden/>
              </w:rPr>
              <w:t>20</w:t>
            </w:r>
            <w:r>
              <w:rPr>
                <w:noProof/>
                <w:webHidden/>
              </w:rPr>
              <w:fldChar w:fldCharType="end"/>
            </w:r>
          </w:hyperlink>
        </w:p>
        <w:p w14:paraId="5DE0221D" w14:textId="277656B6" w:rsidR="000E023F" w:rsidRDefault="000E023F">
          <w:pPr>
            <w:pStyle w:val="TOC3"/>
            <w:rPr>
              <w:rFonts w:asciiTheme="minorHAnsi" w:eastAsiaTheme="minorEastAsia" w:hAnsiTheme="minorHAnsi" w:cstheme="minorBidi"/>
              <w:noProof/>
              <w:color w:val="auto"/>
              <w:kern w:val="2"/>
              <w:sz w:val="24"/>
              <w:szCs w:val="24"/>
              <w14:ligatures w14:val="standardContextual"/>
            </w:rPr>
          </w:pPr>
          <w:hyperlink w:anchor="_Toc236222166" w:history="1">
            <w:r w:rsidRPr="00963F8B">
              <w:rPr>
                <w:rStyle w:val="Hyperlink"/>
                <w:noProof/>
                <w:lang w:val="en-US"/>
              </w:rPr>
              <w:t>D4. Research Outputs</w:t>
            </w:r>
            <w:r>
              <w:rPr>
                <w:noProof/>
                <w:webHidden/>
              </w:rPr>
              <w:tab/>
            </w:r>
            <w:r>
              <w:rPr>
                <w:noProof/>
                <w:webHidden/>
              </w:rPr>
              <w:fldChar w:fldCharType="begin"/>
            </w:r>
            <w:r>
              <w:rPr>
                <w:noProof/>
                <w:webHidden/>
              </w:rPr>
              <w:instrText xml:space="preserve"> PAGEREF _Toc236222166 \h </w:instrText>
            </w:r>
            <w:r>
              <w:rPr>
                <w:noProof/>
                <w:webHidden/>
              </w:rPr>
            </w:r>
            <w:r>
              <w:rPr>
                <w:noProof/>
                <w:webHidden/>
              </w:rPr>
              <w:fldChar w:fldCharType="separate"/>
            </w:r>
            <w:r>
              <w:rPr>
                <w:noProof/>
                <w:webHidden/>
              </w:rPr>
              <w:t>21</w:t>
            </w:r>
            <w:r>
              <w:rPr>
                <w:noProof/>
                <w:webHidden/>
              </w:rPr>
              <w:fldChar w:fldCharType="end"/>
            </w:r>
          </w:hyperlink>
        </w:p>
        <w:p w14:paraId="7A8998F5" w14:textId="6BD86A73" w:rsidR="000E023F" w:rsidRDefault="000E023F">
          <w:pPr>
            <w:pStyle w:val="TOC1"/>
            <w:rPr>
              <w:rFonts w:asciiTheme="minorHAnsi" w:eastAsiaTheme="minorEastAsia" w:hAnsiTheme="minorHAnsi" w:cstheme="minorBidi"/>
              <w:noProof/>
              <w:color w:val="auto"/>
              <w:kern w:val="2"/>
              <w:sz w:val="24"/>
              <w:szCs w:val="24"/>
              <w14:ligatures w14:val="standardContextual"/>
            </w:rPr>
          </w:pPr>
          <w:hyperlink w:anchor="_Toc236222167" w:history="1">
            <w:r w:rsidRPr="00963F8B">
              <w:rPr>
                <w:rStyle w:val="Hyperlink"/>
                <w:noProof/>
              </w:rPr>
              <w:t>PART 3 – Submit to the Research Office</w:t>
            </w:r>
            <w:r>
              <w:rPr>
                <w:noProof/>
                <w:webHidden/>
              </w:rPr>
              <w:tab/>
            </w:r>
            <w:r>
              <w:rPr>
                <w:noProof/>
                <w:webHidden/>
              </w:rPr>
              <w:fldChar w:fldCharType="begin"/>
            </w:r>
            <w:r>
              <w:rPr>
                <w:noProof/>
                <w:webHidden/>
              </w:rPr>
              <w:instrText xml:space="preserve"> PAGEREF _Toc236222167 \h </w:instrText>
            </w:r>
            <w:r>
              <w:rPr>
                <w:noProof/>
                <w:webHidden/>
              </w:rPr>
            </w:r>
            <w:r>
              <w:rPr>
                <w:noProof/>
                <w:webHidden/>
              </w:rPr>
              <w:fldChar w:fldCharType="separate"/>
            </w:r>
            <w:r>
              <w:rPr>
                <w:noProof/>
                <w:webHidden/>
              </w:rPr>
              <w:t>24</w:t>
            </w:r>
            <w:r>
              <w:rPr>
                <w:noProof/>
                <w:webHidden/>
              </w:rPr>
              <w:fldChar w:fldCharType="end"/>
            </w:r>
          </w:hyperlink>
        </w:p>
        <w:p w14:paraId="0BBDFAD3" w14:textId="76350772" w:rsidR="000E023F" w:rsidRDefault="000E023F">
          <w:pPr>
            <w:pStyle w:val="TOC1"/>
            <w:rPr>
              <w:rFonts w:asciiTheme="minorHAnsi" w:eastAsiaTheme="minorEastAsia" w:hAnsiTheme="minorHAnsi" w:cstheme="minorBidi"/>
              <w:noProof/>
              <w:color w:val="auto"/>
              <w:kern w:val="2"/>
              <w:sz w:val="24"/>
              <w:szCs w:val="24"/>
              <w14:ligatures w14:val="standardContextual"/>
            </w:rPr>
          </w:pPr>
          <w:hyperlink w:anchor="_Toc236222168" w:history="1">
            <w:r w:rsidRPr="00963F8B">
              <w:rPr>
                <w:rStyle w:val="Hyperlink"/>
                <w:noProof/>
              </w:rPr>
              <w:t>PART 4 – Research Office Certification and Submission</w:t>
            </w:r>
            <w:r>
              <w:rPr>
                <w:noProof/>
                <w:webHidden/>
              </w:rPr>
              <w:tab/>
            </w:r>
            <w:r>
              <w:rPr>
                <w:noProof/>
                <w:webHidden/>
              </w:rPr>
              <w:fldChar w:fldCharType="begin"/>
            </w:r>
            <w:r>
              <w:rPr>
                <w:noProof/>
                <w:webHidden/>
              </w:rPr>
              <w:instrText xml:space="preserve"> PAGEREF _Toc236222168 \h </w:instrText>
            </w:r>
            <w:r>
              <w:rPr>
                <w:noProof/>
                <w:webHidden/>
              </w:rPr>
            </w:r>
            <w:r>
              <w:rPr>
                <w:noProof/>
                <w:webHidden/>
              </w:rPr>
              <w:fldChar w:fldCharType="separate"/>
            </w:r>
            <w:r>
              <w:rPr>
                <w:noProof/>
                <w:webHidden/>
              </w:rPr>
              <w:t>25</w:t>
            </w:r>
            <w:r>
              <w:rPr>
                <w:noProof/>
                <w:webHidden/>
              </w:rPr>
              <w:fldChar w:fldCharType="end"/>
            </w:r>
          </w:hyperlink>
        </w:p>
        <w:p w14:paraId="124C2209" w14:textId="1A488738"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69" w:history="1">
            <w:r w:rsidRPr="00963F8B">
              <w:rPr>
                <w:rStyle w:val="Hyperlink"/>
                <w:noProof/>
                <w:lang w:val="en-US"/>
              </w:rPr>
              <w:t>Research Office review of the Progress Report</w:t>
            </w:r>
            <w:r>
              <w:rPr>
                <w:noProof/>
                <w:webHidden/>
              </w:rPr>
              <w:tab/>
            </w:r>
            <w:r>
              <w:rPr>
                <w:noProof/>
                <w:webHidden/>
              </w:rPr>
              <w:fldChar w:fldCharType="begin"/>
            </w:r>
            <w:r>
              <w:rPr>
                <w:noProof/>
                <w:webHidden/>
              </w:rPr>
              <w:instrText xml:space="preserve"> PAGEREF _Toc236222169 \h </w:instrText>
            </w:r>
            <w:r>
              <w:rPr>
                <w:noProof/>
                <w:webHidden/>
              </w:rPr>
            </w:r>
            <w:r>
              <w:rPr>
                <w:noProof/>
                <w:webHidden/>
              </w:rPr>
              <w:fldChar w:fldCharType="separate"/>
            </w:r>
            <w:r>
              <w:rPr>
                <w:noProof/>
                <w:webHidden/>
              </w:rPr>
              <w:t>25</w:t>
            </w:r>
            <w:r>
              <w:rPr>
                <w:noProof/>
                <w:webHidden/>
              </w:rPr>
              <w:fldChar w:fldCharType="end"/>
            </w:r>
          </w:hyperlink>
        </w:p>
        <w:p w14:paraId="0DC25B49" w14:textId="7F37F1C7"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70" w:history="1">
            <w:r w:rsidRPr="00963F8B">
              <w:rPr>
                <w:rStyle w:val="Hyperlink"/>
                <w:noProof/>
                <w:lang w:val="en-US"/>
              </w:rPr>
              <w:t>Submit the Progress report to ONI</w:t>
            </w:r>
            <w:r>
              <w:rPr>
                <w:noProof/>
                <w:webHidden/>
              </w:rPr>
              <w:tab/>
            </w:r>
            <w:r>
              <w:rPr>
                <w:noProof/>
                <w:webHidden/>
              </w:rPr>
              <w:fldChar w:fldCharType="begin"/>
            </w:r>
            <w:r>
              <w:rPr>
                <w:noProof/>
                <w:webHidden/>
              </w:rPr>
              <w:instrText xml:space="preserve"> PAGEREF _Toc236222170 \h </w:instrText>
            </w:r>
            <w:r>
              <w:rPr>
                <w:noProof/>
                <w:webHidden/>
              </w:rPr>
            </w:r>
            <w:r>
              <w:rPr>
                <w:noProof/>
                <w:webHidden/>
              </w:rPr>
              <w:fldChar w:fldCharType="separate"/>
            </w:r>
            <w:r>
              <w:rPr>
                <w:noProof/>
                <w:webHidden/>
              </w:rPr>
              <w:t>26</w:t>
            </w:r>
            <w:r>
              <w:rPr>
                <w:noProof/>
                <w:webHidden/>
              </w:rPr>
              <w:fldChar w:fldCharType="end"/>
            </w:r>
          </w:hyperlink>
        </w:p>
        <w:p w14:paraId="7434B2D8" w14:textId="557F4831" w:rsidR="000E023F" w:rsidRDefault="000E023F">
          <w:pPr>
            <w:pStyle w:val="TOC1"/>
            <w:rPr>
              <w:rFonts w:asciiTheme="minorHAnsi" w:eastAsiaTheme="minorEastAsia" w:hAnsiTheme="minorHAnsi" w:cstheme="minorBidi"/>
              <w:noProof/>
              <w:color w:val="auto"/>
              <w:kern w:val="2"/>
              <w:sz w:val="24"/>
              <w:szCs w:val="24"/>
              <w14:ligatures w14:val="standardContextual"/>
            </w:rPr>
          </w:pPr>
          <w:hyperlink w:anchor="_Toc236222171" w:history="1">
            <w:r w:rsidRPr="00963F8B">
              <w:rPr>
                <w:rStyle w:val="Hyperlink"/>
                <w:noProof/>
              </w:rPr>
              <w:t>Glossary and Definitions</w:t>
            </w:r>
            <w:r>
              <w:rPr>
                <w:noProof/>
                <w:webHidden/>
              </w:rPr>
              <w:tab/>
            </w:r>
            <w:r>
              <w:rPr>
                <w:noProof/>
                <w:webHidden/>
              </w:rPr>
              <w:fldChar w:fldCharType="begin"/>
            </w:r>
            <w:r>
              <w:rPr>
                <w:noProof/>
                <w:webHidden/>
              </w:rPr>
              <w:instrText xml:space="preserve"> PAGEREF _Toc236222171 \h </w:instrText>
            </w:r>
            <w:r>
              <w:rPr>
                <w:noProof/>
                <w:webHidden/>
              </w:rPr>
            </w:r>
            <w:r>
              <w:rPr>
                <w:noProof/>
                <w:webHidden/>
              </w:rPr>
              <w:fldChar w:fldCharType="separate"/>
            </w:r>
            <w:r>
              <w:rPr>
                <w:noProof/>
                <w:webHidden/>
              </w:rPr>
              <w:t>27</w:t>
            </w:r>
            <w:r>
              <w:rPr>
                <w:noProof/>
                <w:webHidden/>
              </w:rPr>
              <w:fldChar w:fldCharType="end"/>
            </w:r>
          </w:hyperlink>
        </w:p>
        <w:p w14:paraId="24BDF292" w14:textId="41BEDB6A"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72" w:history="1">
            <w:r w:rsidRPr="00963F8B">
              <w:rPr>
                <w:rStyle w:val="Hyperlink"/>
                <w:noProof/>
              </w:rPr>
              <w:t>Definitions</w:t>
            </w:r>
            <w:r>
              <w:rPr>
                <w:noProof/>
                <w:webHidden/>
              </w:rPr>
              <w:tab/>
            </w:r>
            <w:r>
              <w:rPr>
                <w:noProof/>
                <w:webHidden/>
              </w:rPr>
              <w:fldChar w:fldCharType="begin"/>
            </w:r>
            <w:r>
              <w:rPr>
                <w:noProof/>
                <w:webHidden/>
              </w:rPr>
              <w:instrText xml:space="preserve"> PAGEREF _Toc236222172 \h </w:instrText>
            </w:r>
            <w:r>
              <w:rPr>
                <w:noProof/>
                <w:webHidden/>
              </w:rPr>
            </w:r>
            <w:r>
              <w:rPr>
                <w:noProof/>
                <w:webHidden/>
              </w:rPr>
              <w:fldChar w:fldCharType="separate"/>
            </w:r>
            <w:r>
              <w:rPr>
                <w:noProof/>
                <w:webHidden/>
              </w:rPr>
              <w:t>27</w:t>
            </w:r>
            <w:r>
              <w:rPr>
                <w:noProof/>
                <w:webHidden/>
              </w:rPr>
              <w:fldChar w:fldCharType="end"/>
            </w:r>
          </w:hyperlink>
        </w:p>
        <w:p w14:paraId="260F864F" w14:textId="23B949FB" w:rsidR="000E023F" w:rsidRDefault="000E023F">
          <w:pPr>
            <w:pStyle w:val="TOC2"/>
            <w:tabs>
              <w:tab w:val="right" w:leader="dot" w:pos="9016"/>
            </w:tabs>
            <w:rPr>
              <w:rFonts w:asciiTheme="minorHAnsi" w:eastAsiaTheme="minorEastAsia" w:hAnsiTheme="minorHAnsi" w:cstheme="minorBidi"/>
              <w:noProof/>
              <w:color w:val="auto"/>
              <w:kern w:val="2"/>
              <w:sz w:val="24"/>
              <w:szCs w:val="24"/>
              <w14:ligatures w14:val="standardContextual"/>
            </w:rPr>
          </w:pPr>
          <w:hyperlink w:anchor="_Toc236222173" w:history="1">
            <w:r w:rsidRPr="00963F8B">
              <w:rPr>
                <w:rStyle w:val="Hyperlink"/>
                <w:noProof/>
              </w:rPr>
              <w:t>Glossary</w:t>
            </w:r>
            <w:r>
              <w:rPr>
                <w:noProof/>
                <w:webHidden/>
              </w:rPr>
              <w:tab/>
            </w:r>
            <w:r>
              <w:rPr>
                <w:noProof/>
                <w:webHidden/>
              </w:rPr>
              <w:fldChar w:fldCharType="begin"/>
            </w:r>
            <w:r>
              <w:rPr>
                <w:noProof/>
                <w:webHidden/>
              </w:rPr>
              <w:instrText xml:space="preserve"> PAGEREF _Toc236222173 \h </w:instrText>
            </w:r>
            <w:r>
              <w:rPr>
                <w:noProof/>
                <w:webHidden/>
              </w:rPr>
            </w:r>
            <w:r>
              <w:rPr>
                <w:noProof/>
                <w:webHidden/>
              </w:rPr>
              <w:fldChar w:fldCharType="separate"/>
            </w:r>
            <w:r>
              <w:rPr>
                <w:noProof/>
                <w:webHidden/>
              </w:rPr>
              <w:t>28</w:t>
            </w:r>
            <w:r>
              <w:rPr>
                <w:noProof/>
                <w:webHidden/>
              </w:rPr>
              <w:fldChar w:fldCharType="end"/>
            </w:r>
          </w:hyperlink>
        </w:p>
        <w:p w14:paraId="05B4D450" w14:textId="3CA0522D" w:rsidR="00970B6D" w:rsidRPr="00D933D6" w:rsidRDefault="004D5B74" w:rsidP="00970B6D">
          <w:pPr>
            <w:rPr>
              <w:rFonts w:ascii="Times New Roman" w:hAnsi="Times New Roman" w:cs="Times New Roman"/>
              <w:sz w:val="24"/>
              <w:szCs w:val="24"/>
            </w:rPr>
          </w:pPr>
          <w:r w:rsidRPr="00375B2D">
            <w:rPr>
              <w:rFonts w:cstheme="minorHAnsi"/>
              <w:bCs/>
              <w:noProof/>
              <w:sz w:val="21"/>
              <w:szCs w:val="21"/>
            </w:rPr>
            <w:fldChar w:fldCharType="end"/>
          </w:r>
        </w:p>
      </w:sdtContent>
    </w:sdt>
    <w:p w14:paraId="399D1D70" w14:textId="77777777" w:rsidR="000559BF" w:rsidRDefault="000559BF">
      <w:pPr>
        <w:rPr>
          <w:rFonts w:ascii="Circe Rounded Bold" w:eastAsiaTheme="majorEastAsia" w:hAnsi="Circe Rounded Bold" w:cstheme="minorHAnsi"/>
          <w:b/>
          <w:color w:val="0B284E"/>
          <w:sz w:val="44"/>
          <w:szCs w:val="40"/>
        </w:rPr>
      </w:pPr>
      <w:r>
        <w:br w:type="page"/>
      </w:r>
    </w:p>
    <w:p w14:paraId="1C7FA4E3" w14:textId="20856C6C" w:rsidR="00A574E0" w:rsidRPr="00A574E0" w:rsidRDefault="00A574E0" w:rsidP="00C46BF3">
      <w:pPr>
        <w:pStyle w:val="Heading1"/>
      </w:pPr>
      <w:bookmarkStart w:id="14" w:name="_Toc236222145"/>
      <w:r w:rsidRPr="00A574E0">
        <w:lastRenderedPageBreak/>
        <w:t>Introduction</w:t>
      </w:r>
      <w:bookmarkEnd w:id="14"/>
    </w:p>
    <w:p w14:paraId="4AAB36BC" w14:textId="77777777" w:rsidR="00312F0E" w:rsidRDefault="00C86FB6" w:rsidP="00C86FB6">
      <w:pPr>
        <w:widowControl w:val="0"/>
        <w:spacing w:before="120" w:after="120" w:line="22" w:lineRule="atLeast"/>
        <w:rPr>
          <w:rFonts w:eastAsia="Arial" w:cstheme="minorHAnsi"/>
        </w:rPr>
      </w:pPr>
      <w:r w:rsidRPr="00315FFA">
        <w:rPr>
          <w:rFonts w:eastAsia="Arial" w:cstheme="minorHAnsi"/>
        </w:rPr>
        <w:t>The Australian Research Council (</w:t>
      </w:r>
      <w:r w:rsidRPr="005D1DAB">
        <w:rPr>
          <w:rFonts w:eastAsia="Arial" w:cstheme="minorHAnsi"/>
        </w:rPr>
        <w:t>ARC</w:t>
      </w:r>
      <w:r w:rsidRPr="00315FFA">
        <w:rPr>
          <w:rFonts w:eastAsia="Arial" w:cstheme="minorHAnsi"/>
        </w:rPr>
        <w:t>), on behalf of the Office of National Intelligence (</w:t>
      </w:r>
      <w:r w:rsidRPr="005D1DAB">
        <w:rPr>
          <w:rFonts w:eastAsia="Arial" w:cstheme="minorHAnsi"/>
        </w:rPr>
        <w:t>ONI</w:t>
      </w:r>
      <w:r w:rsidRPr="00315FFA">
        <w:rPr>
          <w:rFonts w:eastAsia="Arial" w:cstheme="minorHAnsi"/>
        </w:rPr>
        <w:t>)</w:t>
      </w:r>
      <w:r w:rsidRPr="000A5501">
        <w:rPr>
          <w:rFonts w:eastAsia="Arial" w:cstheme="minorHAnsi"/>
        </w:rPr>
        <w:t xml:space="preserve"> </w:t>
      </w:r>
      <w:r w:rsidRPr="00315FFA">
        <w:rPr>
          <w:rFonts w:eastAsia="Arial" w:cstheme="minorHAnsi"/>
        </w:rPr>
        <w:t>is conducting grant management for the National Intelligence and Security Discovery Research Grants (</w:t>
      </w:r>
      <w:r w:rsidRPr="005D1DAB">
        <w:rPr>
          <w:rFonts w:eastAsia="Arial" w:cstheme="minorHAnsi"/>
        </w:rPr>
        <w:t>NISDRG</w:t>
      </w:r>
      <w:r w:rsidRPr="00315FFA">
        <w:rPr>
          <w:rFonts w:eastAsia="Arial" w:cstheme="minorHAnsi"/>
        </w:rPr>
        <w:t xml:space="preserve">) </w:t>
      </w:r>
      <w:r>
        <w:rPr>
          <w:rFonts w:eastAsia="Arial" w:cstheme="minorHAnsi"/>
        </w:rPr>
        <w:t>p</w:t>
      </w:r>
      <w:r w:rsidRPr="00315FFA">
        <w:rPr>
          <w:rFonts w:eastAsia="Arial" w:cstheme="minorHAnsi"/>
        </w:rPr>
        <w:t>rogram.</w:t>
      </w:r>
      <w:r>
        <w:rPr>
          <w:rFonts w:eastAsia="Arial" w:cstheme="minorHAnsi"/>
        </w:rPr>
        <w:t xml:space="preserve"> In </w:t>
      </w:r>
      <w:r w:rsidRPr="00900F0E">
        <w:rPr>
          <w:rFonts w:eastAsia="Arial" w:cstheme="minorHAnsi"/>
        </w:rPr>
        <w:t>2025, the Office of National Intelligence (ONI) rebranded</w:t>
      </w:r>
      <w:r>
        <w:rPr>
          <w:rFonts w:eastAsia="Arial" w:cstheme="minorHAnsi"/>
        </w:rPr>
        <w:t xml:space="preserve"> the NISDRG Program to</w:t>
      </w:r>
      <w:r w:rsidRPr="00900F0E">
        <w:rPr>
          <w:rFonts w:eastAsia="Arial" w:cstheme="minorHAnsi"/>
        </w:rPr>
        <w:t> </w:t>
      </w:r>
      <w:r w:rsidRPr="00900F0E">
        <w:rPr>
          <w:rFonts w:eastAsia="Arial" w:cstheme="minorHAnsi"/>
          <w:b/>
          <w:bCs/>
        </w:rPr>
        <w:t>National Intelligence Discovery Grants </w:t>
      </w:r>
      <w:r w:rsidRPr="00900F0E">
        <w:rPr>
          <w:rFonts w:eastAsia="Arial" w:cstheme="minorHAnsi"/>
        </w:rPr>
        <w:t xml:space="preserve">(NIDG) program to reflect a refined focus on the Intelligence Challenges. </w:t>
      </w:r>
    </w:p>
    <w:p w14:paraId="689C9E06" w14:textId="583A2BB2" w:rsidR="00C86FB6" w:rsidRDefault="00C86FB6" w:rsidP="00C86FB6">
      <w:pPr>
        <w:widowControl w:val="0"/>
        <w:spacing w:before="120" w:after="120" w:line="22" w:lineRule="atLeast"/>
        <w:rPr>
          <w:rFonts w:cstheme="minorHAnsi"/>
        </w:rPr>
      </w:pPr>
      <w:r w:rsidRPr="00900F0E">
        <w:rPr>
          <w:rFonts w:eastAsia="Arial" w:cstheme="minorHAnsi"/>
        </w:rPr>
        <w:t>The NIDG program continues the aims of NISDRG to enhance systematic engagement between Australia’s National Intelligence Community and Australia’s research and technology community. </w:t>
      </w:r>
    </w:p>
    <w:p w14:paraId="406A9F10" w14:textId="35D21873" w:rsidR="007C2C3F" w:rsidRDefault="00C77BBD" w:rsidP="559B0D10">
      <w:r w:rsidRPr="559B0D10">
        <w:t>To</w:t>
      </w:r>
      <w:r w:rsidR="007C2C3F" w:rsidRPr="559B0D10">
        <w:t xml:space="preserve"> ensure that </w:t>
      </w:r>
      <w:r w:rsidR="0069773F" w:rsidRPr="559B0D10">
        <w:t xml:space="preserve">the </w:t>
      </w:r>
      <w:r w:rsidR="00BA13FD">
        <w:t>NIDG</w:t>
      </w:r>
      <w:r w:rsidR="00BA13FD" w:rsidRPr="559B0D10">
        <w:t xml:space="preserve"> </w:t>
      </w:r>
      <w:r w:rsidR="0069773F" w:rsidRPr="559B0D10">
        <w:t xml:space="preserve">program </w:t>
      </w:r>
      <w:r w:rsidR="006D08E2" w:rsidRPr="559B0D10">
        <w:t>achieves the objectives and intended outcomes</w:t>
      </w:r>
      <w:r w:rsidR="0060299A">
        <w:t>,</w:t>
      </w:r>
      <w:r w:rsidR="006D08E2" w:rsidRPr="559B0D10">
        <w:t xml:space="preserve"> all awarded grants are required to provide periodic progress updates</w:t>
      </w:r>
      <w:r w:rsidR="00FE5860" w:rsidRPr="559B0D10">
        <w:t xml:space="preserve"> against set </w:t>
      </w:r>
      <w:r w:rsidR="009F3453">
        <w:t>Program focused</w:t>
      </w:r>
      <w:r w:rsidR="00FE5860" w:rsidRPr="559B0D10">
        <w:t xml:space="preserve"> Key Performance Indicators (KPIs)</w:t>
      </w:r>
      <w:r w:rsidR="009F3453">
        <w:t xml:space="preserve"> as well as </w:t>
      </w:r>
      <w:r w:rsidR="0041020D">
        <w:t>performance measures</w:t>
      </w:r>
      <w:r w:rsidR="009F3453">
        <w:t xml:space="preserve"> that help demonstrate how </w:t>
      </w:r>
      <w:r w:rsidR="00215092">
        <w:t>a</w:t>
      </w:r>
      <w:r w:rsidR="009F3453">
        <w:t xml:space="preserve"> </w:t>
      </w:r>
      <w:r w:rsidR="00215092">
        <w:t>P</w:t>
      </w:r>
      <w:r w:rsidR="009F3453">
        <w:t xml:space="preserve">roject is </w:t>
      </w:r>
      <w:r w:rsidR="00CC3242">
        <w:t>progressing</w:t>
      </w:r>
      <w:r w:rsidR="00FE5860" w:rsidRPr="559B0D10">
        <w:t xml:space="preserve">. </w:t>
      </w:r>
      <w:r w:rsidR="00FA26B8" w:rsidRPr="559B0D10">
        <w:t>KPI</w:t>
      </w:r>
      <w:r w:rsidR="00671110" w:rsidRPr="559B0D10">
        <w:t>s</w:t>
      </w:r>
      <w:r w:rsidR="00FA26B8" w:rsidRPr="559B0D10">
        <w:t xml:space="preserve"> must be set for each </w:t>
      </w:r>
      <w:r w:rsidR="00AF60E4">
        <w:t>Project</w:t>
      </w:r>
      <w:r w:rsidR="00FA26B8" w:rsidRPr="559B0D10">
        <w:t xml:space="preserve"> against the standard </w:t>
      </w:r>
      <w:r w:rsidR="0041020D">
        <w:t>Program KPIs, and performance measures</w:t>
      </w:r>
      <w:r w:rsidR="00FA26B8" w:rsidRPr="559B0D10">
        <w:t xml:space="preserve"> </w:t>
      </w:r>
      <w:r w:rsidR="007F2E9D">
        <w:t>when the grant commences</w:t>
      </w:r>
      <w:r w:rsidR="00CC3242">
        <w:t xml:space="preserve"> using a KPI form (</w:t>
      </w:r>
      <w:r w:rsidR="00B35E59">
        <w:t>KPI R</w:t>
      </w:r>
      <w:r w:rsidR="00CC3242">
        <w:t>eport) in RMS</w:t>
      </w:r>
      <w:r w:rsidR="00FA26B8" w:rsidRPr="559B0D10">
        <w:t xml:space="preserve">. </w:t>
      </w:r>
    </w:p>
    <w:p w14:paraId="23555FC9" w14:textId="4E110D86" w:rsidR="3936CA16" w:rsidRDefault="00B35E59" w:rsidP="559B0D10">
      <w:r>
        <w:t xml:space="preserve">Following the acceptance of the KPI Report by </w:t>
      </w:r>
      <w:r w:rsidR="00C752C9">
        <w:t>RGS</w:t>
      </w:r>
      <w:r>
        <w:t xml:space="preserve">, </w:t>
      </w:r>
      <w:r w:rsidR="00B60A08">
        <w:t>P</w:t>
      </w:r>
      <w:r w:rsidR="0034111E">
        <w:t xml:space="preserve">rogress </w:t>
      </w:r>
      <w:r w:rsidR="00263891">
        <w:t>R</w:t>
      </w:r>
      <w:r w:rsidR="0034111E">
        <w:t>eport</w:t>
      </w:r>
      <w:r w:rsidR="00B60A08">
        <w:t xml:space="preserve">s will </w:t>
      </w:r>
      <w:r w:rsidR="00144653">
        <w:t xml:space="preserve">be submitted twice yearly to advise the </w:t>
      </w:r>
      <w:r w:rsidR="00BF126F">
        <w:t xml:space="preserve">progress of the </w:t>
      </w:r>
      <w:r w:rsidR="00AF60E4">
        <w:t>Project</w:t>
      </w:r>
      <w:r w:rsidR="00BF126F">
        <w:t xml:space="preserve"> against the </w:t>
      </w:r>
      <w:r w:rsidR="3936CA16" w:rsidRPr="559B0D10">
        <w:t>performance goals</w:t>
      </w:r>
      <w:r w:rsidR="00BF126F">
        <w:t xml:space="preserve"> set</w:t>
      </w:r>
      <w:r w:rsidR="00C462F2">
        <w:t xml:space="preserve"> </w:t>
      </w:r>
      <w:r w:rsidR="00E87A61">
        <w:t xml:space="preserve">in the KPI </w:t>
      </w:r>
      <w:r w:rsidR="004F4CA7">
        <w:t>R</w:t>
      </w:r>
      <w:r w:rsidR="00E87A61">
        <w:t xml:space="preserve">eport </w:t>
      </w:r>
      <w:r w:rsidR="00C462F2">
        <w:t>to</w:t>
      </w:r>
      <w:r w:rsidR="00BF126F">
        <w:t xml:space="preserve"> </w:t>
      </w:r>
      <w:r w:rsidR="00C462F2" w:rsidRPr="559B0D10">
        <w:t xml:space="preserve">reflect the </w:t>
      </w:r>
      <w:r w:rsidR="00AD3A19" w:rsidRPr="559B0D10">
        <w:t>gran</w:t>
      </w:r>
      <w:r w:rsidR="00AD3A19">
        <w:t>ts</w:t>
      </w:r>
      <w:r w:rsidR="00AD3A19" w:rsidRPr="559B0D10">
        <w:t xml:space="preserve"> </w:t>
      </w:r>
      <w:r w:rsidR="00C462F2" w:rsidRPr="559B0D10">
        <w:t>achievement</w:t>
      </w:r>
      <w:r w:rsidR="00AD3A19">
        <w:t>s</w:t>
      </w:r>
      <w:r w:rsidR="3936CA16" w:rsidRPr="559B0D10">
        <w:t xml:space="preserve">. It is important to note that KPIs </w:t>
      </w:r>
      <w:r w:rsidR="00E87A61">
        <w:t xml:space="preserve">and </w:t>
      </w:r>
      <w:r w:rsidR="009D46D7">
        <w:t>p</w:t>
      </w:r>
      <w:r w:rsidR="00E87A61">
        <w:t xml:space="preserve">rogress reporting </w:t>
      </w:r>
      <w:r w:rsidR="3936CA16" w:rsidRPr="559B0D10">
        <w:t xml:space="preserve">are </w:t>
      </w:r>
      <w:r w:rsidR="000C3BC2">
        <w:t xml:space="preserve">only </w:t>
      </w:r>
      <w:r w:rsidR="3936CA16" w:rsidRPr="559B0D10">
        <w:t xml:space="preserve">one measure of progress and will be reviewed in context </w:t>
      </w:r>
      <w:r w:rsidR="00343DD5">
        <w:t>with</w:t>
      </w:r>
      <w:r w:rsidR="3936CA16" w:rsidRPr="559B0D10">
        <w:t xml:space="preserve"> other reports</w:t>
      </w:r>
      <w:r w:rsidR="00343DD5">
        <w:t xml:space="preserve">, </w:t>
      </w:r>
      <w:r w:rsidR="3936CA16" w:rsidRPr="559B0D10">
        <w:t>outreach</w:t>
      </w:r>
      <w:r w:rsidR="000C3BC2">
        <w:t>,</w:t>
      </w:r>
      <w:r w:rsidR="3936CA16" w:rsidRPr="559B0D10">
        <w:t xml:space="preserve"> and engagement activities.</w:t>
      </w:r>
    </w:p>
    <w:p w14:paraId="148CC79F" w14:textId="5800B2F1" w:rsidR="00FD26DC" w:rsidRPr="008D6E62" w:rsidRDefault="00D4090F" w:rsidP="008D6E62">
      <w:pPr>
        <w:tabs>
          <w:tab w:val="num" w:pos="284"/>
        </w:tabs>
        <w:spacing w:after="0" w:line="240" w:lineRule="auto"/>
        <w:rPr>
          <w:rFonts w:eastAsiaTheme="minorEastAsia" w:cstheme="minorHAnsi"/>
          <w:color w:val="000000" w:themeColor="text1"/>
        </w:rPr>
      </w:pPr>
      <w:r w:rsidRPr="002D1216">
        <w:rPr>
          <w:rFonts w:eastAsia="Arial" w:cstheme="minorHAnsi"/>
        </w:rPr>
        <w:t>All grant management activities</w:t>
      </w:r>
      <w:r w:rsidR="00FD26DC" w:rsidRPr="002D1216">
        <w:rPr>
          <w:rFonts w:eastAsia="Arial" w:cstheme="minorHAnsi"/>
        </w:rPr>
        <w:t xml:space="preserve">, including the submission of variations and </w:t>
      </w:r>
      <w:r w:rsidR="008328AC" w:rsidRPr="002D1216">
        <w:rPr>
          <w:rFonts w:eastAsia="Arial" w:cstheme="minorHAnsi"/>
        </w:rPr>
        <w:t xml:space="preserve">grant </w:t>
      </w:r>
      <w:r w:rsidR="00FD26DC" w:rsidRPr="002D1216">
        <w:rPr>
          <w:rFonts w:eastAsia="Arial" w:cstheme="minorHAnsi"/>
        </w:rPr>
        <w:t>reporting,</w:t>
      </w:r>
      <w:r w:rsidRPr="002D1216">
        <w:rPr>
          <w:rFonts w:eastAsia="Arial" w:cstheme="minorHAnsi"/>
        </w:rPr>
        <w:t xml:space="preserve"> must be </w:t>
      </w:r>
      <w:r w:rsidR="00FD26DC" w:rsidRPr="002D1216">
        <w:rPr>
          <w:rFonts w:eastAsia="Arial" w:cstheme="minorHAnsi"/>
        </w:rPr>
        <w:t xml:space="preserve">completed within the </w:t>
      </w:r>
      <w:r w:rsidR="002D1216" w:rsidRPr="002D1216">
        <w:rPr>
          <w:rFonts w:eastAsiaTheme="minorEastAsia" w:cstheme="minorHAnsi"/>
          <w:color w:val="000000" w:themeColor="text1"/>
          <w:kern w:val="24"/>
        </w:rPr>
        <w:t xml:space="preserve">ONI RMS Portal - </w:t>
      </w:r>
      <w:hyperlink r:id="rId11" w:history="1">
        <w:r w:rsidR="002D1216" w:rsidRPr="002D1216">
          <w:rPr>
            <w:rStyle w:val="Hyperlink"/>
            <w:rFonts w:eastAsiaTheme="minorEastAsia" w:cstheme="minorHAnsi"/>
            <w:kern w:val="24"/>
          </w:rPr>
          <w:t>https://rmsoni.researchgrants.gov.au</w:t>
        </w:r>
      </w:hyperlink>
      <w:r w:rsidR="008D6E62">
        <w:rPr>
          <w:rFonts w:eastAsiaTheme="minorEastAsia" w:cstheme="minorHAnsi"/>
          <w:color w:val="000000" w:themeColor="text1"/>
        </w:rPr>
        <w:t xml:space="preserve"> </w:t>
      </w:r>
      <w:r w:rsidR="00D769E2">
        <w:rPr>
          <w:rFonts w:eastAsia="Arial" w:cstheme="minorHAnsi"/>
        </w:rPr>
        <w:t>unless otherwise advised by RGS</w:t>
      </w:r>
      <w:r w:rsidR="00FD26DC" w:rsidRPr="00315FFA">
        <w:rPr>
          <w:rFonts w:eastAsia="Arial" w:cstheme="minorHAnsi"/>
        </w:rPr>
        <w:t>.</w:t>
      </w:r>
    </w:p>
    <w:p w14:paraId="171786F0" w14:textId="7872EA5C" w:rsidR="00FA26B8" w:rsidRDefault="004269FF" w:rsidP="0049622E">
      <w:pPr>
        <w:spacing w:before="240"/>
        <w:rPr>
          <w:lang w:val="en-US" w:eastAsia="en-AU"/>
        </w:rPr>
      </w:pPr>
      <w:r w:rsidRPr="73C57168">
        <w:t>Upon submission</w:t>
      </w:r>
      <w:r w:rsidR="009868DF" w:rsidRPr="73C57168">
        <w:t xml:space="preserve"> of a </w:t>
      </w:r>
      <w:r w:rsidR="00263891" w:rsidRPr="73C57168">
        <w:t>P</w:t>
      </w:r>
      <w:r w:rsidR="004C3879" w:rsidRPr="73C57168">
        <w:t>rogress</w:t>
      </w:r>
      <w:r w:rsidR="009868DF" w:rsidRPr="73C57168">
        <w:t xml:space="preserve"> </w:t>
      </w:r>
      <w:r w:rsidR="00263891" w:rsidRPr="73C57168">
        <w:t>R</w:t>
      </w:r>
      <w:r w:rsidR="009868DF" w:rsidRPr="73C57168">
        <w:t>eport</w:t>
      </w:r>
      <w:r w:rsidRPr="73C57168">
        <w:t xml:space="preserve"> by an Administering Organisation</w:t>
      </w:r>
      <w:r w:rsidR="00A502D0" w:rsidRPr="73C57168">
        <w:t xml:space="preserve"> (A</w:t>
      </w:r>
      <w:r w:rsidR="00151F89" w:rsidRPr="73C57168">
        <w:t>O)</w:t>
      </w:r>
      <w:r w:rsidR="00DB6B62" w:rsidRPr="73C57168">
        <w:t>,</w:t>
      </w:r>
      <w:r w:rsidRPr="73C57168">
        <w:t xml:space="preserve"> the </w:t>
      </w:r>
      <w:r w:rsidR="009868DF" w:rsidRPr="73C57168">
        <w:t xml:space="preserve">Research Grants Services (RGS) team will review the submitted </w:t>
      </w:r>
      <w:r w:rsidR="00B104CB" w:rsidRPr="73C57168">
        <w:t>report</w:t>
      </w:r>
      <w:r w:rsidR="009868DF" w:rsidRPr="73C57168">
        <w:t xml:space="preserve"> </w:t>
      </w:r>
      <w:r w:rsidR="0091370D" w:rsidRPr="73C57168">
        <w:t>against</w:t>
      </w:r>
      <w:r w:rsidR="00D31CF2" w:rsidRPr="73C57168">
        <w:t xml:space="preserve"> the targets </w:t>
      </w:r>
      <w:r w:rsidR="002D4F61" w:rsidRPr="73C57168">
        <w:t xml:space="preserve">in the KPI </w:t>
      </w:r>
      <w:r w:rsidR="004F4CA7" w:rsidRPr="73C57168">
        <w:t>R</w:t>
      </w:r>
      <w:r w:rsidR="002D4F61" w:rsidRPr="73C57168">
        <w:t>eport</w:t>
      </w:r>
      <w:r w:rsidR="000C5818" w:rsidRPr="73C57168">
        <w:t xml:space="preserve">. </w:t>
      </w:r>
      <w:r w:rsidR="00D377F2" w:rsidRPr="73C57168">
        <w:t xml:space="preserve">The progress of the </w:t>
      </w:r>
      <w:r w:rsidR="00AC72B7">
        <w:t>Project</w:t>
      </w:r>
      <w:r w:rsidR="00AC72B7" w:rsidRPr="73C57168">
        <w:t xml:space="preserve"> </w:t>
      </w:r>
      <w:r w:rsidR="00D377F2" w:rsidRPr="73C57168">
        <w:t>should</w:t>
      </w:r>
      <w:r w:rsidR="002D4F61" w:rsidRPr="73C57168">
        <w:t xml:space="preserve"> </w:t>
      </w:r>
      <w:r w:rsidR="00291625" w:rsidRPr="00D13188">
        <w:rPr>
          <w:lang w:val="en-US" w:eastAsia="en-AU"/>
        </w:rPr>
        <w:t>reflect the aims, activities and anticipated outcomes as outlined in the original application</w:t>
      </w:r>
      <w:r w:rsidR="00230CC2">
        <w:rPr>
          <w:lang w:val="en-US" w:eastAsia="en-AU"/>
        </w:rPr>
        <w:t>.</w:t>
      </w:r>
      <w:r w:rsidR="00F15785">
        <w:rPr>
          <w:lang w:val="en-US" w:eastAsia="en-AU"/>
        </w:rPr>
        <w:t xml:space="preserve"> </w:t>
      </w:r>
      <w:r w:rsidR="00354BE2">
        <w:rPr>
          <w:lang w:val="en-US" w:eastAsia="en-AU"/>
        </w:rPr>
        <w:t>Progress</w:t>
      </w:r>
      <w:r w:rsidR="00F15785">
        <w:rPr>
          <w:lang w:val="en-US" w:eastAsia="en-AU"/>
        </w:rPr>
        <w:t xml:space="preserve"> </w:t>
      </w:r>
      <w:r w:rsidR="00263891">
        <w:rPr>
          <w:lang w:val="en-US" w:eastAsia="en-AU"/>
        </w:rPr>
        <w:t>R</w:t>
      </w:r>
      <w:r w:rsidR="00F15785">
        <w:rPr>
          <w:lang w:val="en-US" w:eastAsia="en-AU"/>
        </w:rPr>
        <w:t>eports will also be</w:t>
      </w:r>
      <w:r w:rsidR="00900EFC">
        <w:rPr>
          <w:lang w:val="en-US" w:eastAsia="en-AU"/>
        </w:rPr>
        <w:t xml:space="preserve"> made</w:t>
      </w:r>
      <w:r w:rsidR="00F15785">
        <w:rPr>
          <w:lang w:val="en-US" w:eastAsia="en-AU"/>
        </w:rPr>
        <w:t xml:space="preserve"> availab</w:t>
      </w:r>
      <w:r w:rsidR="00F9309B">
        <w:rPr>
          <w:lang w:val="en-US" w:eastAsia="en-AU"/>
        </w:rPr>
        <w:t>le</w:t>
      </w:r>
      <w:r w:rsidR="001D2C00">
        <w:rPr>
          <w:lang w:val="en-US" w:eastAsia="en-AU"/>
        </w:rPr>
        <w:t xml:space="preserve"> to ONI</w:t>
      </w:r>
      <w:r w:rsidR="00900EFC">
        <w:rPr>
          <w:lang w:val="en-US" w:eastAsia="en-AU"/>
        </w:rPr>
        <w:t>.</w:t>
      </w:r>
    </w:p>
    <w:p w14:paraId="2F16D55D" w14:textId="77777777" w:rsidR="00AA7959" w:rsidRDefault="00D769E2" w:rsidP="001220DE">
      <w:pPr>
        <w:spacing w:before="240"/>
        <w:rPr>
          <w:lang w:eastAsia="en-AU"/>
        </w:rPr>
      </w:pPr>
      <w:r w:rsidRPr="00991063">
        <w:rPr>
          <w:b/>
          <w:bCs/>
          <w:lang w:val="en-US" w:eastAsia="en-AU"/>
        </w:rPr>
        <w:t>Note:</w:t>
      </w:r>
      <w:r>
        <w:rPr>
          <w:lang w:val="en-US" w:eastAsia="en-AU"/>
        </w:rPr>
        <w:t xml:space="preserve"> The KPIs submitted in the original KPI report </w:t>
      </w:r>
      <w:r w:rsidR="00B71BB8">
        <w:rPr>
          <w:lang w:val="en-US" w:eastAsia="en-AU"/>
        </w:rPr>
        <w:t xml:space="preserve">will not continue past the original </w:t>
      </w:r>
      <w:r w:rsidR="009968EC">
        <w:rPr>
          <w:lang w:val="en-US" w:eastAsia="en-AU"/>
        </w:rPr>
        <w:t xml:space="preserve">grant period. If your grant is extended, or there is a gap in </w:t>
      </w:r>
      <w:r w:rsidR="00515901">
        <w:rPr>
          <w:lang w:val="en-US" w:eastAsia="en-AU"/>
        </w:rPr>
        <w:t xml:space="preserve">project activity, </w:t>
      </w:r>
      <w:r w:rsidR="001220DE" w:rsidRPr="001220DE">
        <w:rPr>
          <w:lang w:eastAsia="en-AU"/>
        </w:rPr>
        <w:t xml:space="preserve">please respond to the </w:t>
      </w:r>
      <w:r w:rsidR="000D25AF">
        <w:rPr>
          <w:lang w:eastAsia="en-AU"/>
        </w:rPr>
        <w:t xml:space="preserve">relevant </w:t>
      </w:r>
      <w:r w:rsidR="001220DE" w:rsidRPr="001220DE">
        <w:rPr>
          <w:lang w:eastAsia="en-AU"/>
        </w:rPr>
        <w:t>questions in the Progress Report to note significant variances to the original targets.</w:t>
      </w:r>
      <w:r w:rsidR="003D55DB">
        <w:rPr>
          <w:lang w:eastAsia="en-AU"/>
        </w:rPr>
        <w:t xml:space="preserve"> </w:t>
      </w:r>
    </w:p>
    <w:p w14:paraId="5570D94F" w14:textId="23E95F5A" w:rsidR="003412CC" w:rsidRDefault="00FA26B8" w:rsidP="001220DE">
      <w:pPr>
        <w:spacing w:before="240"/>
        <w:rPr>
          <w:rFonts w:eastAsiaTheme="minorEastAsia"/>
          <w:color w:val="000000" w:themeColor="text1"/>
          <w:kern w:val="24"/>
          <w:lang w:eastAsia="en-AU"/>
        </w:rPr>
      </w:pPr>
      <w:r w:rsidRPr="6A9378EB">
        <w:t>The following instruction</w:t>
      </w:r>
      <w:r w:rsidR="00EF7003" w:rsidRPr="6A9378EB">
        <w:t>s</w:t>
      </w:r>
      <w:r w:rsidRPr="6A9378EB">
        <w:t xml:space="preserve"> provide information for the entry and submission of </w:t>
      </w:r>
      <w:r w:rsidR="000A2BC7" w:rsidRPr="6A9378EB">
        <w:t>P</w:t>
      </w:r>
      <w:r w:rsidR="00A23ABE" w:rsidRPr="6A9378EB">
        <w:t>rogress</w:t>
      </w:r>
      <w:r w:rsidR="00D377F2" w:rsidRPr="6A9378EB">
        <w:t xml:space="preserve"> </w:t>
      </w:r>
      <w:r w:rsidR="000A2BC7" w:rsidRPr="6A9378EB">
        <w:t>R</w:t>
      </w:r>
      <w:r w:rsidR="00D377F2" w:rsidRPr="6A9378EB">
        <w:t>eport</w:t>
      </w:r>
      <w:r w:rsidR="00A23ABE" w:rsidRPr="6A9378EB">
        <w:t>s</w:t>
      </w:r>
      <w:r w:rsidRPr="6A9378EB">
        <w:t xml:space="preserve"> into the</w:t>
      </w:r>
      <w:r w:rsidR="001E0211" w:rsidRPr="6A9378EB">
        <w:t xml:space="preserve"> available </w:t>
      </w:r>
      <w:r w:rsidRPr="6A9378EB">
        <w:t>RMS</w:t>
      </w:r>
      <w:r w:rsidR="001E0211" w:rsidRPr="6A9378EB">
        <w:t xml:space="preserve"> report</w:t>
      </w:r>
      <w:r w:rsidRPr="6A9378EB">
        <w:t>.</w:t>
      </w:r>
    </w:p>
    <w:p w14:paraId="2A896339" w14:textId="77777777" w:rsidR="00CF1F00" w:rsidRDefault="00CF1F00">
      <w:pPr>
        <w:rPr>
          <w:rFonts w:ascii="Circe Rounded Bold" w:eastAsiaTheme="majorEastAsia" w:hAnsi="Circe Rounded Bold" w:cstheme="minorHAnsi"/>
          <w:b/>
          <w:color w:val="0B284E"/>
          <w:sz w:val="44"/>
          <w:szCs w:val="40"/>
        </w:rPr>
      </w:pPr>
      <w:r>
        <w:br w:type="page"/>
      </w:r>
    </w:p>
    <w:p w14:paraId="5C4BC143" w14:textId="19494283" w:rsidR="008B02A1" w:rsidRPr="008B02A1" w:rsidRDefault="008B02A1" w:rsidP="00C46BF3">
      <w:pPr>
        <w:pStyle w:val="Heading1"/>
      </w:pPr>
      <w:bookmarkStart w:id="15" w:name="_Toc236222146"/>
      <w:r w:rsidRPr="003412CC">
        <w:lastRenderedPageBreak/>
        <w:t>Key Points</w:t>
      </w:r>
      <w:bookmarkEnd w:id="15"/>
    </w:p>
    <w:p w14:paraId="38F3C99B" w14:textId="6B95BA3D" w:rsidR="00E34284" w:rsidRPr="008B02A1" w:rsidRDefault="00E34284" w:rsidP="008B02A1">
      <w:pPr>
        <w:pStyle w:val="ListParagraph"/>
        <w:numPr>
          <w:ilvl w:val="0"/>
          <w:numId w:val="40"/>
        </w:numPr>
        <w:spacing w:after="0" w:line="240" w:lineRule="auto"/>
        <w:rPr>
          <w:rFonts w:eastAsiaTheme="minorEastAsia" w:cstheme="minorHAnsi"/>
          <w:color w:val="000000" w:themeColor="text1"/>
          <w:kern w:val="24"/>
        </w:rPr>
      </w:pPr>
      <w:r w:rsidRPr="008B02A1">
        <w:rPr>
          <w:rFonts w:eastAsiaTheme="minorEastAsia" w:cstheme="minorHAnsi"/>
          <w:color w:val="000000" w:themeColor="text1"/>
          <w:kern w:val="24"/>
        </w:rPr>
        <w:t xml:space="preserve">The target audience for this user guide is </w:t>
      </w:r>
      <w:r w:rsidR="00B41B6E" w:rsidRPr="008B02A1">
        <w:rPr>
          <w:rFonts w:eastAsiaTheme="minorEastAsia" w:cstheme="minorHAnsi"/>
          <w:color w:val="000000" w:themeColor="text1"/>
          <w:kern w:val="24"/>
        </w:rPr>
        <w:t>Lead Chief Investigators</w:t>
      </w:r>
      <w:r w:rsidRPr="008B02A1">
        <w:rPr>
          <w:rFonts w:eastAsiaTheme="minorEastAsia" w:cstheme="minorHAnsi"/>
          <w:color w:val="000000" w:themeColor="text1"/>
          <w:kern w:val="24"/>
        </w:rPr>
        <w:t xml:space="preserve"> </w:t>
      </w:r>
      <w:r w:rsidR="00F5337B" w:rsidRPr="008B02A1">
        <w:rPr>
          <w:rFonts w:eastAsiaTheme="minorEastAsia" w:cstheme="minorHAnsi"/>
          <w:color w:val="000000" w:themeColor="text1"/>
          <w:kern w:val="24"/>
        </w:rPr>
        <w:t xml:space="preserve">(CI) </w:t>
      </w:r>
      <w:r w:rsidRPr="008B02A1">
        <w:rPr>
          <w:rFonts w:eastAsiaTheme="minorEastAsia" w:cstheme="minorHAnsi"/>
          <w:color w:val="000000" w:themeColor="text1"/>
          <w:kern w:val="24"/>
        </w:rPr>
        <w:t xml:space="preserve">and Research Office </w:t>
      </w:r>
      <w:r w:rsidR="00F5337B" w:rsidRPr="008B02A1">
        <w:rPr>
          <w:rFonts w:eastAsiaTheme="minorEastAsia" w:cstheme="minorHAnsi"/>
          <w:color w:val="000000" w:themeColor="text1"/>
          <w:kern w:val="24"/>
        </w:rPr>
        <w:t xml:space="preserve">(RO) </w:t>
      </w:r>
      <w:r w:rsidR="004D1187" w:rsidRPr="008B02A1">
        <w:rPr>
          <w:rFonts w:eastAsiaTheme="minorEastAsia" w:cstheme="minorHAnsi"/>
          <w:color w:val="000000" w:themeColor="text1"/>
          <w:kern w:val="24"/>
        </w:rPr>
        <w:t>staff</w:t>
      </w:r>
      <w:r w:rsidRPr="008B02A1">
        <w:rPr>
          <w:rFonts w:eastAsiaTheme="minorEastAsia" w:cstheme="minorHAnsi"/>
          <w:color w:val="000000" w:themeColor="text1"/>
          <w:kern w:val="24"/>
        </w:rPr>
        <w:t xml:space="preserve"> for </w:t>
      </w:r>
      <w:r w:rsidR="009E6A9F">
        <w:rPr>
          <w:rFonts w:eastAsiaTheme="minorEastAsia" w:cstheme="minorHAnsi"/>
          <w:color w:val="000000" w:themeColor="text1"/>
          <w:kern w:val="24"/>
        </w:rPr>
        <w:t xml:space="preserve">NISDRG and </w:t>
      </w:r>
      <w:r w:rsidR="00CF1F00">
        <w:rPr>
          <w:rFonts w:eastAsiaTheme="minorEastAsia" w:cstheme="minorHAnsi"/>
          <w:color w:val="000000" w:themeColor="text1"/>
          <w:kern w:val="24"/>
        </w:rPr>
        <w:t>NIDG</w:t>
      </w:r>
      <w:r w:rsidR="00CF1F00" w:rsidRPr="008B02A1">
        <w:rPr>
          <w:rFonts w:eastAsiaTheme="minorEastAsia" w:cstheme="minorHAnsi"/>
          <w:color w:val="000000" w:themeColor="text1"/>
          <w:kern w:val="24"/>
        </w:rPr>
        <w:t xml:space="preserve"> </w:t>
      </w:r>
      <w:r w:rsidRPr="008B02A1">
        <w:rPr>
          <w:rFonts w:eastAsiaTheme="minorEastAsia" w:cstheme="minorHAnsi"/>
          <w:color w:val="000000" w:themeColor="text1"/>
          <w:kern w:val="24"/>
        </w:rPr>
        <w:t>awarded grants</w:t>
      </w:r>
    </w:p>
    <w:p w14:paraId="504299CE" w14:textId="7CC6471A" w:rsidR="004D2CE1" w:rsidRPr="008B02A1" w:rsidRDefault="004D2CE1" w:rsidP="008B02A1">
      <w:pPr>
        <w:pStyle w:val="ListParagraph"/>
        <w:numPr>
          <w:ilvl w:val="0"/>
          <w:numId w:val="40"/>
        </w:numPr>
        <w:spacing w:after="0" w:line="240" w:lineRule="auto"/>
        <w:rPr>
          <w:rFonts w:eastAsiaTheme="minorEastAsia" w:cstheme="minorHAnsi"/>
          <w:color w:val="000000" w:themeColor="text1"/>
          <w:kern w:val="24"/>
        </w:rPr>
      </w:pPr>
      <w:r w:rsidRPr="008B02A1">
        <w:rPr>
          <w:rFonts w:eastAsiaTheme="minorEastAsia" w:cstheme="minorHAnsi"/>
          <w:color w:val="000000" w:themeColor="text1"/>
          <w:kern w:val="24"/>
        </w:rPr>
        <w:t xml:space="preserve">KPI’s are established by </w:t>
      </w:r>
      <w:r w:rsidR="007A4FD2" w:rsidRPr="008B02A1">
        <w:rPr>
          <w:rFonts w:eastAsiaTheme="minorEastAsia" w:cstheme="minorHAnsi"/>
          <w:color w:val="000000" w:themeColor="text1"/>
          <w:kern w:val="24"/>
        </w:rPr>
        <w:t>P</w:t>
      </w:r>
      <w:r w:rsidRPr="008B02A1">
        <w:rPr>
          <w:rFonts w:eastAsiaTheme="minorEastAsia" w:cstheme="minorHAnsi"/>
          <w:color w:val="000000" w:themeColor="text1"/>
          <w:kern w:val="24"/>
        </w:rPr>
        <w:t xml:space="preserve">roject teams </w:t>
      </w:r>
      <w:r w:rsidR="0088494D" w:rsidRPr="008B02A1">
        <w:rPr>
          <w:rFonts w:eastAsiaTheme="minorEastAsia" w:cstheme="minorHAnsi"/>
          <w:color w:val="000000" w:themeColor="text1"/>
          <w:kern w:val="24"/>
        </w:rPr>
        <w:t xml:space="preserve">at the beginning of the </w:t>
      </w:r>
      <w:r w:rsidR="00CF7EAA" w:rsidRPr="008B02A1">
        <w:rPr>
          <w:rFonts w:eastAsiaTheme="minorEastAsia" w:cstheme="minorHAnsi"/>
          <w:color w:val="000000" w:themeColor="text1"/>
          <w:kern w:val="24"/>
        </w:rPr>
        <w:t>P</w:t>
      </w:r>
      <w:r w:rsidR="0088494D" w:rsidRPr="008B02A1">
        <w:rPr>
          <w:rFonts w:eastAsiaTheme="minorEastAsia" w:cstheme="minorHAnsi"/>
          <w:color w:val="000000" w:themeColor="text1"/>
          <w:kern w:val="24"/>
        </w:rPr>
        <w:t>roject</w:t>
      </w:r>
    </w:p>
    <w:p w14:paraId="4BE8497A" w14:textId="425D6F54" w:rsidR="005B0FA9" w:rsidRPr="008B02A1" w:rsidRDefault="005B0FA9" w:rsidP="008B02A1">
      <w:pPr>
        <w:pStyle w:val="ListParagraph"/>
        <w:numPr>
          <w:ilvl w:val="0"/>
          <w:numId w:val="40"/>
        </w:numPr>
        <w:spacing w:after="0" w:line="240" w:lineRule="auto"/>
        <w:rPr>
          <w:rFonts w:eastAsiaTheme="minorEastAsia" w:cstheme="minorHAnsi"/>
          <w:color w:val="000000" w:themeColor="text1"/>
          <w:kern w:val="24"/>
        </w:rPr>
      </w:pPr>
      <w:r w:rsidRPr="008B02A1">
        <w:rPr>
          <w:rFonts w:eastAsiaTheme="minorEastAsia" w:cstheme="minorHAnsi"/>
          <w:color w:val="000000" w:themeColor="text1"/>
          <w:kern w:val="24"/>
        </w:rPr>
        <w:t xml:space="preserve">Progress Reports are </w:t>
      </w:r>
      <w:r w:rsidR="00B72BE5">
        <w:rPr>
          <w:rFonts w:eastAsiaTheme="minorEastAsia" w:cstheme="minorHAnsi"/>
          <w:color w:val="000000" w:themeColor="text1"/>
          <w:kern w:val="24"/>
        </w:rPr>
        <w:t xml:space="preserve">only </w:t>
      </w:r>
      <w:r w:rsidRPr="008B02A1">
        <w:rPr>
          <w:rFonts w:eastAsiaTheme="minorEastAsia" w:cstheme="minorHAnsi"/>
          <w:color w:val="000000" w:themeColor="text1"/>
          <w:kern w:val="24"/>
        </w:rPr>
        <w:t xml:space="preserve">one measure </w:t>
      </w:r>
      <w:r w:rsidR="00821309">
        <w:rPr>
          <w:rFonts w:eastAsiaTheme="minorEastAsia" w:cstheme="minorHAnsi"/>
          <w:color w:val="000000" w:themeColor="text1"/>
          <w:kern w:val="24"/>
        </w:rPr>
        <w:t xml:space="preserve">used to monitor </w:t>
      </w:r>
      <w:r w:rsidR="0020623A" w:rsidRPr="008B02A1">
        <w:rPr>
          <w:rFonts w:eastAsiaTheme="minorEastAsia" w:cstheme="minorHAnsi"/>
          <w:color w:val="000000" w:themeColor="text1"/>
          <w:kern w:val="24"/>
        </w:rPr>
        <w:t>project</w:t>
      </w:r>
      <w:r w:rsidRPr="008B02A1">
        <w:rPr>
          <w:rFonts w:eastAsiaTheme="minorEastAsia" w:cstheme="minorHAnsi"/>
          <w:color w:val="000000" w:themeColor="text1"/>
          <w:kern w:val="24"/>
        </w:rPr>
        <w:t xml:space="preserve"> progress</w:t>
      </w:r>
    </w:p>
    <w:p w14:paraId="58870543" w14:textId="1290BC22" w:rsidR="000279A2" w:rsidRPr="008B02A1" w:rsidRDefault="000279A2" w:rsidP="008B02A1">
      <w:pPr>
        <w:pStyle w:val="ListParagraph"/>
        <w:numPr>
          <w:ilvl w:val="0"/>
          <w:numId w:val="40"/>
        </w:numPr>
        <w:spacing w:after="0" w:line="240" w:lineRule="auto"/>
        <w:rPr>
          <w:rFonts w:eastAsiaTheme="minorEastAsia" w:cstheme="minorHAnsi"/>
          <w:color w:val="000000" w:themeColor="text1"/>
          <w:kern w:val="24"/>
        </w:rPr>
      </w:pPr>
      <w:r w:rsidRPr="008B02A1">
        <w:rPr>
          <w:rFonts w:eastAsiaTheme="minorEastAsia" w:cstheme="minorHAnsi"/>
          <w:color w:val="000000" w:themeColor="text1"/>
          <w:kern w:val="24"/>
        </w:rPr>
        <w:t xml:space="preserve">Progress reports will be opened each year for </w:t>
      </w:r>
      <w:r w:rsidR="00AC18C2" w:rsidRPr="008B02A1">
        <w:rPr>
          <w:rFonts w:eastAsiaTheme="minorEastAsia" w:cstheme="minorHAnsi"/>
          <w:color w:val="000000" w:themeColor="text1"/>
          <w:kern w:val="24"/>
        </w:rPr>
        <w:t xml:space="preserve">the </w:t>
      </w:r>
      <w:r w:rsidRPr="008B02A1">
        <w:rPr>
          <w:rFonts w:eastAsiaTheme="minorEastAsia" w:cstheme="minorHAnsi"/>
          <w:color w:val="000000" w:themeColor="text1"/>
          <w:kern w:val="24"/>
        </w:rPr>
        <w:t>Lead CI to complete in:</w:t>
      </w:r>
    </w:p>
    <w:p w14:paraId="4EE1BE3F" w14:textId="7C32E85E" w:rsidR="000279A2" w:rsidRPr="008B02A1" w:rsidRDefault="000279A2" w:rsidP="008B02A1">
      <w:pPr>
        <w:pStyle w:val="ListParagraph"/>
        <w:numPr>
          <w:ilvl w:val="1"/>
          <w:numId w:val="41"/>
        </w:numPr>
        <w:spacing w:after="120" w:line="254" w:lineRule="auto"/>
        <w:rPr>
          <w:rFonts w:eastAsiaTheme="minorEastAsia"/>
          <w:color w:val="000000" w:themeColor="text1"/>
          <w:kern w:val="24"/>
        </w:rPr>
      </w:pPr>
      <w:r>
        <w:t xml:space="preserve">February </w:t>
      </w:r>
      <w:r w:rsidR="00A824B7">
        <w:t>(</w:t>
      </w:r>
      <w:r w:rsidR="00A824B7" w:rsidRPr="008B02A1">
        <w:rPr>
          <w:rFonts w:cstheme="minorHAnsi"/>
        </w:rPr>
        <w:t xml:space="preserve">reporting period </w:t>
      </w:r>
      <w:r w:rsidR="00D26809">
        <w:rPr>
          <w:rFonts w:cstheme="minorHAnsi"/>
        </w:rPr>
        <w:t xml:space="preserve">for previous </w:t>
      </w:r>
      <w:r w:rsidR="00A824B7" w:rsidRPr="008B02A1">
        <w:rPr>
          <w:rFonts w:cstheme="minorHAnsi"/>
        </w:rPr>
        <w:t>July – December)</w:t>
      </w:r>
      <w:r w:rsidR="00A824B7">
        <w:t xml:space="preserve"> </w:t>
      </w:r>
    </w:p>
    <w:p w14:paraId="454C47BC" w14:textId="68DB406F" w:rsidR="000279A2" w:rsidRPr="008B02A1" w:rsidRDefault="000279A2" w:rsidP="008B02A1">
      <w:pPr>
        <w:pStyle w:val="ListParagraph"/>
        <w:numPr>
          <w:ilvl w:val="1"/>
          <w:numId w:val="41"/>
        </w:numPr>
        <w:spacing w:after="120" w:line="254" w:lineRule="auto"/>
        <w:rPr>
          <w:rFonts w:eastAsiaTheme="minorEastAsia"/>
          <w:color w:val="000000" w:themeColor="text1"/>
          <w:kern w:val="24"/>
        </w:rPr>
      </w:pPr>
      <w:r>
        <w:t>August</w:t>
      </w:r>
      <w:r w:rsidRPr="008B02A1">
        <w:rPr>
          <w:rFonts w:eastAsiaTheme="minorEastAsia"/>
          <w:color w:val="000000" w:themeColor="text1"/>
          <w:kern w:val="24"/>
        </w:rPr>
        <w:t xml:space="preserve"> </w:t>
      </w:r>
      <w:r w:rsidR="00A824B7">
        <w:t>(</w:t>
      </w:r>
      <w:r w:rsidR="00A824B7" w:rsidRPr="57191B84">
        <w:t xml:space="preserve">reporting period </w:t>
      </w:r>
      <w:r w:rsidR="00C17368">
        <w:t xml:space="preserve">for previous </w:t>
      </w:r>
      <w:r w:rsidR="00A824B7" w:rsidRPr="57191B84">
        <w:t>January – June)</w:t>
      </w:r>
    </w:p>
    <w:p w14:paraId="1A68D0C4" w14:textId="58A06EF9" w:rsidR="000279A2" w:rsidRPr="008B02A1" w:rsidRDefault="004325F5" w:rsidP="00A55775">
      <w:pPr>
        <w:pStyle w:val="ListParagraph"/>
        <w:numPr>
          <w:ilvl w:val="0"/>
          <w:numId w:val="40"/>
        </w:numPr>
        <w:spacing w:before="0" w:after="120" w:line="240" w:lineRule="auto"/>
        <w:rPr>
          <w:rFonts w:eastAsiaTheme="minorEastAsia"/>
          <w:color w:val="000000" w:themeColor="text1"/>
          <w:kern w:val="24"/>
        </w:rPr>
      </w:pPr>
      <w:r w:rsidRPr="008B02A1">
        <w:rPr>
          <w:rFonts w:eastAsiaTheme="minorEastAsia"/>
          <w:color w:val="000000" w:themeColor="text1"/>
          <w:kern w:val="24"/>
        </w:rPr>
        <w:t xml:space="preserve">An </w:t>
      </w:r>
      <w:r w:rsidR="000279A2" w:rsidRPr="008B02A1">
        <w:rPr>
          <w:rFonts w:eastAsiaTheme="minorEastAsia"/>
          <w:color w:val="000000" w:themeColor="text1"/>
          <w:kern w:val="24"/>
        </w:rPr>
        <w:t xml:space="preserve">AO RO Delegate </w:t>
      </w:r>
      <w:r w:rsidR="0010043D" w:rsidRPr="008B02A1">
        <w:rPr>
          <w:rFonts w:eastAsiaTheme="minorEastAsia"/>
          <w:color w:val="000000" w:themeColor="text1"/>
          <w:kern w:val="24"/>
        </w:rPr>
        <w:t xml:space="preserve">is required </w:t>
      </w:r>
      <w:r w:rsidR="000279A2" w:rsidRPr="008B02A1">
        <w:rPr>
          <w:rFonts w:eastAsiaTheme="minorEastAsia"/>
          <w:color w:val="000000" w:themeColor="text1"/>
          <w:kern w:val="24"/>
        </w:rPr>
        <w:t>to certify and submit the Progress Report by the due date. Extensions will not be allowed unless approved by the RGS team prior to the due date</w:t>
      </w:r>
      <w:r w:rsidR="0041020D" w:rsidRPr="008B02A1">
        <w:rPr>
          <w:rFonts w:eastAsiaTheme="minorEastAsia"/>
          <w:color w:val="000000" w:themeColor="text1"/>
          <w:kern w:val="24"/>
        </w:rPr>
        <w:t>.</w:t>
      </w:r>
    </w:p>
    <w:p w14:paraId="034DAD86" w14:textId="73846BFA" w:rsidR="008B5252" w:rsidRPr="008B02A1" w:rsidRDefault="0010043D" w:rsidP="00991063">
      <w:pPr>
        <w:pStyle w:val="ListParagraph"/>
        <w:numPr>
          <w:ilvl w:val="0"/>
          <w:numId w:val="40"/>
        </w:numPr>
        <w:spacing w:after="120" w:line="240" w:lineRule="auto"/>
        <w:rPr>
          <w:rFonts w:eastAsiaTheme="minorEastAsia"/>
          <w:color w:val="000000" w:themeColor="text1"/>
          <w:kern w:val="24"/>
        </w:rPr>
      </w:pPr>
      <w:r w:rsidRPr="008B02A1">
        <w:rPr>
          <w:rFonts w:eastAsiaTheme="minorEastAsia"/>
          <w:color w:val="000000" w:themeColor="text1"/>
          <w:kern w:val="24"/>
        </w:rPr>
        <w:t xml:space="preserve">The </w:t>
      </w:r>
      <w:r w:rsidR="000279A2" w:rsidRPr="008B02A1">
        <w:rPr>
          <w:rFonts w:eastAsiaTheme="minorEastAsia"/>
          <w:color w:val="000000" w:themeColor="text1"/>
          <w:kern w:val="24"/>
        </w:rPr>
        <w:t>RGS team will review the submitted report against the targets in the KPI Report. Progress Reports will also be made available to ONI.</w:t>
      </w:r>
    </w:p>
    <w:p w14:paraId="02752920" w14:textId="77777777" w:rsidR="00D00426" w:rsidRPr="008B02A1" w:rsidRDefault="00D00426" w:rsidP="00695753">
      <w:pPr>
        <w:pStyle w:val="Heading2"/>
      </w:pPr>
      <w:bookmarkStart w:id="16" w:name="_Toc109655135"/>
      <w:bookmarkStart w:id="17" w:name="_Toc236222147"/>
      <w:r w:rsidRPr="008B02A1">
        <w:t>Summary of Workflow</w:t>
      </w:r>
      <w:bookmarkEnd w:id="16"/>
      <w:bookmarkEnd w:id="17"/>
    </w:p>
    <w:p w14:paraId="2A854C1A" w14:textId="77777777" w:rsidR="00904DA9" w:rsidRDefault="00015023" w:rsidP="00904DA9">
      <w:pPr>
        <w:keepNext/>
        <w:ind w:left="-284"/>
      </w:pPr>
      <w:r w:rsidRPr="00AA7CCD">
        <w:rPr>
          <w:noProof/>
          <w:sz w:val="20"/>
          <w:szCs w:val="20"/>
        </w:rPr>
        <w:drawing>
          <wp:inline distT="0" distB="0" distL="0" distR="0" wp14:anchorId="66EF336B" wp14:editId="7C137F45">
            <wp:extent cx="5943600" cy="3679371"/>
            <wp:effectExtent l="38100" t="38100" r="38100" b="54610"/>
            <wp:docPr id="37" name="Diagram 37" descr="Workflow diagram"/>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0FFD8ECD" w14:textId="3D2FD072" w:rsidR="00D00426" w:rsidRPr="00957014" w:rsidRDefault="00D00426" w:rsidP="003B37B0">
      <w:pPr>
        <w:pStyle w:val="ListParagraph"/>
        <w:spacing w:after="0" w:line="240" w:lineRule="auto"/>
        <w:ind w:left="0" w:right="-1179"/>
        <w:rPr>
          <w:i/>
          <w:iCs/>
          <w:color w:val="000000" w:themeColor="text1"/>
          <w:kern w:val="24"/>
        </w:rPr>
      </w:pPr>
      <w:r w:rsidRPr="00F03F96">
        <w:rPr>
          <w:rFonts w:eastAsiaTheme="minorEastAsia"/>
          <w:i/>
          <w:iCs/>
          <w:color w:val="000000" w:themeColor="text1"/>
        </w:rPr>
        <w:t>*</w:t>
      </w:r>
      <w:r w:rsidRPr="00F03F96">
        <w:rPr>
          <w:i/>
          <w:iCs/>
        </w:rPr>
        <w:t>T</w:t>
      </w:r>
      <w:r w:rsidRPr="009654C7">
        <w:rPr>
          <w:i/>
          <w:iCs/>
        </w:rPr>
        <w:t xml:space="preserve">he RGS team may request </w:t>
      </w:r>
      <w:r w:rsidR="00AD573A">
        <w:rPr>
          <w:i/>
          <w:iCs/>
        </w:rPr>
        <w:t xml:space="preserve">clarification or </w:t>
      </w:r>
      <w:r w:rsidRPr="009654C7">
        <w:rPr>
          <w:i/>
          <w:iCs/>
        </w:rPr>
        <w:t>amendments prior to acceptance on behalf of ONI</w:t>
      </w:r>
      <w:r w:rsidR="001B2982">
        <w:rPr>
          <w:i/>
          <w:iCs/>
        </w:rPr>
        <w:t>.</w:t>
      </w:r>
    </w:p>
    <w:p w14:paraId="4B838F13" w14:textId="78DAE4FF" w:rsidR="009D1CC7" w:rsidRDefault="009D1CC7" w:rsidP="00FB6FD0">
      <w:pPr>
        <w:spacing w:after="0"/>
      </w:pPr>
      <w:r>
        <w:br w:type="page"/>
      </w:r>
    </w:p>
    <w:p w14:paraId="644217A1" w14:textId="208B3EA2" w:rsidR="00C6399D" w:rsidRDefault="00C6399D" w:rsidP="00695753">
      <w:pPr>
        <w:pStyle w:val="Heading2"/>
      </w:pPr>
      <w:bookmarkStart w:id="18" w:name="_Toc236222148"/>
      <w:r>
        <w:lastRenderedPageBreak/>
        <w:t>Quick Reference</w:t>
      </w:r>
      <w:bookmarkEnd w:id="18"/>
      <w:r>
        <w:t xml:space="preserve"> </w:t>
      </w:r>
    </w:p>
    <w:p w14:paraId="0E9D3CD5" w14:textId="07CD2647" w:rsidR="00FB6FD0" w:rsidRPr="003B37B0" w:rsidRDefault="00FB6FD0" w:rsidP="00B95C5A">
      <w:pPr>
        <w:spacing w:before="140" w:after="140"/>
        <w:rPr>
          <w:b/>
          <w:bCs/>
        </w:rPr>
      </w:pPr>
      <w:r w:rsidRPr="003B37B0">
        <w:rPr>
          <w:b/>
          <w:bCs/>
        </w:rPr>
        <w:t xml:space="preserve">PART 1 </w:t>
      </w:r>
      <w:r w:rsidR="00B6227C">
        <w:rPr>
          <w:b/>
          <w:bCs/>
        </w:rPr>
        <w:t xml:space="preserve">– </w:t>
      </w:r>
      <w:hyperlink w:anchor="_PART_1_–" w:history="1">
        <w:r w:rsidRPr="00803068">
          <w:rPr>
            <w:rStyle w:val="Hyperlink"/>
            <w:b/>
            <w:bCs/>
          </w:rPr>
          <w:t xml:space="preserve">Locate the </w:t>
        </w:r>
        <w:r w:rsidR="00DD40FE" w:rsidRPr="1BEAF893">
          <w:rPr>
            <w:rStyle w:val="Hyperlink"/>
            <w:b/>
            <w:bCs/>
          </w:rPr>
          <w:t>Progress</w:t>
        </w:r>
        <w:r w:rsidRPr="00803068">
          <w:rPr>
            <w:rStyle w:val="Hyperlink"/>
            <w:b/>
            <w:bCs/>
          </w:rPr>
          <w:t xml:space="preserve"> </w:t>
        </w:r>
        <w:r w:rsidR="00DD40FE" w:rsidRPr="3DFD971D">
          <w:rPr>
            <w:rStyle w:val="Hyperlink"/>
            <w:b/>
            <w:bCs/>
          </w:rPr>
          <w:t>R</w:t>
        </w:r>
        <w:r w:rsidRPr="3DFD971D">
          <w:rPr>
            <w:rStyle w:val="Hyperlink"/>
            <w:b/>
            <w:bCs/>
          </w:rPr>
          <w:t>eport</w:t>
        </w:r>
        <w:r w:rsidRPr="00803068">
          <w:rPr>
            <w:rStyle w:val="Hyperlink"/>
            <w:b/>
            <w:bCs/>
          </w:rPr>
          <w:t xml:space="preserve"> within RMS</w:t>
        </w:r>
      </w:hyperlink>
    </w:p>
    <w:p w14:paraId="4133690E" w14:textId="3A70781E" w:rsidR="00FB6FD0" w:rsidRDefault="00A343CA" w:rsidP="00A2798A">
      <w:r w:rsidRPr="18F28D44">
        <w:t>Progress Reports are available within the</w:t>
      </w:r>
      <w:r w:rsidR="001B2982">
        <w:t xml:space="preserve"> </w:t>
      </w:r>
      <w:r w:rsidR="00FB6FD0">
        <w:t xml:space="preserve">ONI RMS Portal - </w:t>
      </w:r>
      <w:hyperlink r:id="rId17" w:history="1">
        <w:r w:rsidR="00443391" w:rsidRPr="00E364DC">
          <w:rPr>
            <w:rStyle w:val="Hyperlink"/>
          </w:rPr>
          <w:t>https://rmsoni.researchgrants.gov.au</w:t>
        </w:r>
      </w:hyperlink>
      <w:r w:rsidR="00443391">
        <w:t xml:space="preserve"> </w:t>
      </w:r>
    </w:p>
    <w:p w14:paraId="71A208D9" w14:textId="628F7912" w:rsidR="00E922A3" w:rsidRDefault="00FB6FD0" w:rsidP="00B95C5A">
      <w:pPr>
        <w:spacing w:before="140" w:after="140"/>
        <w:rPr>
          <w:lang w:val="en-US" w:eastAsia="en-AU"/>
        </w:rPr>
      </w:pPr>
      <w:r w:rsidRPr="003B37B0">
        <w:rPr>
          <w:b/>
          <w:bCs/>
        </w:rPr>
        <w:t xml:space="preserve">PART 2 </w:t>
      </w:r>
      <w:r w:rsidR="00B6227C">
        <w:rPr>
          <w:b/>
          <w:bCs/>
        </w:rPr>
        <w:t xml:space="preserve">– </w:t>
      </w:r>
      <w:hyperlink w:anchor="_PART_2_–" w:history="1">
        <w:r w:rsidRPr="00803068">
          <w:rPr>
            <w:rStyle w:val="Hyperlink"/>
            <w:b/>
            <w:bCs/>
          </w:rPr>
          <w:t xml:space="preserve">Complete the </w:t>
        </w:r>
        <w:r w:rsidR="00DD40FE" w:rsidRPr="64DC1EE6">
          <w:rPr>
            <w:rStyle w:val="Hyperlink"/>
            <w:b/>
            <w:bCs/>
          </w:rPr>
          <w:t>Progress</w:t>
        </w:r>
        <w:r w:rsidRPr="64DC1EE6">
          <w:rPr>
            <w:rStyle w:val="Hyperlink"/>
            <w:b/>
            <w:bCs/>
          </w:rPr>
          <w:t xml:space="preserve"> </w:t>
        </w:r>
        <w:r w:rsidR="00DD40FE" w:rsidRPr="64DC1EE6">
          <w:rPr>
            <w:rStyle w:val="Hyperlink"/>
            <w:b/>
            <w:bCs/>
          </w:rPr>
          <w:t>R</w:t>
        </w:r>
        <w:r w:rsidRPr="64DC1EE6">
          <w:rPr>
            <w:rStyle w:val="Hyperlink"/>
            <w:b/>
            <w:bCs/>
          </w:rPr>
          <w:t>eport</w:t>
        </w:r>
      </w:hyperlink>
      <w:r w:rsidR="00275E79">
        <w:rPr>
          <w:rStyle w:val="Hyperlink"/>
          <w:b/>
        </w:rPr>
        <w:br/>
      </w:r>
      <w:r w:rsidR="00A4083F">
        <w:rPr>
          <w:lang w:val="en-US" w:eastAsia="en-AU"/>
        </w:rPr>
        <w:t xml:space="preserve">The Progress Report must be completed by the Lead CI. </w:t>
      </w:r>
      <w:r w:rsidR="007B209C" w:rsidRPr="007B209C">
        <w:rPr>
          <w:lang w:val="en-US" w:eastAsia="en-AU"/>
        </w:rPr>
        <w:t xml:space="preserve">All Progress Report details for the </w:t>
      </w:r>
      <w:r w:rsidR="00F25E8D">
        <w:rPr>
          <w:lang w:val="en-US" w:eastAsia="en-AU"/>
        </w:rPr>
        <w:t>P</w:t>
      </w:r>
      <w:r w:rsidR="007D0263">
        <w:rPr>
          <w:lang w:val="en-US" w:eastAsia="en-AU"/>
        </w:rPr>
        <w:t>roject</w:t>
      </w:r>
      <w:r w:rsidR="007B209C" w:rsidRPr="007B209C">
        <w:rPr>
          <w:lang w:val="en-US" w:eastAsia="en-AU"/>
        </w:rPr>
        <w:t xml:space="preserve"> should reflect the aims, activities and anticipated outcomes as outlined in the original application.</w:t>
      </w:r>
    </w:p>
    <w:p w14:paraId="23FE3D34" w14:textId="41FBA8FC" w:rsidR="00F16332" w:rsidRDefault="00F16332" w:rsidP="00F16332">
      <w:pPr>
        <w:rPr>
          <w:noProof/>
        </w:rPr>
      </w:pPr>
      <w:r>
        <w:rPr>
          <w:lang w:val="en-US" w:eastAsia="en-AU"/>
        </w:rPr>
        <w:t xml:space="preserve">The </w:t>
      </w:r>
      <w:r w:rsidRPr="008A26AA">
        <w:rPr>
          <w:lang w:val="en-US" w:eastAsia="en-AU"/>
        </w:rPr>
        <w:t>form will display with form part</w:t>
      </w:r>
      <w:r>
        <w:rPr>
          <w:lang w:val="en-US" w:eastAsia="en-AU"/>
        </w:rPr>
        <w:t xml:space="preserve"> (headings)</w:t>
      </w:r>
      <w:r w:rsidRPr="008A26AA">
        <w:rPr>
          <w:lang w:val="en-US" w:eastAsia="en-AU"/>
        </w:rPr>
        <w:t xml:space="preserve"> </w:t>
      </w:r>
      <w:proofErr w:type="spellStart"/>
      <w:r>
        <w:rPr>
          <w:lang w:val="en-US" w:eastAsia="en-AU"/>
        </w:rPr>
        <w:t>coloured</w:t>
      </w:r>
      <w:proofErr w:type="spellEnd"/>
      <w:r>
        <w:rPr>
          <w:lang w:val="en-US" w:eastAsia="en-AU"/>
        </w:rPr>
        <w:t xml:space="preserve"> Red as there are mandatory questions requiring a response</w:t>
      </w:r>
      <w:r w:rsidRPr="008A26AA">
        <w:rPr>
          <w:lang w:val="en-US" w:eastAsia="en-AU"/>
        </w:rPr>
        <w:t>.</w:t>
      </w:r>
      <w:r w:rsidRPr="002873CF">
        <w:rPr>
          <w:noProof/>
        </w:rPr>
        <w:t xml:space="preserve"> </w:t>
      </w:r>
      <w:r>
        <w:rPr>
          <w:noProof/>
        </w:rPr>
        <w:t>Mandatory questions will have a red outline, some questions will be optional and will not include a red outline. Please ensure these questions are reviewed and answered if they apply to your projects progress.</w:t>
      </w:r>
    </w:p>
    <w:p w14:paraId="6A5137EB" w14:textId="273F6321" w:rsidR="00B7375F" w:rsidRPr="00275E79" w:rsidRDefault="009008E9" w:rsidP="00935274">
      <w:pPr>
        <w:pStyle w:val="ListParagraph"/>
        <w:numPr>
          <w:ilvl w:val="0"/>
          <w:numId w:val="31"/>
        </w:numPr>
        <w:spacing w:before="140" w:after="140"/>
        <w:ind w:left="566" w:hanging="283"/>
      </w:pPr>
      <w:r w:rsidRPr="00991063">
        <w:rPr>
          <w:b/>
          <w:bCs/>
        </w:rPr>
        <w:t xml:space="preserve">Part A </w:t>
      </w:r>
      <w:r w:rsidR="00A00034" w:rsidRPr="00991063">
        <w:rPr>
          <w:b/>
          <w:bCs/>
        </w:rPr>
        <w:t>–</w:t>
      </w:r>
      <w:r w:rsidRPr="00AA7CCD">
        <w:t xml:space="preserve"> </w:t>
      </w:r>
      <w:r w:rsidR="00803068" w:rsidDel="009008E9">
        <w:fldChar w:fldCharType="begin"/>
      </w:r>
      <w:r w:rsidR="00803068" w:rsidDel="009008E9">
        <w:fldChar w:fldCharType="separate"/>
      </w:r>
      <w:r w:rsidR="00FB6FD0" w:rsidRPr="009008E9" w:rsidDel="009008E9">
        <w:rPr>
          <w:rStyle w:val="Hyperlink"/>
        </w:rPr>
        <w:t>Research Outputs</w:t>
      </w:r>
      <w:r w:rsidR="00803068" w:rsidDel="009008E9">
        <w:rPr>
          <w:rStyle w:val="Hyperlink"/>
        </w:rPr>
        <w:fldChar w:fldCharType="end"/>
      </w:r>
      <w:r w:rsidR="00FB6FD0">
        <w:t xml:space="preserve"> </w:t>
      </w:r>
      <w:hyperlink w:anchor="_2.1_Research_Outputs" w:history="1">
        <w:r w:rsidR="00084B2F">
          <w:rPr>
            <w:rStyle w:val="Hyperlink"/>
          </w:rPr>
          <w:t>Project</w:t>
        </w:r>
      </w:hyperlink>
      <w:r w:rsidR="00084B2F" w:rsidRPr="00B20E3E">
        <w:rPr>
          <w:rStyle w:val="Hyperlink"/>
        </w:rPr>
        <w:t xml:space="preserve"> Update</w:t>
      </w:r>
      <w:r w:rsidR="00275E79">
        <w:rPr>
          <w:rStyle w:val="Hyperlink"/>
        </w:rPr>
        <w:br/>
      </w:r>
      <w:r w:rsidR="007B209C" w:rsidRPr="007B209C">
        <w:t xml:space="preserve">This section is designed to </w:t>
      </w:r>
      <w:r w:rsidR="00084B2F">
        <w:t xml:space="preserve">provide ONI a snapshot of the </w:t>
      </w:r>
      <w:r w:rsidR="006D5DEE">
        <w:t>Project</w:t>
      </w:r>
      <w:r w:rsidR="0036474D">
        <w:t>s administrative activities</w:t>
      </w:r>
      <w:r w:rsidR="006D5DEE">
        <w:t xml:space="preserve"> including </w:t>
      </w:r>
      <w:r w:rsidR="009524ED">
        <w:t>any changes to the project team, recruitment of personnel</w:t>
      </w:r>
      <w:r w:rsidR="00684EF7">
        <w:t xml:space="preserve">, an estimate of the </w:t>
      </w:r>
      <w:proofErr w:type="gramStart"/>
      <w:r w:rsidR="00684EF7">
        <w:t>projects</w:t>
      </w:r>
      <w:proofErr w:type="gramEnd"/>
      <w:r w:rsidR="00684EF7">
        <w:t xml:space="preserve"> current expenditure and the current research </w:t>
      </w:r>
      <w:r w:rsidR="00C92F0D">
        <w:t>findings.</w:t>
      </w:r>
    </w:p>
    <w:p w14:paraId="34F2DDC0" w14:textId="7A223036" w:rsidR="00364198" w:rsidRDefault="00FB6FD0" w:rsidP="00935274">
      <w:pPr>
        <w:pStyle w:val="ListParagraph"/>
        <w:numPr>
          <w:ilvl w:val="0"/>
          <w:numId w:val="31"/>
        </w:numPr>
        <w:spacing w:before="140" w:after="140"/>
        <w:ind w:left="566" w:hanging="283"/>
      </w:pPr>
      <w:r w:rsidRPr="00991063">
        <w:rPr>
          <w:b/>
        </w:rPr>
        <w:t xml:space="preserve">Part B </w:t>
      </w:r>
      <w:r w:rsidR="00B6227C" w:rsidRPr="00991063">
        <w:rPr>
          <w:b/>
        </w:rPr>
        <w:t>–</w:t>
      </w:r>
      <w:r>
        <w:t xml:space="preserve"> </w:t>
      </w:r>
      <w:hyperlink w:anchor="_2.2_Grant_Personnel" w:history="1">
        <w:r w:rsidRPr="00DC47CE">
          <w:rPr>
            <w:rStyle w:val="Hyperlink"/>
          </w:rPr>
          <w:t>Grant Personnel</w:t>
        </w:r>
      </w:hyperlink>
      <w:r>
        <w:t xml:space="preserve"> </w:t>
      </w:r>
      <w:r w:rsidR="00275E79">
        <w:br/>
      </w:r>
      <w:r w:rsidR="007B209C" w:rsidRPr="007B209C">
        <w:t xml:space="preserve">This section </w:t>
      </w:r>
      <w:r w:rsidR="008B5BA0">
        <w:t>will</w:t>
      </w:r>
      <w:r w:rsidR="007B209C" w:rsidRPr="007B209C">
        <w:t xml:space="preserve"> </w:t>
      </w:r>
      <w:r w:rsidR="00AE2540">
        <w:t>advise ONI of the</w:t>
      </w:r>
      <w:r w:rsidR="00AE7D20">
        <w:t xml:space="preserve"> personnel engaged to work on the project including </w:t>
      </w:r>
      <w:r w:rsidR="008B5BA0">
        <w:t xml:space="preserve">a statistical table </w:t>
      </w:r>
      <w:r w:rsidR="007439FA">
        <w:t xml:space="preserve">noting </w:t>
      </w:r>
      <w:r w:rsidR="00AE7D20">
        <w:t xml:space="preserve">the total number of personnel </w:t>
      </w:r>
      <w:r w:rsidR="005A7909">
        <w:t>engaged</w:t>
      </w:r>
      <w:r w:rsidR="00645915">
        <w:t xml:space="preserve"> </w:t>
      </w:r>
      <w:r w:rsidR="007439FA">
        <w:t>to the project</w:t>
      </w:r>
      <w:r w:rsidR="00DF4A5D">
        <w:t>,</w:t>
      </w:r>
      <w:r w:rsidR="007439FA">
        <w:t xml:space="preserve"> </w:t>
      </w:r>
      <w:r w:rsidR="00645915">
        <w:t>and the name</w:t>
      </w:r>
      <w:r w:rsidR="001013A9">
        <w:t xml:space="preserve"> and role</w:t>
      </w:r>
      <w:r w:rsidR="00645915">
        <w:t xml:space="preserve"> of </w:t>
      </w:r>
      <w:r w:rsidR="001013A9">
        <w:t>the</w:t>
      </w:r>
      <w:r w:rsidR="00645915">
        <w:t xml:space="preserve"> </w:t>
      </w:r>
      <w:r w:rsidR="005A7909">
        <w:t>engaged</w:t>
      </w:r>
      <w:r w:rsidR="001013A9">
        <w:t xml:space="preserve"> personnel</w:t>
      </w:r>
      <w:r w:rsidR="007439FA">
        <w:t>.</w:t>
      </w:r>
    </w:p>
    <w:p w14:paraId="55C99D39" w14:textId="4F75065A" w:rsidR="00422D1A" w:rsidRDefault="00FB6FD0" w:rsidP="00935274">
      <w:pPr>
        <w:pStyle w:val="ListParagraph"/>
        <w:numPr>
          <w:ilvl w:val="0"/>
          <w:numId w:val="32"/>
        </w:numPr>
        <w:spacing w:before="140" w:after="140"/>
        <w:ind w:left="566" w:hanging="283"/>
      </w:pPr>
      <w:r w:rsidRPr="00991063">
        <w:rPr>
          <w:b/>
        </w:rPr>
        <w:t xml:space="preserve">Part C </w:t>
      </w:r>
      <w:r w:rsidR="00B6227C">
        <w:t xml:space="preserve">– </w:t>
      </w:r>
      <w:hyperlink w:anchor="_2.3_Grant_Outreach" w:history="1">
        <w:r w:rsidRPr="00AA77DA">
          <w:rPr>
            <w:rStyle w:val="Hyperlink"/>
          </w:rPr>
          <w:t>Grant Outreach</w:t>
        </w:r>
      </w:hyperlink>
      <w:r>
        <w:t xml:space="preserve"> </w:t>
      </w:r>
      <w:r w:rsidR="00275E79">
        <w:br/>
      </w:r>
      <w:r w:rsidR="007B209C" w:rsidRPr="007B209C">
        <w:t xml:space="preserve">This category </w:t>
      </w:r>
      <w:r w:rsidR="00133ACA">
        <w:t>includes</w:t>
      </w:r>
      <w:r w:rsidR="00E53DBC">
        <w:t xml:space="preserve"> a statistical table noting </w:t>
      </w:r>
      <w:r w:rsidR="00854837">
        <w:t>the total number</w:t>
      </w:r>
      <w:r w:rsidR="007B209C" w:rsidRPr="007B209C">
        <w:t xml:space="preserve"> of engagement</w:t>
      </w:r>
      <w:r w:rsidR="00D451BA">
        <w:t>s</w:t>
      </w:r>
      <w:r w:rsidR="007B209C" w:rsidRPr="007B209C">
        <w:t xml:space="preserve"> </w:t>
      </w:r>
      <w:r w:rsidR="00D451BA">
        <w:t>the project team</w:t>
      </w:r>
      <w:r w:rsidR="00133ACA">
        <w:t xml:space="preserve"> has presented to</w:t>
      </w:r>
      <w:r w:rsidR="00D451BA">
        <w:t xml:space="preserve"> </w:t>
      </w:r>
      <w:r w:rsidR="007B209C" w:rsidRPr="007B209C">
        <w:t>the Australian Government, industry and business, and Australia’s National Intelligence and Security Communities</w:t>
      </w:r>
      <w:r w:rsidR="005915AC">
        <w:t xml:space="preserve">, and any funding </w:t>
      </w:r>
      <w:r w:rsidR="00940813">
        <w:t>received to advance the research</w:t>
      </w:r>
      <w:r w:rsidR="007B209C" w:rsidRPr="007B209C">
        <w:t xml:space="preserve">. </w:t>
      </w:r>
    </w:p>
    <w:p w14:paraId="394A3629" w14:textId="3E74498A" w:rsidR="00000159" w:rsidRDefault="63BB9545" w:rsidP="00935274">
      <w:pPr>
        <w:pStyle w:val="ListParagraph"/>
        <w:numPr>
          <w:ilvl w:val="0"/>
          <w:numId w:val="32"/>
        </w:numPr>
        <w:spacing w:before="140" w:after="140"/>
        <w:ind w:left="566" w:hanging="283"/>
      </w:pPr>
      <w:r w:rsidRPr="220EEB83">
        <w:rPr>
          <w:b/>
          <w:bCs/>
        </w:rPr>
        <w:t xml:space="preserve">Part D </w:t>
      </w:r>
      <w:r w:rsidR="2129A8DF">
        <w:t xml:space="preserve">– </w:t>
      </w:r>
      <w:r w:rsidR="00D451BA" w:rsidRPr="00C01317">
        <w:rPr>
          <w:rStyle w:val="Hyperlink"/>
        </w:rPr>
        <w:t>Research Outputs</w:t>
      </w:r>
      <w:r w:rsidR="00275E79">
        <w:rPr>
          <w:rStyle w:val="Hyperlink"/>
        </w:rPr>
        <w:br/>
      </w:r>
      <w:r w:rsidR="74C238AE">
        <w:t xml:space="preserve">This section of the report </w:t>
      </w:r>
      <w:r w:rsidR="00961155">
        <w:t>includes a statistical table</w:t>
      </w:r>
      <w:r w:rsidR="00D451BA">
        <w:t xml:space="preserve"> </w:t>
      </w:r>
      <w:r w:rsidR="00961155">
        <w:t>noting</w:t>
      </w:r>
      <w:r w:rsidR="00D451BA">
        <w:t xml:space="preserve"> the total </w:t>
      </w:r>
      <w:r w:rsidR="00961155">
        <w:t xml:space="preserve">number of </w:t>
      </w:r>
      <w:r w:rsidR="00B96D83">
        <w:t xml:space="preserve">outputs produced by the project, the quality of those outputs and a copy of </w:t>
      </w:r>
      <w:r w:rsidR="00706A1C">
        <w:t>o</w:t>
      </w:r>
      <w:r w:rsidR="00B96D83">
        <w:t>utput</w:t>
      </w:r>
      <w:r w:rsidR="00706A1C">
        <w:t xml:space="preserve">s </w:t>
      </w:r>
      <w:r w:rsidR="00A26DC6">
        <w:t>submitted</w:t>
      </w:r>
      <w:r w:rsidR="00706A1C">
        <w:t xml:space="preserve"> for publication.</w:t>
      </w:r>
    </w:p>
    <w:p w14:paraId="3039BA07" w14:textId="5A12B028" w:rsidR="001410A1" w:rsidRPr="00275E79" w:rsidRDefault="00FB6FD0" w:rsidP="00B95C5A">
      <w:pPr>
        <w:spacing w:before="140" w:after="140"/>
        <w:rPr>
          <w:b/>
          <w:bCs/>
        </w:rPr>
      </w:pPr>
      <w:r w:rsidRPr="001410A1">
        <w:rPr>
          <w:b/>
          <w:bCs/>
        </w:rPr>
        <w:t xml:space="preserve">PART 3 </w:t>
      </w:r>
      <w:r w:rsidR="00B6227C">
        <w:rPr>
          <w:b/>
          <w:bCs/>
        </w:rPr>
        <w:t xml:space="preserve">– </w:t>
      </w:r>
      <w:hyperlink w:anchor="_PART_3_–" w:history="1">
        <w:r w:rsidRPr="00372043">
          <w:rPr>
            <w:rStyle w:val="Hyperlink"/>
            <w:b/>
            <w:bCs/>
          </w:rPr>
          <w:t>Submit to the RO</w:t>
        </w:r>
      </w:hyperlink>
      <w:r w:rsidR="00275E79">
        <w:rPr>
          <w:b/>
          <w:bCs/>
        </w:rPr>
        <w:br/>
      </w:r>
      <w:r>
        <w:t xml:space="preserve">Once all mandatory fields have been completed, and the CI is satisfied that all details have been accurately entered, the report </w:t>
      </w:r>
      <w:r w:rsidR="00D03B2B">
        <w:t>will</w:t>
      </w:r>
      <w:r>
        <w:t xml:space="preserve"> be submitted to the RO Delegate for review.</w:t>
      </w:r>
    </w:p>
    <w:p w14:paraId="5E3B5553" w14:textId="47847AAE" w:rsidR="00DD34A3" w:rsidRDefault="00FB6FD0" w:rsidP="00B95C5A">
      <w:pPr>
        <w:spacing w:before="140" w:after="140"/>
      </w:pPr>
      <w:r w:rsidRPr="001410A1">
        <w:rPr>
          <w:b/>
          <w:bCs/>
        </w:rPr>
        <w:t xml:space="preserve">PART 4 </w:t>
      </w:r>
      <w:r w:rsidR="00B6227C">
        <w:rPr>
          <w:b/>
          <w:bCs/>
        </w:rPr>
        <w:t xml:space="preserve">– </w:t>
      </w:r>
      <w:hyperlink w:anchor="_PART_4_–" w:history="1">
        <w:r w:rsidRPr="00372043">
          <w:rPr>
            <w:rStyle w:val="Hyperlink"/>
            <w:b/>
            <w:bCs/>
          </w:rPr>
          <w:t xml:space="preserve">RO Certification and Submission </w:t>
        </w:r>
      </w:hyperlink>
      <w:r w:rsidRPr="001410A1">
        <w:rPr>
          <w:b/>
          <w:bCs/>
        </w:rPr>
        <w:t xml:space="preserve"> </w:t>
      </w:r>
      <w:r w:rsidR="00275E79">
        <w:rPr>
          <w:b/>
          <w:bCs/>
        </w:rPr>
        <w:br/>
      </w:r>
      <w:r w:rsidR="00942D18">
        <w:t xml:space="preserve">The Research Office will review the report </w:t>
      </w:r>
      <w:r w:rsidR="00DD34A3">
        <w:t xml:space="preserve">prior to certifying and submitting </w:t>
      </w:r>
      <w:r w:rsidR="0073601C">
        <w:t xml:space="preserve">the report </w:t>
      </w:r>
      <w:r w:rsidR="00DD34A3">
        <w:t>to ONI.</w:t>
      </w:r>
    </w:p>
    <w:p w14:paraId="55460ABB" w14:textId="0E361584" w:rsidR="001410A1" w:rsidRPr="00275E79" w:rsidRDefault="004309E4" w:rsidP="00B95C5A">
      <w:pPr>
        <w:spacing w:before="140" w:after="140"/>
        <w:rPr>
          <w:b/>
          <w:bCs/>
        </w:rPr>
      </w:pPr>
      <w:r w:rsidRPr="0005719C">
        <w:rPr>
          <w:noProof/>
        </w:rPr>
        <w:drawing>
          <wp:anchor distT="0" distB="0" distL="114300" distR="114300" simplePos="0" relativeHeight="251658240" behindDoc="0" locked="0" layoutInCell="1" allowOverlap="1" wp14:anchorId="168B52E8" wp14:editId="1C8A5B62">
            <wp:simplePos x="0" y="0"/>
            <wp:positionH relativeFrom="column">
              <wp:posOffset>4870658</wp:posOffset>
            </wp:positionH>
            <wp:positionV relativeFrom="paragraph">
              <wp:posOffset>428786</wp:posOffset>
            </wp:positionV>
            <wp:extent cx="207010" cy="219075"/>
            <wp:effectExtent l="0" t="0" r="2540" b="9525"/>
            <wp:wrapNone/>
            <wp:docPr id="747085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85994" name=""/>
                    <pic:cNvPicPr/>
                  </pic:nvPicPr>
                  <pic:blipFill>
                    <a:blip r:embed="rId18">
                      <a:extLst>
                        <a:ext uri="{28A0092B-C50C-407E-A947-70E740481C1C}">
                          <a14:useLocalDpi xmlns:a14="http://schemas.microsoft.com/office/drawing/2010/main" val="0"/>
                        </a:ext>
                      </a:extLst>
                    </a:blip>
                    <a:stretch>
                      <a:fillRect/>
                    </a:stretch>
                  </pic:blipFill>
                  <pic:spPr>
                    <a:xfrm>
                      <a:off x="0" y="0"/>
                      <a:ext cx="207010" cy="219075"/>
                    </a:xfrm>
                    <a:prstGeom prst="rect">
                      <a:avLst/>
                    </a:prstGeom>
                  </pic:spPr>
                </pic:pic>
              </a:graphicData>
            </a:graphic>
            <wp14:sizeRelH relativeFrom="margin">
              <wp14:pctWidth>0</wp14:pctWidth>
            </wp14:sizeRelH>
            <wp14:sizeRelV relativeFrom="margin">
              <wp14:pctHeight>0</wp14:pctHeight>
            </wp14:sizeRelV>
          </wp:anchor>
        </w:drawing>
      </w:r>
      <w:r w:rsidR="00FB6FD0">
        <w:t>If edits are required</w:t>
      </w:r>
      <w:r w:rsidR="00664CB0">
        <w:t xml:space="preserve"> after submission </w:t>
      </w:r>
      <w:r w:rsidR="0096713F">
        <w:t xml:space="preserve">to </w:t>
      </w:r>
      <w:r w:rsidR="00810BB4">
        <w:t>ONI</w:t>
      </w:r>
      <w:r w:rsidR="00FB6FD0">
        <w:t xml:space="preserve">, a request to de-submit the </w:t>
      </w:r>
      <w:r w:rsidR="00114657">
        <w:t xml:space="preserve">Progress Report </w:t>
      </w:r>
      <w:r w:rsidR="00FB6FD0">
        <w:t>must be made to the RGS team by email</w:t>
      </w:r>
      <w:r w:rsidR="0096713F">
        <w:t>ing</w:t>
      </w:r>
      <w:r w:rsidR="00FB6FD0">
        <w:t xml:space="preserve"> </w:t>
      </w:r>
      <w:hyperlink r:id="rId19" w:history="1">
        <w:r w:rsidR="00B6227C" w:rsidRPr="00E364DC">
          <w:rPr>
            <w:rStyle w:val="Hyperlink"/>
          </w:rPr>
          <w:t>arc-nisdrg@arc.gov.au</w:t>
        </w:r>
      </w:hyperlink>
      <w:r w:rsidR="00027D84">
        <w:t>.</w:t>
      </w:r>
    </w:p>
    <w:p w14:paraId="4CF6ECD5" w14:textId="77AF1A48" w:rsidR="003B37B0" w:rsidRDefault="000312A5" w:rsidP="00B95C5A">
      <w:pPr>
        <w:spacing w:before="140" w:after="140"/>
        <w:ind w:right="95"/>
      </w:pPr>
      <w:r>
        <w:rPr>
          <w:b/>
          <w:bCs/>
        </w:rPr>
        <w:t>Note:</w:t>
      </w:r>
      <w:r w:rsidR="00A73BF1" w:rsidRPr="00A73BF1">
        <w:t xml:space="preserve"> </w:t>
      </w:r>
      <w:r w:rsidR="00A73BF1">
        <w:t>For further information and guidance</w:t>
      </w:r>
      <w:r w:rsidR="004309E4">
        <w:t xml:space="preserve"> regarding </w:t>
      </w:r>
      <w:r w:rsidR="00267BDB">
        <w:t>a</w:t>
      </w:r>
      <w:r w:rsidR="004309E4">
        <w:t xml:space="preserve"> question</w:t>
      </w:r>
      <w:r w:rsidR="00A73BF1">
        <w:t>,</w:t>
      </w:r>
      <w:r>
        <w:rPr>
          <w:b/>
          <w:bCs/>
        </w:rPr>
        <w:t xml:space="preserve"> </w:t>
      </w:r>
      <w:r w:rsidR="00A73BF1">
        <w:t>h</w:t>
      </w:r>
      <w:r w:rsidR="003B37B0">
        <w:t>over over this icon</w:t>
      </w:r>
      <w:r w:rsidR="00DF0A83">
        <w:t xml:space="preserve">      </w:t>
      </w:r>
      <w:r w:rsidR="003B37B0">
        <w:t xml:space="preserve"> </w:t>
      </w:r>
      <w:r w:rsidR="004D3A07">
        <w:t>in</w:t>
      </w:r>
      <w:r w:rsidR="00DF0A83">
        <w:t xml:space="preserve"> </w:t>
      </w:r>
      <w:r w:rsidR="004D3A07">
        <w:t>the Progress</w:t>
      </w:r>
      <w:r w:rsidR="007C071B">
        <w:t xml:space="preserve"> Report</w:t>
      </w:r>
      <w:r w:rsidR="004D3A07">
        <w:t xml:space="preserve"> form </w:t>
      </w:r>
    </w:p>
    <w:p w14:paraId="4F8EA3D2" w14:textId="1C371A9C" w:rsidR="00B95C5A" w:rsidRDefault="00B95C5A" w:rsidP="00672590">
      <w:pPr>
        <w:ind w:right="2981"/>
      </w:pPr>
    </w:p>
    <w:p w14:paraId="7D69A45B" w14:textId="4D518F65" w:rsidR="003B37B0" w:rsidRPr="00531B3A" w:rsidRDefault="003B37B0" w:rsidP="003B37B0">
      <w:r>
        <w:br w:type="page"/>
      </w:r>
    </w:p>
    <w:p w14:paraId="522E20BA" w14:textId="43A78279" w:rsidR="008B02A1" w:rsidRPr="00B76B5D" w:rsidRDefault="0096713F" w:rsidP="00C46BF3">
      <w:pPr>
        <w:pStyle w:val="Heading1"/>
      </w:pPr>
      <w:bookmarkStart w:id="19" w:name="_PART_1_–"/>
      <w:bookmarkStart w:id="20" w:name="_Toc236222149"/>
      <w:bookmarkEnd w:id="19"/>
      <w:r w:rsidRPr="00B76B5D">
        <w:lastRenderedPageBreak/>
        <w:t xml:space="preserve">PART 1 – </w:t>
      </w:r>
      <w:r w:rsidR="008B02A1" w:rsidRPr="00B76B5D">
        <w:t>Locate the Progress Report within RMS</w:t>
      </w:r>
      <w:bookmarkEnd w:id="20"/>
    </w:p>
    <w:p w14:paraId="3DBB84F7" w14:textId="3D74C5D7" w:rsidR="00FF3A46" w:rsidRDefault="0031226B" w:rsidP="00764294">
      <w:r w:rsidRPr="637CF347">
        <w:t xml:space="preserve">The </w:t>
      </w:r>
      <w:r w:rsidR="001737B3">
        <w:t xml:space="preserve">projects </w:t>
      </w:r>
      <w:r w:rsidR="00306C59" w:rsidRPr="637CF347">
        <w:t>Lead</w:t>
      </w:r>
      <w:r w:rsidRPr="637CF347">
        <w:t xml:space="preserve"> Chief Investigator</w:t>
      </w:r>
      <w:r w:rsidR="000377A0" w:rsidRPr="637CF347">
        <w:t xml:space="preserve"> (CI)</w:t>
      </w:r>
      <w:r w:rsidRPr="637CF347">
        <w:t xml:space="preserve"> listed </w:t>
      </w:r>
      <w:r w:rsidR="00B26133">
        <w:t xml:space="preserve">in RMS </w:t>
      </w:r>
      <w:r w:rsidR="00F8714F">
        <w:t>will complete the Progress Report</w:t>
      </w:r>
      <w:r w:rsidR="007B6385">
        <w:t xml:space="preserve">, </w:t>
      </w:r>
      <w:r w:rsidR="00764294">
        <w:rPr>
          <w:rFonts w:cstheme="minorHAnsi"/>
        </w:rPr>
        <w:t>in the</w:t>
      </w:r>
      <w:r w:rsidR="00451E44">
        <w:rPr>
          <w:rFonts w:cstheme="minorHAnsi"/>
        </w:rPr>
        <w:t xml:space="preserve"> </w:t>
      </w:r>
      <w:r w:rsidR="00451E44" w:rsidRPr="00D8730D">
        <w:rPr>
          <w:rFonts w:eastAsiaTheme="minorEastAsia" w:cstheme="minorHAnsi"/>
          <w:color w:val="000000" w:themeColor="text1"/>
          <w:kern w:val="24"/>
        </w:rPr>
        <w:t xml:space="preserve">ONI RMS Portal - </w:t>
      </w:r>
      <w:hyperlink r:id="rId20" w:history="1">
        <w:r w:rsidR="00451E44" w:rsidRPr="00D8730D">
          <w:rPr>
            <w:rStyle w:val="Hyperlink"/>
            <w:rFonts w:eastAsiaTheme="minorEastAsia" w:cstheme="minorHAnsi"/>
            <w:kern w:val="24"/>
          </w:rPr>
          <w:t>https://rmsoni.researchgrants.gov.au</w:t>
        </w:r>
      </w:hyperlink>
      <w:r w:rsidR="00482586">
        <w:t xml:space="preserve">. </w:t>
      </w:r>
    </w:p>
    <w:p w14:paraId="6434276C" w14:textId="23F7E162" w:rsidR="009F59AF" w:rsidRPr="007117C9" w:rsidRDefault="00764294" w:rsidP="00764294">
      <w:r>
        <w:rPr>
          <w:rFonts w:cstheme="minorHAnsi"/>
        </w:rPr>
        <w:t>From the Action Centre s</w:t>
      </w:r>
      <w:r w:rsidR="007E7E3D" w:rsidRPr="00764294">
        <w:rPr>
          <w:rFonts w:cstheme="minorHAnsi"/>
        </w:rPr>
        <w:t xml:space="preserve">elect the </w:t>
      </w:r>
      <w:r w:rsidR="007E7E3D" w:rsidRPr="00482586">
        <w:rPr>
          <w:rFonts w:cstheme="minorHAnsi"/>
        </w:rPr>
        <w:t>‘</w:t>
      </w:r>
      <w:r w:rsidR="007E7E3D" w:rsidRPr="00482586">
        <w:rPr>
          <w:rFonts w:cstheme="minorHAnsi"/>
          <w:i/>
          <w:iCs/>
        </w:rPr>
        <w:t>Grant Reports’</w:t>
      </w:r>
      <w:r w:rsidR="007E7E3D" w:rsidRPr="00482586">
        <w:rPr>
          <w:rFonts w:cstheme="minorHAnsi"/>
        </w:rPr>
        <w:t xml:space="preserve"> </w:t>
      </w:r>
      <w:r w:rsidR="007E7E3D" w:rsidRPr="00764294">
        <w:rPr>
          <w:rFonts w:cstheme="minorHAnsi"/>
        </w:rPr>
        <w:t>link</w:t>
      </w:r>
      <w:r w:rsidR="00650AB7">
        <w:rPr>
          <w:rFonts w:cstheme="minorHAnsi"/>
        </w:rPr>
        <w:t xml:space="preserve"> from the </w:t>
      </w:r>
      <w:r w:rsidR="00650AB7" w:rsidRPr="00650AB7">
        <w:rPr>
          <w:rFonts w:cstheme="minorHAnsi"/>
          <w:i/>
          <w:iCs/>
        </w:rPr>
        <w:t>Grant Management</w:t>
      </w:r>
      <w:r w:rsidR="00650AB7">
        <w:rPr>
          <w:rFonts w:cstheme="minorHAnsi"/>
        </w:rPr>
        <w:t xml:space="preserve"> module</w:t>
      </w:r>
      <w:r w:rsidR="00CE1BAD" w:rsidRPr="00764294">
        <w:rPr>
          <w:rFonts w:cstheme="minorHAnsi"/>
        </w:rPr>
        <w:t>.</w:t>
      </w:r>
    </w:p>
    <w:p w14:paraId="636E043A" w14:textId="77777777" w:rsidR="005047DB" w:rsidRDefault="00D36170" w:rsidP="00A2798A">
      <w:pPr>
        <w:keepNext/>
        <w:jc w:val="center"/>
      </w:pPr>
      <w:r>
        <w:rPr>
          <w:noProof/>
        </w:rPr>
        <w:drawing>
          <wp:inline distT="0" distB="0" distL="0" distR="0" wp14:anchorId="66D151A2" wp14:editId="5CE6AA11">
            <wp:extent cx="5760000" cy="3109738"/>
            <wp:effectExtent l="19050" t="19050" r="27305" b="25400"/>
            <wp:docPr id="13" name="Picture 13" descr="A screenshot of the RMS Action Centre with the Grant Reports link highlighted. The Grant Reports link is under the Applicant Grant Management sectio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the RMS Action Centre with the Grant Reports link highlighted. The Grant Reports link is under the Applicant Grant Management section header."/>
                    <pic:cNvPicPr/>
                  </pic:nvPicPr>
                  <pic:blipFill>
                    <a:blip r:embed="rId21"/>
                    <a:stretch>
                      <a:fillRect/>
                    </a:stretch>
                  </pic:blipFill>
                  <pic:spPr>
                    <a:xfrm>
                      <a:off x="0" y="0"/>
                      <a:ext cx="5760000" cy="3109738"/>
                    </a:xfrm>
                    <a:prstGeom prst="rect">
                      <a:avLst/>
                    </a:prstGeom>
                    <a:ln w="12700">
                      <a:solidFill>
                        <a:schemeClr val="tx1"/>
                      </a:solidFill>
                    </a:ln>
                  </pic:spPr>
                </pic:pic>
              </a:graphicData>
            </a:graphic>
          </wp:inline>
        </w:drawing>
      </w:r>
    </w:p>
    <w:p w14:paraId="2A001788" w14:textId="43C3E8D2" w:rsidR="00D561BF" w:rsidRPr="00482586" w:rsidRDefault="00482586" w:rsidP="00482586">
      <w:pPr>
        <w:rPr>
          <w:lang w:val="en-US" w:eastAsia="en-AU"/>
        </w:rPr>
      </w:pPr>
      <w:r>
        <w:rPr>
          <w:lang w:val="en-US" w:eastAsia="en-AU"/>
        </w:rPr>
        <w:t xml:space="preserve">From the report drop down menu </w:t>
      </w:r>
      <w:r w:rsidR="00FA303B">
        <w:rPr>
          <w:lang w:val="en-US" w:eastAsia="en-AU"/>
        </w:rPr>
        <w:t xml:space="preserve">locate the report </w:t>
      </w:r>
      <w:r w:rsidR="00ED4471">
        <w:rPr>
          <w:lang w:val="en-US" w:eastAsia="en-AU"/>
        </w:rPr>
        <w:t>for the current period</w:t>
      </w:r>
      <w:r w:rsidR="00DE5576">
        <w:rPr>
          <w:lang w:val="en-US" w:eastAsia="en-AU"/>
        </w:rPr>
        <w:t xml:space="preserve"> </w:t>
      </w:r>
      <w:r w:rsidR="00ED4471">
        <w:rPr>
          <w:lang w:val="en-US" w:eastAsia="en-AU"/>
        </w:rPr>
        <w:t>(</w:t>
      </w:r>
      <w:r w:rsidR="00DE5576">
        <w:rPr>
          <w:lang w:val="en-US" w:eastAsia="en-AU"/>
        </w:rPr>
        <w:t>ONI Progress Report</w:t>
      </w:r>
      <w:r w:rsidR="00ED4471">
        <w:rPr>
          <w:lang w:val="en-US" w:eastAsia="en-AU"/>
        </w:rPr>
        <w:t xml:space="preserve"> </w:t>
      </w:r>
      <w:r w:rsidR="00ED4471" w:rsidRPr="00ED4471">
        <w:rPr>
          <w:i/>
          <w:iCs/>
          <w:lang w:val="en-US" w:eastAsia="en-AU"/>
        </w:rPr>
        <w:t>Year</w:t>
      </w:r>
      <w:r w:rsidR="00ED4471">
        <w:rPr>
          <w:lang w:val="en-US" w:eastAsia="en-AU"/>
        </w:rPr>
        <w:t xml:space="preserve"> </w:t>
      </w:r>
      <w:r w:rsidR="00FA303B">
        <w:rPr>
          <w:lang w:val="en-US" w:eastAsia="en-AU"/>
        </w:rPr>
        <w:t>January – June or July – December)</w:t>
      </w:r>
      <w:r w:rsidR="005A0691">
        <w:rPr>
          <w:lang w:val="en-US" w:eastAsia="en-AU"/>
        </w:rPr>
        <w:t>.</w:t>
      </w:r>
      <w:r w:rsidR="000066DA">
        <w:rPr>
          <w:lang w:val="en-US" w:eastAsia="en-AU"/>
        </w:rPr>
        <w:t xml:space="preserve"> The progress report </w:t>
      </w:r>
      <w:r w:rsidR="00E55B39">
        <w:rPr>
          <w:lang w:val="en-US" w:eastAsia="en-AU"/>
        </w:rPr>
        <w:t xml:space="preserve">reporting </w:t>
      </w:r>
      <w:r w:rsidR="000066DA">
        <w:rPr>
          <w:lang w:val="en-US" w:eastAsia="en-AU"/>
        </w:rPr>
        <w:t xml:space="preserve">period will be </w:t>
      </w:r>
      <w:r w:rsidR="00D6129B">
        <w:rPr>
          <w:lang w:val="en-US" w:eastAsia="en-AU"/>
        </w:rPr>
        <w:t xml:space="preserve">the six months prior to the report </w:t>
      </w:r>
      <w:r w:rsidR="00E55B39">
        <w:rPr>
          <w:lang w:val="en-US" w:eastAsia="en-AU"/>
        </w:rPr>
        <w:t>completion period.</w:t>
      </w:r>
    </w:p>
    <w:p w14:paraId="65C188D6" w14:textId="6A7BBA09" w:rsidR="005047DB" w:rsidRDefault="00DC3561" w:rsidP="005047DB">
      <w:pPr>
        <w:keepNext/>
        <w:spacing w:after="0"/>
        <w:jc w:val="center"/>
      </w:pPr>
      <w:r>
        <w:rPr>
          <w:noProof/>
        </w:rPr>
        <w:drawing>
          <wp:inline distT="0" distB="0" distL="0" distR="0" wp14:anchorId="258E57A8" wp14:editId="7B280862">
            <wp:extent cx="5723890" cy="1191895"/>
            <wp:effectExtent l="19050" t="19050" r="10160" b="27305"/>
            <wp:docPr id="522756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3890" cy="1191895"/>
                    </a:xfrm>
                    <a:prstGeom prst="rect">
                      <a:avLst/>
                    </a:prstGeom>
                    <a:ln w="12700">
                      <a:solidFill>
                        <a:schemeClr val="tx1"/>
                      </a:solidFill>
                    </a:ln>
                  </pic:spPr>
                </pic:pic>
              </a:graphicData>
            </a:graphic>
          </wp:inline>
        </w:drawing>
      </w:r>
    </w:p>
    <w:p w14:paraId="195A5EDE" w14:textId="71D88A2D" w:rsidR="00366511" w:rsidRDefault="005A0691" w:rsidP="00A2798A">
      <w:pPr>
        <w:spacing w:before="240"/>
        <w:rPr>
          <w:lang w:val="en-US" w:eastAsia="en-AU"/>
        </w:rPr>
      </w:pPr>
      <w:r>
        <w:t>Once the current</w:t>
      </w:r>
      <w:r w:rsidR="00FD355A">
        <w:t>,</w:t>
      </w:r>
      <w:r>
        <w:t xml:space="preserve"> open report has been </w:t>
      </w:r>
      <w:proofErr w:type="gramStart"/>
      <w:r>
        <w:t>selected</w:t>
      </w:r>
      <w:r w:rsidR="00BD6CBA">
        <w:t xml:space="preserve">, </w:t>
      </w:r>
      <w:r w:rsidR="00366511">
        <w:rPr>
          <w:lang w:val="en-US" w:eastAsia="en-AU"/>
        </w:rPr>
        <w:t xml:space="preserve"> </w:t>
      </w:r>
      <w:r w:rsidR="002A70E6">
        <w:rPr>
          <w:lang w:val="en-US" w:eastAsia="en-AU"/>
        </w:rPr>
        <w:t>press</w:t>
      </w:r>
      <w:proofErr w:type="gramEnd"/>
      <w:r w:rsidR="002A70E6">
        <w:rPr>
          <w:lang w:val="en-US" w:eastAsia="en-AU"/>
        </w:rPr>
        <w:t xml:space="preserve"> the </w:t>
      </w:r>
      <w:r w:rsidR="00366511">
        <w:rPr>
          <w:lang w:val="en-US" w:eastAsia="en-AU"/>
        </w:rPr>
        <w:t>‘</w:t>
      </w:r>
      <w:r w:rsidR="00366511" w:rsidRPr="00333D09">
        <w:rPr>
          <w:i/>
          <w:iCs/>
          <w:lang w:val="en-US" w:eastAsia="en-AU"/>
        </w:rPr>
        <w:t>Form</w:t>
      </w:r>
      <w:r w:rsidR="00366511">
        <w:rPr>
          <w:lang w:val="en-US" w:eastAsia="en-AU"/>
        </w:rPr>
        <w:t xml:space="preserve">’ button to begin completing the </w:t>
      </w:r>
      <w:r w:rsidR="00B4658E">
        <w:rPr>
          <w:lang w:val="en-US" w:eastAsia="en-AU"/>
        </w:rPr>
        <w:t>report</w:t>
      </w:r>
      <w:r w:rsidR="00100D92">
        <w:rPr>
          <w:lang w:val="en-US" w:eastAsia="en-AU"/>
        </w:rPr>
        <w:t>.</w:t>
      </w:r>
    </w:p>
    <w:p w14:paraId="5CB4EF8D" w14:textId="1B39E772" w:rsidR="005047DB" w:rsidRDefault="005808E7" w:rsidP="005047DB">
      <w:pPr>
        <w:keepNext/>
        <w:spacing w:after="0"/>
        <w:jc w:val="center"/>
      </w:pPr>
      <w:r>
        <w:rPr>
          <w:noProof/>
        </w:rPr>
        <w:drawing>
          <wp:inline distT="0" distB="0" distL="0" distR="0" wp14:anchorId="6202590B" wp14:editId="110B577D">
            <wp:extent cx="5729605" cy="1198245"/>
            <wp:effectExtent l="19050" t="19050" r="23495" b="20955"/>
            <wp:docPr id="14259004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9605" cy="1198245"/>
                    </a:xfrm>
                    <a:prstGeom prst="rect">
                      <a:avLst/>
                    </a:prstGeom>
                    <a:ln w="12700">
                      <a:solidFill>
                        <a:schemeClr val="tx1"/>
                      </a:solidFill>
                    </a:ln>
                  </pic:spPr>
                </pic:pic>
              </a:graphicData>
            </a:graphic>
          </wp:inline>
        </w:drawing>
      </w:r>
    </w:p>
    <w:p w14:paraId="6273533D" w14:textId="1AD2A25A" w:rsidR="00B06598" w:rsidRDefault="00B06598">
      <w:pPr>
        <w:rPr>
          <w:lang w:val="en-US" w:eastAsia="en-AU"/>
        </w:rPr>
      </w:pPr>
    </w:p>
    <w:p w14:paraId="0DCC7164" w14:textId="77777777" w:rsidR="008A26AA" w:rsidRDefault="008A26AA">
      <w:pPr>
        <w:rPr>
          <w:lang w:val="en-US" w:eastAsia="en-AU"/>
        </w:rPr>
      </w:pPr>
      <w:r>
        <w:rPr>
          <w:lang w:val="en-US" w:eastAsia="en-AU"/>
        </w:rPr>
        <w:br w:type="page"/>
      </w:r>
    </w:p>
    <w:p w14:paraId="24A936B0" w14:textId="7EF9D085" w:rsidR="008A26AA" w:rsidRDefault="002E5381" w:rsidP="008A26AA">
      <w:pPr>
        <w:rPr>
          <w:noProof/>
        </w:rPr>
      </w:pPr>
      <w:r>
        <w:rPr>
          <w:lang w:val="en-US" w:eastAsia="en-AU"/>
        </w:rPr>
        <w:lastRenderedPageBreak/>
        <w:t xml:space="preserve">The </w:t>
      </w:r>
      <w:r w:rsidR="00A05BB3" w:rsidRPr="008A26AA">
        <w:rPr>
          <w:lang w:val="en-US" w:eastAsia="en-AU"/>
        </w:rPr>
        <w:t>form will display with form parts</w:t>
      </w:r>
      <w:r w:rsidR="00D8539B">
        <w:rPr>
          <w:lang w:val="en-US" w:eastAsia="en-AU"/>
        </w:rPr>
        <w:t xml:space="preserve"> (headings)</w:t>
      </w:r>
      <w:r w:rsidR="00A05BB3" w:rsidRPr="008A26AA">
        <w:rPr>
          <w:lang w:val="en-US" w:eastAsia="en-AU"/>
        </w:rPr>
        <w:t xml:space="preserve"> </w:t>
      </w:r>
      <w:proofErr w:type="spellStart"/>
      <w:r>
        <w:rPr>
          <w:lang w:val="en-US" w:eastAsia="en-AU"/>
        </w:rPr>
        <w:t>coloured</w:t>
      </w:r>
      <w:proofErr w:type="spellEnd"/>
      <w:r>
        <w:rPr>
          <w:lang w:val="en-US" w:eastAsia="en-AU"/>
        </w:rPr>
        <w:t xml:space="preserve"> Red as there are mandatory questions requiring a</w:t>
      </w:r>
      <w:r w:rsidR="00401911">
        <w:rPr>
          <w:lang w:val="en-US" w:eastAsia="en-AU"/>
        </w:rPr>
        <w:t xml:space="preserve"> response</w:t>
      </w:r>
      <w:r w:rsidR="00100D92" w:rsidRPr="008A26AA">
        <w:rPr>
          <w:lang w:val="en-US" w:eastAsia="en-AU"/>
        </w:rPr>
        <w:t>.</w:t>
      </w:r>
      <w:r w:rsidR="002873CF" w:rsidRPr="002873CF">
        <w:rPr>
          <w:noProof/>
        </w:rPr>
        <w:t xml:space="preserve"> </w:t>
      </w:r>
    </w:p>
    <w:p w14:paraId="76E64120" w14:textId="72438DF0" w:rsidR="005047DB" w:rsidRDefault="002873CF" w:rsidP="00A2798A">
      <w:r w:rsidRPr="002873CF">
        <w:rPr>
          <w:noProof/>
        </w:rPr>
        <w:drawing>
          <wp:inline distT="0" distB="0" distL="0" distR="0" wp14:anchorId="77114656" wp14:editId="2E069E99">
            <wp:extent cx="5731510" cy="687070"/>
            <wp:effectExtent l="19050" t="19050" r="21590" b="17780"/>
            <wp:docPr id="2051098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98163" name=""/>
                    <pic:cNvPicPr/>
                  </pic:nvPicPr>
                  <pic:blipFill>
                    <a:blip r:embed="rId24"/>
                    <a:stretch>
                      <a:fillRect/>
                    </a:stretch>
                  </pic:blipFill>
                  <pic:spPr>
                    <a:xfrm>
                      <a:off x="0" y="0"/>
                      <a:ext cx="5731510" cy="687070"/>
                    </a:xfrm>
                    <a:prstGeom prst="rect">
                      <a:avLst/>
                    </a:prstGeom>
                    <a:ln w="12700">
                      <a:solidFill>
                        <a:schemeClr val="tx1"/>
                      </a:solidFill>
                    </a:ln>
                  </pic:spPr>
                </pic:pic>
              </a:graphicData>
            </a:graphic>
          </wp:inline>
        </w:drawing>
      </w:r>
    </w:p>
    <w:p w14:paraId="35E8EB44" w14:textId="66D4652D" w:rsidR="00CE5987" w:rsidRDefault="00CE5987" w:rsidP="008A26AA">
      <w:pPr>
        <w:rPr>
          <w:noProof/>
        </w:rPr>
      </w:pPr>
      <w:r>
        <w:rPr>
          <w:noProof/>
        </w:rPr>
        <w:t>Mandatory questions will have a red outline</w:t>
      </w:r>
      <w:r w:rsidR="005B02DC">
        <w:rPr>
          <w:noProof/>
        </w:rPr>
        <w:t xml:space="preserve"> and a message </w:t>
      </w:r>
      <w:r w:rsidR="005B02DC" w:rsidRPr="00230315">
        <w:rPr>
          <w:i/>
          <w:iCs/>
          <w:noProof/>
        </w:rPr>
        <w:t>This item must be answered</w:t>
      </w:r>
      <w:r>
        <w:rPr>
          <w:noProof/>
        </w:rPr>
        <w:t xml:space="preserve">, some questions </w:t>
      </w:r>
      <w:r w:rsidR="005B02DC">
        <w:rPr>
          <w:noProof/>
        </w:rPr>
        <w:t>may</w:t>
      </w:r>
      <w:r>
        <w:rPr>
          <w:noProof/>
        </w:rPr>
        <w:t xml:space="preserve"> be optional and will not include a red outline. Please ensure these questions are reviewed and answered if they apply to your projects progress.</w:t>
      </w:r>
    </w:p>
    <w:p w14:paraId="79E65E6F" w14:textId="125B1A04" w:rsidR="00CE5987" w:rsidRDefault="002F0685" w:rsidP="008A26AA">
      <w:pPr>
        <w:rPr>
          <w:noProof/>
        </w:rPr>
      </w:pPr>
      <w:r w:rsidRPr="002F0685">
        <w:rPr>
          <w:noProof/>
        </w:rPr>
        <w:drawing>
          <wp:inline distT="0" distB="0" distL="0" distR="0" wp14:anchorId="4C01D901" wp14:editId="60D141F1">
            <wp:extent cx="5731510" cy="1362710"/>
            <wp:effectExtent l="19050" t="19050" r="21590" b="27940"/>
            <wp:docPr id="1727989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8985" name=""/>
                    <pic:cNvPicPr/>
                  </pic:nvPicPr>
                  <pic:blipFill>
                    <a:blip r:embed="rId25"/>
                    <a:stretch>
                      <a:fillRect/>
                    </a:stretch>
                  </pic:blipFill>
                  <pic:spPr>
                    <a:xfrm>
                      <a:off x="0" y="0"/>
                      <a:ext cx="5731510" cy="1362710"/>
                    </a:xfrm>
                    <a:prstGeom prst="rect">
                      <a:avLst/>
                    </a:prstGeom>
                    <a:ln w="12700">
                      <a:solidFill>
                        <a:schemeClr val="tx1"/>
                      </a:solidFill>
                    </a:ln>
                  </pic:spPr>
                </pic:pic>
              </a:graphicData>
            </a:graphic>
          </wp:inline>
        </w:drawing>
      </w:r>
    </w:p>
    <w:p w14:paraId="0C894F49" w14:textId="2F95E6B0" w:rsidR="00762DB8" w:rsidRPr="008A26AA" w:rsidRDefault="00762DB8" w:rsidP="008A26AA">
      <w:pPr>
        <w:rPr>
          <w:rFonts w:ascii="Circe Rounded Bold" w:eastAsiaTheme="majorEastAsia" w:hAnsi="Circe Rounded Bold" w:cstheme="minorHAnsi"/>
          <w:b/>
          <w:bCs/>
          <w:sz w:val="24"/>
          <w:szCs w:val="28"/>
          <w:lang w:val="en-US" w:eastAsia="en-AU"/>
        </w:rPr>
      </w:pPr>
      <w:r w:rsidRPr="008A26AA">
        <w:rPr>
          <w:lang w:eastAsia="en-AU"/>
        </w:rPr>
        <w:t>A</w:t>
      </w:r>
      <w:r w:rsidRPr="00A2798A">
        <w:rPr>
          <w:lang w:val="en-US" w:eastAsia="en-AU"/>
        </w:rPr>
        <w:t>s you Progress through the Report don’t forget to save the f</w:t>
      </w:r>
      <w:r w:rsidR="00607BAA">
        <w:rPr>
          <w:lang w:val="en-US" w:eastAsia="en-AU"/>
        </w:rPr>
        <w:t>or</w:t>
      </w:r>
      <w:r w:rsidRPr="00A2798A">
        <w:rPr>
          <w:lang w:val="en-US" w:eastAsia="en-AU"/>
        </w:rPr>
        <w:t xml:space="preserve">m. </w:t>
      </w:r>
      <w:r w:rsidR="00594F77">
        <w:rPr>
          <w:lang w:val="en-US" w:eastAsia="en-AU"/>
        </w:rPr>
        <w:t xml:space="preserve">RMS will time-out after </w:t>
      </w:r>
      <w:proofErr w:type="gramStart"/>
      <w:r w:rsidR="00594F77">
        <w:rPr>
          <w:lang w:val="en-US" w:eastAsia="en-AU"/>
        </w:rPr>
        <w:t>a period of time</w:t>
      </w:r>
      <w:proofErr w:type="gramEnd"/>
      <w:r w:rsidR="00607BAA">
        <w:rPr>
          <w:lang w:val="en-US" w:eastAsia="en-AU"/>
        </w:rPr>
        <w:t>, i</w:t>
      </w:r>
      <w:r w:rsidRPr="00A2798A">
        <w:rPr>
          <w:lang w:val="en-US" w:eastAsia="en-AU"/>
        </w:rPr>
        <w:t xml:space="preserve">f you do not select Save the information </w:t>
      </w:r>
      <w:proofErr w:type="spellStart"/>
      <w:r w:rsidRPr="00A2798A">
        <w:rPr>
          <w:lang w:val="en-US" w:eastAsia="en-AU"/>
        </w:rPr>
        <w:t>yo</w:t>
      </w:r>
      <w:proofErr w:type="spellEnd"/>
      <w:r w:rsidRPr="008A26AA">
        <w:rPr>
          <w:lang w:eastAsia="en-AU"/>
        </w:rPr>
        <w:t>u</w:t>
      </w:r>
      <w:r>
        <w:rPr>
          <w:lang w:eastAsia="en-AU"/>
        </w:rPr>
        <w:t xml:space="preserve"> have entered </w:t>
      </w:r>
      <w:r w:rsidR="00607BAA">
        <w:rPr>
          <w:lang w:eastAsia="en-AU"/>
        </w:rPr>
        <w:t>may</w:t>
      </w:r>
      <w:r>
        <w:rPr>
          <w:lang w:eastAsia="en-AU"/>
        </w:rPr>
        <w:t xml:space="preserve"> be lost. The save button is located at the top of the form.</w:t>
      </w:r>
      <w:r w:rsidR="00B4783C">
        <w:rPr>
          <w:lang w:eastAsia="en-AU"/>
        </w:rPr>
        <w:t xml:space="preserve"> </w:t>
      </w:r>
      <w:r w:rsidR="00294CBD">
        <w:rPr>
          <w:lang w:eastAsia="en-AU"/>
        </w:rPr>
        <w:t>We</w:t>
      </w:r>
      <w:r w:rsidR="00B4783C">
        <w:rPr>
          <w:lang w:eastAsia="en-AU"/>
        </w:rPr>
        <w:t xml:space="preserve"> recommend saving the form</w:t>
      </w:r>
      <w:r w:rsidR="00294CBD">
        <w:rPr>
          <w:lang w:eastAsia="en-AU"/>
        </w:rPr>
        <w:t xml:space="preserve"> as each </w:t>
      </w:r>
      <w:r w:rsidR="00850B99">
        <w:rPr>
          <w:lang w:eastAsia="en-AU"/>
        </w:rPr>
        <w:t>F</w:t>
      </w:r>
      <w:r w:rsidR="00294CBD">
        <w:rPr>
          <w:lang w:eastAsia="en-AU"/>
        </w:rPr>
        <w:t>orm Part is completed</w:t>
      </w:r>
      <w:r w:rsidR="00B4783C">
        <w:rPr>
          <w:lang w:eastAsia="en-AU"/>
        </w:rPr>
        <w:t xml:space="preserve"> at </w:t>
      </w:r>
      <w:r w:rsidR="00294CBD">
        <w:rPr>
          <w:lang w:eastAsia="en-AU"/>
        </w:rPr>
        <w:t>a minimum.</w:t>
      </w:r>
      <w:r w:rsidR="00B4783C">
        <w:rPr>
          <w:lang w:eastAsia="en-AU"/>
        </w:rPr>
        <w:t xml:space="preserve"> </w:t>
      </w:r>
    </w:p>
    <w:p w14:paraId="1A2BD3F7" w14:textId="43BB9ECB" w:rsidR="00762DB8" w:rsidRPr="00762DB8" w:rsidRDefault="00762DB8" w:rsidP="00A2798A">
      <w:pPr>
        <w:jc w:val="center"/>
      </w:pPr>
      <w:r>
        <w:rPr>
          <w:noProof/>
        </w:rPr>
        <w:drawing>
          <wp:inline distT="0" distB="0" distL="0" distR="0" wp14:anchorId="0FC79D0D" wp14:editId="77E0C440">
            <wp:extent cx="1800000" cy="456925"/>
            <wp:effectExtent l="19050" t="19050" r="10160" b="19685"/>
            <wp:docPr id="1641456141" name="Picture 1641456141" descr="The image shows the Save button which should be selected regularly throughout the completion of the Progress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he image shows the Save button which should be selected regularly throughout the completion of the Progress report."/>
                    <pic:cNvPicPr/>
                  </pic:nvPicPr>
                  <pic:blipFill>
                    <a:blip r:embed="rId26"/>
                    <a:stretch>
                      <a:fillRect/>
                    </a:stretch>
                  </pic:blipFill>
                  <pic:spPr>
                    <a:xfrm>
                      <a:off x="0" y="0"/>
                      <a:ext cx="1800000" cy="456925"/>
                    </a:xfrm>
                    <a:prstGeom prst="rect">
                      <a:avLst/>
                    </a:prstGeom>
                    <a:ln w="12700">
                      <a:solidFill>
                        <a:schemeClr val="tx1"/>
                      </a:solidFill>
                    </a:ln>
                  </pic:spPr>
                </pic:pic>
              </a:graphicData>
            </a:graphic>
          </wp:inline>
        </w:drawing>
      </w:r>
    </w:p>
    <w:p w14:paraId="1873D724" w14:textId="77777777" w:rsidR="00E035EF" w:rsidRDefault="00FE4FD0">
      <w:bookmarkStart w:id="21" w:name="_PART_2_–"/>
      <w:bookmarkEnd w:id="21"/>
      <w:r>
        <w:t xml:space="preserve">Once all mandatory questions within a form part are completed the Form Parts (headings) will turn Green. Once all form parts are green and the </w:t>
      </w:r>
      <w:r w:rsidR="00FB33D9">
        <w:t>report has been reviewed it can be submitted to the Research Office for review.</w:t>
      </w:r>
    </w:p>
    <w:p w14:paraId="6B98349A" w14:textId="0C5D8DA0" w:rsidR="00AB5CB5" w:rsidRDefault="00E035EF">
      <w:pPr>
        <w:rPr>
          <w:rFonts w:ascii="Circe Rounded Bold" w:eastAsiaTheme="majorEastAsia" w:hAnsi="Circe Rounded Bold" w:cstheme="minorHAnsi"/>
          <w:b/>
          <w:color w:val="0B284E"/>
          <w:sz w:val="44"/>
          <w:szCs w:val="40"/>
        </w:rPr>
      </w:pPr>
      <w:r w:rsidRPr="00E035EF">
        <w:rPr>
          <w:noProof/>
        </w:rPr>
        <w:drawing>
          <wp:inline distT="0" distB="0" distL="0" distR="0" wp14:anchorId="7C0EE420" wp14:editId="69D1A677">
            <wp:extent cx="5731510" cy="681355"/>
            <wp:effectExtent l="19050" t="19050" r="21590" b="23495"/>
            <wp:docPr id="988364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64263" name=""/>
                    <pic:cNvPicPr/>
                  </pic:nvPicPr>
                  <pic:blipFill>
                    <a:blip r:embed="rId27"/>
                    <a:stretch>
                      <a:fillRect/>
                    </a:stretch>
                  </pic:blipFill>
                  <pic:spPr>
                    <a:xfrm>
                      <a:off x="0" y="0"/>
                      <a:ext cx="5731510" cy="681355"/>
                    </a:xfrm>
                    <a:prstGeom prst="rect">
                      <a:avLst/>
                    </a:prstGeom>
                    <a:ln w="12700">
                      <a:solidFill>
                        <a:schemeClr val="tx1"/>
                      </a:solidFill>
                    </a:ln>
                  </pic:spPr>
                </pic:pic>
              </a:graphicData>
            </a:graphic>
          </wp:inline>
        </w:drawing>
      </w:r>
      <w:r w:rsidR="00AB5CB5">
        <w:br w:type="page"/>
      </w:r>
    </w:p>
    <w:p w14:paraId="7580C4F0" w14:textId="30EC12C1" w:rsidR="00CF1531" w:rsidRPr="00D933D6" w:rsidRDefault="00130260" w:rsidP="00C46BF3">
      <w:pPr>
        <w:pStyle w:val="Heading1"/>
        <w:rPr>
          <w:rFonts w:ascii="Times New Roman" w:hAnsi="Times New Roman" w:cs="Times New Roman"/>
        </w:rPr>
      </w:pPr>
      <w:bookmarkStart w:id="22" w:name="_Toc236222150"/>
      <w:r>
        <w:lastRenderedPageBreak/>
        <w:t xml:space="preserve">PART 2 – </w:t>
      </w:r>
      <w:r w:rsidR="00CF1531">
        <w:t>Complete the Progress Report</w:t>
      </w:r>
      <w:bookmarkEnd w:id="22"/>
    </w:p>
    <w:p w14:paraId="1433C0D0" w14:textId="0C7FA885" w:rsidR="0030367C" w:rsidRDefault="006938A9" w:rsidP="00D13188">
      <w:pPr>
        <w:rPr>
          <w:lang w:val="en-US" w:eastAsia="en-AU"/>
        </w:rPr>
      </w:pPr>
      <w:r>
        <w:rPr>
          <w:lang w:val="en-US" w:eastAsia="en-AU"/>
        </w:rPr>
        <w:t xml:space="preserve">The </w:t>
      </w:r>
      <w:r w:rsidR="00C96DA1">
        <w:rPr>
          <w:lang w:val="en-US" w:eastAsia="en-AU"/>
        </w:rPr>
        <w:t>P</w:t>
      </w:r>
      <w:r w:rsidR="00EC67EF">
        <w:rPr>
          <w:lang w:val="en-US" w:eastAsia="en-AU"/>
        </w:rPr>
        <w:t>rogress</w:t>
      </w:r>
      <w:r>
        <w:rPr>
          <w:lang w:val="en-US" w:eastAsia="en-AU"/>
        </w:rPr>
        <w:t xml:space="preserve"> </w:t>
      </w:r>
      <w:r w:rsidR="00C96DA1">
        <w:rPr>
          <w:lang w:val="en-US" w:eastAsia="en-AU"/>
        </w:rPr>
        <w:t>R</w:t>
      </w:r>
      <w:r>
        <w:rPr>
          <w:lang w:val="en-US" w:eastAsia="en-AU"/>
        </w:rPr>
        <w:t xml:space="preserve">eport is intended to capture </w:t>
      </w:r>
      <w:r w:rsidR="00824B3C">
        <w:rPr>
          <w:lang w:val="en-US" w:eastAsia="en-AU"/>
        </w:rPr>
        <w:t xml:space="preserve">the </w:t>
      </w:r>
      <w:r w:rsidR="00824B3C" w:rsidRPr="0030367C">
        <w:rPr>
          <w:b/>
          <w:bCs/>
          <w:lang w:val="en-US" w:eastAsia="en-AU"/>
        </w:rPr>
        <w:t>current</w:t>
      </w:r>
      <w:r w:rsidR="00824B3C">
        <w:rPr>
          <w:lang w:val="en-US" w:eastAsia="en-AU"/>
        </w:rPr>
        <w:t xml:space="preserve"> progress</w:t>
      </w:r>
      <w:r>
        <w:rPr>
          <w:lang w:val="en-US" w:eastAsia="en-AU"/>
        </w:rPr>
        <w:t xml:space="preserve"> </w:t>
      </w:r>
      <w:r w:rsidR="00D13188">
        <w:rPr>
          <w:lang w:val="en-US" w:eastAsia="en-AU"/>
        </w:rPr>
        <w:t xml:space="preserve">against </w:t>
      </w:r>
      <w:r w:rsidR="00FE7E9F">
        <w:rPr>
          <w:lang w:val="en-US" w:eastAsia="en-AU"/>
        </w:rPr>
        <w:t>the</w:t>
      </w:r>
      <w:r w:rsidR="006F2ED3">
        <w:rPr>
          <w:lang w:val="en-US" w:eastAsia="en-AU"/>
        </w:rPr>
        <w:t xml:space="preserve"> </w:t>
      </w:r>
      <w:r w:rsidR="00D13188">
        <w:rPr>
          <w:lang w:val="en-US" w:eastAsia="en-AU"/>
        </w:rPr>
        <w:t>specified categories.</w:t>
      </w:r>
      <w:r w:rsidR="00DF1AB4">
        <w:rPr>
          <w:lang w:val="en-US" w:eastAsia="en-AU"/>
        </w:rPr>
        <w:t xml:space="preserve"> </w:t>
      </w:r>
      <w:r w:rsidR="00D13188">
        <w:rPr>
          <w:lang w:val="en-US" w:eastAsia="en-AU"/>
        </w:rPr>
        <w:t xml:space="preserve"> </w:t>
      </w:r>
      <w:r w:rsidR="00693198" w:rsidRPr="00D11523">
        <w:rPr>
          <w:lang w:val="en-US" w:eastAsia="en-AU"/>
        </w:rPr>
        <w:t xml:space="preserve">Sections of the </w:t>
      </w:r>
      <w:r w:rsidR="00381B04">
        <w:rPr>
          <w:lang w:val="en-US" w:eastAsia="en-AU"/>
        </w:rPr>
        <w:t>P</w:t>
      </w:r>
      <w:r w:rsidR="00693198" w:rsidRPr="00D11523">
        <w:rPr>
          <w:lang w:val="en-US" w:eastAsia="en-AU"/>
        </w:rPr>
        <w:t xml:space="preserve">rogress </w:t>
      </w:r>
      <w:r w:rsidR="00381B04">
        <w:rPr>
          <w:lang w:val="en-US" w:eastAsia="en-AU"/>
        </w:rPr>
        <w:t>R</w:t>
      </w:r>
      <w:r w:rsidR="00693198" w:rsidRPr="00D11523">
        <w:rPr>
          <w:lang w:val="en-US" w:eastAsia="en-AU"/>
        </w:rPr>
        <w:t xml:space="preserve">eport will </w:t>
      </w:r>
      <w:r w:rsidR="00D11523">
        <w:rPr>
          <w:lang w:val="en-US" w:eastAsia="en-AU"/>
        </w:rPr>
        <w:t xml:space="preserve">populate with </w:t>
      </w:r>
      <w:r w:rsidR="00FC3FD0">
        <w:rPr>
          <w:lang w:val="en-US" w:eastAsia="en-AU"/>
        </w:rPr>
        <w:t xml:space="preserve">the targets </w:t>
      </w:r>
      <w:r w:rsidR="002620B8">
        <w:rPr>
          <w:lang w:val="en-US" w:eastAsia="en-AU"/>
        </w:rPr>
        <w:t xml:space="preserve">previously </w:t>
      </w:r>
      <w:r w:rsidR="00C27306">
        <w:rPr>
          <w:lang w:val="en-US" w:eastAsia="en-AU"/>
        </w:rPr>
        <w:t>submitted</w:t>
      </w:r>
      <w:r w:rsidR="00D11523">
        <w:rPr>
          <w:lang w:val="en-US" w:eastAsia="en-AU"/>
        </w:rPr>
        <w:t xml:space="preserve"> </w:t>
      </w:r>
      <w:r w:rsidR="004C503F">
        <w:rPr>
          <w:lang w:val="en-US" w:eastAsia="en-AU"/>
        </w:rPr>
        <w:br/>
      </w:r>
      <w:r w:rsidR="00826FAF">
        <w:rPr>
          <w:lang w:val="en-US" w:eastAsia="en-AU"/>
        </w:rPr>
        <w:t xml:space="preserve">in </w:t>
      </w:r>
      <w:r w:rsidR="00D11523">
        <w:rPr>
          <w:lang w:val="en-US" w:eastAsia="en-AU"/>
        </w:rPr>
        <w:t xml:space="preserve">the KPI </w:t>
      </w:r>
      <w:r w:rsidR="004F4CA7">
        <w:rPr>
          <w:lang w:val="en-US" w:eastAsia="en-AU"/>
        </w:rPr>
        <w:t>R</w:t>
      </w:r>
      <w:r w:rsidR="00D11523">
        <w:rPr>
          <w:lang w:val="en-US" w:eastAsia="en-AU"/>
        </w:rPr>
        <w:t>eport</w:t>
      </w:r>
      <w:r w:rsidR="00836EAE">
        <w:rPr>
          <w:lang w:val="en-US" w:eastAsia="en-AU"/>
        </w:rPr>
        <w:t>. Th</w:t>
      </w:r>
      <w:r w:rsidR="00ED1C57">
        <w:rPr>
          <w:lang w:val="en-US" w:eastAsia="en-AU"/>
        </w:rPr>
        <w:t>e current</w:t>
      </w:r>
      <w:r w:rsidR="00C27306">
        <w:rPr>
          <w:lang w:val="en-US" w:eastAsia="en-AU"/>
        </w:rPr>
        <w:t xml:space="preserve"> </w:t>
      </w:r>
      <w:r w:rsidR="00381B04">
        <w:rPr>
          <w:lang w:val="en-US" w:eastAsia="en-AU"/>
        </w:rPr>
        <w:t>P</w:t>
      </w:r>
      <w:r w:rsidR="00C27306">
        <w:rPr>
          <w:lang w:val="en-US" w:eastAsia="en-AU"/>
        </w:rPr>
        <w:t>rogress</w:t>
      </w:r>
      <w:r w:rsidR="00ED1C57">
        <w:rPr>
          <w:lang w:val="en-US" w:eastAsia="en-AU"/>
        </w:rPr>
        <w:t xml:space="preserve"> </w:t>
      </w:r>
      <w:r w:rsidR="00381B04">
        <w:rPr>
          <w:lang w:val="en-US" w:eastAsia="en-AU"/>
        </w:rPr>
        <w:t>R</w:t>
      </w:r>
      <w:r w:rsidR="00ED1C57">
        <w:rPr>
          <w:lang w:val="en-US" w:eastAsia="en-AU"/>
        </w:rPr>
        <w:t xml:space="preserve">eport </w:t>
      </w:r>
      <w:r w:rsidR="00F6181D">
        <w:rPr>
          <w:lang w:val="en-US" w:eastAsia="en-AU"/>
        </w:rPr>
        <w:t xml:space="preserve">tables </w:t>
      </w:r>
      <w:r w:rsidR="00ED1C57">
        <w:rPr>
          <w:lang w:val="en-US" w:eastAsia="en-AU"/>
        </w:rPr>
        <w:t xml:space="preserve">will </w:t>
      </w:r>
      <w:r w:rsidR="00D27861">
        <w:rPr>
          <w:lang w:val="en-US" w:eastAsia="en-AU"/>
        </w:rPr>
        <w:t>demonstrate</w:t>
      </w:r>
      <w:r w:rsidR="00836EAE">
        <w:rPr>
          <w:lang w:val="en-US" w:eastAsia="en-AU"/>
        </w:rPr>
        <w:t xml:space="preserve"> the progress of the </w:t>
      </w:r>
      <w:r w:rsidR="002935D9">
        <w:rPr>
          <w:lang w:val="en-US" w:eastAsia="en-AU"/>
        </w:rPr>
        <w:t>P</w:t>
      </w:r>
      <w:r w:rsidR="008833BC">
        <w:rPr>
          <w:lang w:val="en-US" w:eastAsia="en-AU"/>
        </w:rPr>
        <w:t>roject</w:t>
      </w:r>
      <w:r w:rsidR="00ED1C57">
        <w:rPr>
          <w:lang w:val="en-US" w:eastAsia="en-AU"/>
        </w:rPr>
        <w:t xml:space="preserve"> against </w:t>
      </w:r>
      <w:r w:rsidR="00826FAF" w:rsidRPr="4CF166DB">
        <w:rPr>
          <w:lang w:val="en-US" w:eastAsia="en-AU"/>
        </w:rPr>
        <w:t>th</w:t>
      </w:r>
      <w:r w:rsidR="009D4843" w:rsidRPr="4CF166DB">
        <w:rPr>
          <w:lang w:val="en-US" w:eastAsia="en-AU"/>
        </w:rPr>
        <w:t>ose</w:t>
      </w:r>
      <w:r w:rsidR="00826FAF">
        <w:rPr>
          <w:lang w:val="en-US" w:eastAsia="en-AU"/>
        </w:rPr>
        <w:t xml:space="preserve"> KPI targets</w:t>
      </w:r>
      <w:r w:rsidR="00F6181D">
        <w:rPr>
          <w:lang w:val="en-US" w:eastAsia="en-AU"/>
        </w:rPr>
        <w:t xml:space="preserve"> </w:t>
      </w:r>
      <w:proofErr w:type="gramStart"/>
      <w:r w:rsidR="00F6181D">
        <w:rPr>
          <w:lang w:val="en-US" w:eastAsia="en-AU"/>
        </w:rPr>
        <w:t>since</w:t>
      </w:r>
      <w:proofErr w:type="gramEnd"/>
      <w:r w:rsidR="00F6181D">
        <w:rPr>
          <w:lang w:val="en-US" w:eastAsia="en-AU"/>
        </w:rPr>
        <w:t xml:space="preserve"> the commencement of the project</w:t>
      </w:r>
      <w:r w:rsidR="00DE700D">
        <w:rPr>
          <w:lang w:val="en-US" w:eastAsia="en-AU"/>
        </w:rPr>
        <w:t>.</w:t>
      </w:r>
      <w:r w:rsidR="002A5F8E">
        <w:rPr>
          <w:lang w:val="en-US" w:eastAsia="en-AU"/>
        </w:rPr>
        <w:t xml:space="preserve"> </w:t>
      </w:r>
    </w:p>
    <w:p w14:paraId="30463D90" w14:textId="6D00E7B8" w:rsidR="00D13188" w:rsidRDefault="00FE206C" w:rsidP="00D13188">
      <w:pPr>
        <w:rPr>
          <w:lang w:val="en-US" w:eastAsia="en-AU"/>
        </w:rPr>
      </w:pPr>
      <w:r w:rsidRPr="002B0CA4">
        <w:rPr>
          <w:lang w:val="en-US" w:eastAsia="en-AU"/>
        </w:rPr>
        <w:t xml:space="preserve">Mandatory fields within the </w:t>
      </w:r>
      <w:r w:rsidR="002B0CA4" w:rsidRPr="002B0CA4">
        <w:rPr>
          <w:lang w:val="en-US" w:eastAsia="en-AU"/>
        </w:rPr>
        <w:t>report will be flagged with a red outline</w:t>
      </w:r>
      <w:r w:rsidR="002B0CA4">
        <w:rPr>
          <w:lang w:val="en-US" w:eastAsia="en-AU"/>
        </w:rPr>
        <w:t>.</w:t>
      </w:r>
      <w:r w:rsidR="002B0CA4" w:rsidRPr="002B0CA4">
        <w:rPr>
          <w:lang w:val="en-US" w:eastAsia="en-AU"/>
        </w:rPr>
        <w:t xml:space="preserve"> </w:t>
      </w:r>
      <w:r w:rsidR="002B0CA4">
        <w:rPr>
          <w:lang w:val="en-US" w:eastAsia="en-AU"/>
        </w:rPr>
        <w:t>A</w:t>
      </w:r>
      <w:r w:rsidR="002B0CA4" w:rsidRPr="002B0CA4">
        <w:rPr>
          <w:lang w:val="en-US" w:eastAsia="en-AU"/>
        </w:rPr>
        <w:t xml:space="preserve"> </w:t>
      </w:r>
      <w:r w:rsidR="00ED01E3">
        <w:rPr>
          <w:lang w:val="en-US" w:eastAsia="en-AU"/>
        </w:rPr>
        <w:t>response</w:t>
      </w:r>
      <w:r w:rsidR="002B0CA4" w:rsidRPr="002B0CA4">
        <w:rPr>
          <w:lang w:val="en-US" w:eastAsia="en-AU"/>
        </w:rPr>
        <w:t xml:space="preserve"> is required in each </w:t>
      </w:r>
      <w:r w:rsidR="002B0CA4">
        <w:rPr>
          <w:lang w:val="en-US" w:eastAsia="en-AU"/>
        </w:rPr>
        <w:t xml:space="preserve">mandatory </w:t>
      </w:r>
      <w:r w:rsidR="002B0CA4" w:rsidRPr="002B0CA4">
        <w:rPr>
          <w:lang w:val="en-US" w:eastAsia="en-AU"/>
        </w:rPr>
        <w:t>field</w:t>
      </w:r>
      <w:r w:rsidR="004E41A5">
        <w:rPr>
          <w:lang w:val="en-US" w:eastAsia="en-AU"/>
        </w:rPr>
        <w:t xml:space="preserve"> to validate the form</w:t>
      </w:r>
      <w:r w:rsidR="002B0CA4" w:rsidRPr="002B0CA4">
        <w:rPr>
          <w:lang w:val="en-US" w:eastAsia="en-AU"/>
        </w:rPr>
        <w:t xml:space="preserve">, a </w:t>
      </w:r>
      <w:proofErr w:type="gramStart"/>
      <w:r w:rsidR="00FA1236">
        <w:rPr>
          <w:lang w:val="en-US" w:eastAsia="en-AU"/>
        </w:rPr>
        <w:t>zero (</w:t>
      </w:r>
      <w:r w:rsidR="002B0CA4" w:rsidRPr="002B0CA4">
        <w:rPr>
          <w:lang w:val="en-US" w:eastAsia="en-AU"/>
        </w:rPr>
        <w:t>‘</w:t>
      </w:r>
      <w:proofErr w:type="gramEnd"/>
      <w:r w:rsidR="002B0CA4" w:rsidRPr="002B0CA4">
        <w:rPr>
          <w:lang w:val="en-US" w:eastAsia="en-AU"/>
        </w:rPr>
        <w:t>0’</w:t>
      </w:r>
      <w:r w:rsidR="00FA1236">
        <w:rPr>
          <w:lang w:val="en-US" w:eastAsia="en-AU"/>
        </w:rPr>
        <w:t>)</w:t>
      </w:r>
      <w:r w:rsidR="002B0CA4" w:rsidRPr="002B0CA4">
        <w:rPr>
          <w:lang w:val="en-US" w:eastAsia="en-AU"/>
        </w:rPr>
        <w:t xml:space="preserve"> must be entered </w:t>
      </w:r>
      <w:r w:rsidR="003232D4">
        <w:rPr>
          <w:lang w:val="en-US" w:eastAsia="en-AU"/>
        </w:rPr>
        <w:t xml:space="preserve">in the statistical tables </w:t>
      </w:r>
      <w:r w:rsidR="002B0CA4" w:rsidRPr="002B0CA4">
        <w:rPr>
          <w:lang w:val="en-US" w:eastAsia="en-AU"/>
        </w:rPr>
        <w:t>if</w:t>
      </w:r>
      <w:r w:rsidR="0004463A">
        <w:rPr>
          <w:lang w:val="en-US" w:eastAsia="en-AU"/>
        </w:rPr>
        <w:t xml:space="preserve"> </w:t>
      </w:r>
      <w:r w:rsidR="004552E9">
        <w:rPr>
          <w:lang w:val="en-US" w:eastAsia="en-AU"/>
        </w:rPr>
        <w:t>an item has not been produced for the category</w:t>
      </w:r>
      <w:r w:rsidR="002B0CA4" w:rsidRPr="002B0CA4">
        <w:rPr>
          <w:lang w:val="en-US" w:eastAsia="en-AU"/>
        </w:rPr>
        <w:t>.</w:t>
      </w:r>
    </w:p>
    <w:p w14:paraId="50F3A6E4" w14:textId="4114503E" w:rsidR="009D1CC7" w:rsidRDefault="00AB6824" w:rsidP="009D1C8D">
      <w:pPr>
        <w:rPr>
          <w:lang w:val="en-US" w:eastAsia="en-AU"/>
        </w:rPr>
      </w:pPr>
      <w:r>
        <w:rPr>
          <w:lang w:val="en-US" w:eastAsia="en-AU"/>
        </w:rPr>
        <w:t>S</w:t>
      </w:r>
      <w:r w:rsidR="00214F3F">
        <w:rPr>
          <w:lang w:val="en-US" w:eastAsia="en-AU"/>
        </w:rPr>
        <w:t>elect</w:t>
      </w:r>
      <w:r w:rsidR="00783201">
        <w:rPr>
          <w:lang w:val="en-US" w:eastAsia="en-AU"/>
        </w:rPr>
        <w:t xml:space="preserve"> </w:t>
      </w:r>
      <w:r w:rsidR="007E379F">
        <w:rPr>
          <w:lang w:val="en-US" w:eastAsia="en-AU"/>
        </w:rPr>
        <w:t>‘</w:t>
      </w:r>
      <w:r w:rsidR="00214F3F" w:rsidRPr="007E379F">
        <w:rPr>
          <w:i/>
          <w:iCs/>
          <w:lang w:val="en-US" w:eastAsia="en-AU"/>
        </w:rPr>
        <w:t>S</w:t>
      </w:r>
      <w:r w:rsidR="00783201" w:rsidRPr="007E379F">
        <w:rPr>
          <w:i/>
          <w:iCs/>
          <w:lang w:val="en-US" w:eastAsia="en-AU"/>
        </w:rPr>
        <w:t>ave</w:t>
      </w:r>
      <w:r w:rsidR="007E379F">
        <w:rPr>
          <w:lang w:val="en-US" w:eastAsia="en-AU"/>
        </w:rPr>
        <w:t>’</w:t>
      </w:r>
      <w:r w:rsidR="00783201">
        <w:rPr>
          <w:lang w:val="en-US" w:eastAsia="en-AU"/>
        </w:rPr>
        <w:t xml:space="preserve"> at the top of the </w:t>
      </w:r>
      <w:r w:rsidR="006E57FA">
        <w:rPr>
          <w:lang w:val="en-US" w:eastAsia="en-AU"/>
        </w:rPr>
        <w:t>form</w:t>
      </w:r>
      <w:r w:rsidR="00783201">
        <w:rPr>
          <w:lang w:val="en-US" w:eastAsia="en-AU"/>
        </w:rPr>
        <w:t xml:space="preserve"> regularly during the completion of the report</w:t>
      </w:r>
      <w:r w:rsidR="00214F3F">
        <w:rPr>
          <w:lang w:val="en-US" w:eastAsia="en-AU"/>
        </w:rPr>
        <w:t>.</w:t>
      </w:r>
    </w:p>
    <w:p w14:paraId="3767A26E" w14:textId="4EA8B2FA" w:rsidR="00572ADD" w:rsidRDefault="002E5593" w:rsidP="00695753">
      <w:pPr>
        <w:pStyle w:val="Heading2"/>
        <w:rPr>
          <w:lang w:val="en-US" w:eastAsia="en-AU"/>
        </w:rPr>
      </w:pPr>
      <w:bookmarkStart w:id="23" w:name="_2.1_Research_Outputs"/>
      <w:bookmarkStart w:id="24" w:name="_Toc236222151"/>
      <w:bookmarkEnd w:id="23"/>
      <w:r>
        <w:rPr>
          <w:lang w:val="en-US" w:eastAsia="en-AU"/>
        </w:rPr>
        <w:t xml:space="preserve">Part A </w:t>
      </w:r>
      <w:r w:rsidR="004F1B0E">
        <w:rPr>
          <w:lang w:val="en-US" w:eastAsia="en-AU"/>
        </w:rPr>
        <w:t xml:space="preserve">- </w:t>
      </w:r>
      <w:r w:rsidR="00572ADD">
        <w:rPr>
          <w:lang w:val="en-US" w:eastAsia="en-AU"/>
        </w:rPr>
        <w:t>Project Update</w:t>
      </w:r>
      <w:bookmarkEnd w:id="24"/>
    </w:p>
    <w:p w14:paraId="3793F805" w14:textId="0FB2C478" w:rsidR="008E2A65" w:rsidRDefault="008E2A65" w:rsidP="00303613">
      <w:pPr>
        <w:rPr>
          <w:rFonts w:cstheme="minorHAnsi"/>
        </w:rPr>
      </w:pPr>
      <w:r w:rsidRPr="008E2A65">
        <w:rPr>
          <w:rFonts w:cstheme="minorHAnsi"/>
        </w:rPr>
        <w:t>This section is designed to provide ONI a snapshot of the Project</w:t>
      </w:r>
      <w:r w:rsidR="00251D0A">
        <w:rPr>
          <w:rFonts w:cstheme="minorHAnsi"/>
        </w:rPr>
        <w:t xml:space="preserve">s administrative </w:t>
      </w:r>
      <w:r w:rsidR="00A97C20">
        <w:rPr>
          <w:rFonts w:cstheme="minorHAnsi"/>
        </w:rPr>
        <w:t>activities</w:t>
      </w:r>
      <w:r w:rsidRPr="008E2A65">
        <w:rPr>
          <w:rFonts w:cstheme="minorHAnsi"/>
        </w:rPr>
        <w:t xml:space="preserve"> including any changes to the project team, recruitment of personnel, an estimate of the </w:t>
      </w:r>
      <w:proofErr w:type="gramStart"/>
      <w:r w:rsidRPr="008E2A65">
        <w:rPr>
          <w:rFonts w:cstheme="minorHAnsi"/>
        </w:rPr>
        <w:t>projects</w:t>
      </w:r>
      <w:proofErr w:type="gramEnd"/>
      <w:r w:rsidRPr="008E2A65">
        <w:rPr>
          <w:rFonts w:cstheme="minorHAnsi"/>
        </w:rPr>
        <w:t xml:space="preserve"> current expenditure and the current research findings.</w:t>
      </w:r>
    </w:p>
    <w:p w14:paraId="72BF8F71" w14:textId="0DFC7DE4" w:rsidR="008D234D" w:rsidRPr="00A2798A" w:rsidRDefault="008D234D" w:rsidP="00A2798A">
      <w:pPr>
        <w:pStyle w:val="Heading3"/>
        <w:rPr>
          <w:lang w:val="en-US" w:eastAsia="en-AU"/>
        </w:rPr>
      </w:pPr>
      <w:bookmarkStart w:id="25" w:name="_Toc236222152"/>
      <w:r w:rsidRPr="00A2798A">
        <w:rPr>
          <w:lang w:val="en-US" w:eastAsia="en-AU"/>
        </w:rPr>
        <w:t xml:space="preserve">A1. </w:t>
      </w:r>
      <w:r w:rsidRPr="008D234D">
        <w:rPr>
          <w:lang w:val="en-US" w:eastAsia="en-AU"/>
        </w:rPr>
        <w:t>Administrati</w:t>
      </w:r>
      <w:bookmarkEnd w:id="25"/>
      <w:r w:rsidR="003B5F87">
        <w:rPr>
          <w:lang w:val="en-US" w:eastAsia="en-AU"/>
        </w:rPr>
        <w:t>ve Update</w:t>
      </w:r>
    </w:p>
    <w:p w14:paraId="4FA74756" w14:textId="0F48193A" w:rsidR="00CF6913" w:rsidRPr="00CF6913" w:rsidRDefault="00CF6913" w:rsidP="00A2798A">
      <w:pPr>
        <w:spacing w:after="0"/>
        <w:rPr>
          <w:rFonts w:cstheme="minorHAnsi"/>
        </w:rPr>
      </w:pPr>
      <w:r>
        <w:rPr>
          <w:rFonts w:cstheme="minorHAnsi"/>
        </w:rPr>
        <w:t xml:space="preserve">This is a free text box to enable you to </w:t>
      </w:r>
      <w:r w:rsidR="008F6117">
        <w:rPr>
          <w:rFonts w:cstheme="minorHAnsi"/>
        </w:rPr>
        <w:t>p</w:t>
      </w:r>
      <w:r w:rsidRPr="00CF6913">
        <w:rPr>
          <w:rFonts w:cstheme="minorHAnsi"/>
        </w:rPr>
        <w:t xml:space="preserve">rovide </w:t>
      </w:r>
      <w:r w:rsidR="008F6117">
        <w:rPr>
          <w:rFonts w:cstheme="minorHAnsi"/>
        </w:rPr>
        <w:t xml:space="preserve">ONI </w:t>
      </w:r>
      <w:r w:rsidRPr="00CF6913">
        <w:rPr>
          <w:rFonts w:cstheme="minorHAnsi"/>
        </w:rPr>
        <w:t>an update on the administration of the project. Includ</w:t>
      </w:r>
      <w:r w:rsidR="008F6117">
        <w:rPr>
          <w:rFonts w:cstheme="minorHAnsi"/>
        </w:rPr>
        <w:t>ing but not limited to:</w:t>
      </w:r>
    </w:p>
    <w:p w14:paraId="19F19F46" w14:textId="77777777" w:rsidR="00115C56" w:rsidRDefault="00115C56" w:rsidP="00A2798A">
      <w:pPr>
        <w:pStyle w:val="ListParagraph"/>
        <w:numPr>
          <w:ilvl w:val="0"/>
          <w:numId w:val="65"/>
        </w:numPr>
        <w:spacing w:before="0" w:after="0"/>
        <w:rPr>
          <w:rFonts w:cstheme="minorHAnsi"/>
        </w:rPr>
      </w:pPr>
      <w:r w:rsidRPr="00CF6913">
        <w:rPr>
          <w:rFonts w:cstheme="minorHAnsi"/>
        </w:rPr>
        <w:t>Progress against administrative arrangements (e.g. ethics approvals, governance arrangements, MIAs etc.);</w:t>
      </w:r>
    </w:p>
    <w:p w14:paraId="1BBCD005" w14:textId="77777777" w:rsidR="00115C56" w:rsidRDefault="00115C56" w:rsidP="00A2798A">
      <w:pPr>
        <w:pStyle w:val="ListParagraph"/>
        <w:numPr>
          <w:ilvl w:val="0"/>
          <w:numId w:val="65"/>
        </w:numPr>
        <w:spacing w:before="0" w:after="0"/>
        <w:rPr>
          <w:rFonts w:cstheme="minorHAnsi"/>
        </w:rPr>
      </w:pPr>
      <w:r w:rsidRPr="00CF6913">
        <w:rPr>
          <w:rFonts w:cstheme="minorHAnsi"/>
        </w:rPr>
        <w:t>Details of any security incidents encountered (e.g. data breach from hackers, unsolicited request for project information, cyber security incident);</w:t>
      </w:r>
    </w:p>
    <w:p w14:paraId="5F688502" w14:textId="094EA530" w:rsidR="00CF6913" w:rsidRPr="008F6117" w:rsidRDefault="00CF6913" w:rsidP="00A2798A">
      <w:pPr>
        <w:pStyle w:val="ListParagraph"/>
        <w:numPr>
          <w:ilvl w:val="0"/>
          <w:numId w:val="65"/>
        </w:numPr>
        <w:spacing w:before="0" w:after="0"/>
        <w:rPr>
          <w:rFonts w:cstheme="minorHAnsi"/>
        </w:rPr>
      </w:pPr>
      <w:r w:rsidRPr="008F6117">
        <w:rPr>
          <w:rFonts w:cstheme="minorHAnsi"/>
        </w:rPr>
        <w:t>Progress against recruitment activities, including any personnel commencing or leaving the project;</w:t>
      </w:r>
    </w:p>
    <w:p w14:paraId="0F410AE2" w14:textId="77777777" w:rsidR="00115C56" w:rsidRDefault="00CF6913" w:rsidP="00A2798A">
      <w:pPr>
        <w:pStyle w:val="ListParagraph"/>
        <w:numPr>
          <w:ilvl w:val="0"/>
          <w:numId w:val="65"/>
        </w:numPr>
        <w:spacing w:before="0" w:after="0"/>
        <w:rPr>
          <w:rFonts w:cstheme="minorHAnsi"/>
        </w:rPr>
      </w:pPr>
      <w:r w:rsidRPr="00CF6913">
        <w:rPr>
          <w:rFonts w:cstheme="minorHAnsi"/>
        </w:rPr>
        <w:t>Any anticipated changes to personnel (e.g. named CIs or PIs moving to another university or retiring);</w:t>
      </w:r>
      <w:r w:rsidR="00115C56" w:rsidRPr="00115C56">
        <w:rPr>
          <w:rFonts w:cstheme="minorHAnsi"/>
        </w:rPr>
        <w:t xml:space="preserve"> </w:t>
      </w:r>
    </w:p>
    <w:p w14:paraId="271E5FB2" w14:textId="77777777" w:rsidR="00850D9E" w:rsidRDefault="00115C56" w:rsidP="00115C56">
      <w:pPr>
        <w:pStyle w:val="ListParagraph"/>
        <w:numPr>
          <w:ilvl w:val="0"/>
          <w:numId w:val="65"/>
        </w:numPr>
        <w:spacing w:before="0" w:after="0"/>
        <w:rPr>
          <w:rFonts w:cstheme="minorHAnsi"/>
        </w:rPr>
      </w:pPr>
      <w:r w:rsidRPr="00CF6913">
        <w:rPr>
          <w:rFonts w:cstheme="minorHAnsi"/>
        </w:rPr>
        <w:t>Any anticipated requests for project variations (e.g. end date extensions, project completing earlier than expected, change to Partner Organisation contributions);</w:t>
      </w:r>
      <w:r w:rsidRPr="00115C56">
        <w:rPr>
          <w:rFonts w:cstheme="minorHAnsi"/>
        </w:rPr>
        <w:t xml:space="preserve"> </w:t>
      </w:r>
    </w:p>
    <w:p w14:paraId="1367BDB2" w14:textId="462A9A06" w:rsidR="00115C56" w:rsidRDefault="001B0772" w:rsidP="00A2798A">
      <w:pPr>
        <w:pStyle w:val="ListParagraph"/>
        <w:numPr>
          <w:ilvl w:val="0"/>
          <w:numId w:val="65"/>
        </w:numPr>
        <w:spacing w:before="0" w:after="0"/>
        <w:rPr>
          <w:rFonts w:cstheme="minorHAnsi"/>
        </w:rPr>
      </w:pPr>
      <w:r>
        <w:rPr>
          <w:rFonts w:cstheme="minorHAnsi"/>
        </w:rPr>
        <w:t xml:space="preserve">Unforeseen </w:t>
      </w:r>
      <w:r w:rsidR="0059532D">
        <w:rPr>
          <w:rFonts w:cstheme="minorHAnsi"/>
        </w:rPr>
        <w:t xml:space="preserve">events that </w:t>
      </w:r>
      <w:r w:rsidR="00850D9E">
        <w:rPr>
          <w:rFonts w:cstheme="minorHAnsi"/>
        </w:rPr>
        <w:t>could cause project delays</w:t>
      </w:r>
    </w:p>
    <w:p w14:paraId="6A1C4203" w14:textId="7CE55981" w:rsidR="008D234D" w:rsidRPr="00115C56" w:rsidRDefault="00115C56" w:rsidP="00A2798A">
      <w:pPr>
        <w:pStyle w:val="ListParagraph"/>
        <w:numPr>
          <w:ilvl w:val="0"/>
          <w:numId w:val="65"/>
        </w:numPr>
        <w:spacing w:before="0" w:after="0"/>
        <w:rPr>
          <w:rFonts w:cstheme="minorHAnsi"/>
        </w:rPr>
      </w:pPr>
      <w:r w:rsidRPr="00CF6913">
        <w:rPr>
          <w:rFonts w:cstheme="minorHAnsi"/>
        </w:rPr>
        <w:t xml:space="preserve">Anything else regarding your project that </w:t>
      </w:r>
      <w:r w:rsidR="0059532D">
        <w:rPr>
          <w:rFonts w:cstheme="minorHAnsi"/>
        </w:rPr>
        <w:t xml:space="preserve">you would like to discuss </w:t>
      </w:r>
      <w:r w:rsidRPr="00CF6913">
        <w:rPr>
          <w:rFonts w:cstheme="minorHAnsi"/>
        </w:rPr>
        <w:t>with ONI or the ARC</w:t>
      </w:r>
      <w:r w:rsidR="007C094A">
        <w:rPr>
          <w:rFonts w:cstheme="minorHAnsi"/>
        </w:rPr>
        <w:t>.</w:t>
      </w:r>
    </w:p>
    <w:p w14:paraId="5E9604E3" w14:textId="77777777" w:rsidR="004770D2" w:rsidRDefault="001F6ECE" w:rsidP="004770D2">
      <w:pPr>
        <w:keepNext/>
        <w:spacing w:before="240" w:after="0"/>
        <w:ind w:left="360"/>
        <w:jc w:val="center"/>
      </w:pPr>
      <w:r w:rsidRPr="001F6ECE">
        <w:rPr>
          <w:noProof/>
        </w:rPr>
        <w:drawing>
          <wp:inline distT="0" distB="0" distL="0" distR="0" wp14:anchorId="2185992B" wp14:editId="6A2DDAB2">
            <wp:extent cx="3579238" cy="2505786"/>
            <wp:effectExtent l="19050" t="19050" r="21590" b="27940"/>
            <wp:docPr id="114689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9233" name=""/>
                    <pic:cNvPicPr/>
                  </pic:nvPicPr>
                  <pic:blipFill>
                    <a:blip r:embed="rId28"/>
                    <a:stretch>
                      <a:fillRect/>
                    </a:stretch>
                  </pic:blipFill>
                  <pic:spPr>
                    <a:xfrm>
                      <a:off x="0" y="0"/>
                      <a:ext cx="3626872" cy="2539134"/>
                    </a:xfrm>
                    <a:prstGeom prst="rect">
                      <a:avLst/>
                    </a:prstGeom>
                    <a:ln>
                      <a:solidFill>
                        <a:schemeClr val="tx1"/>
                      </a:solidFill>
                    </a:ln>
                  </pic:spPr>
                </pic:pic>
              </a:graphicData>
            </a:graphic>
          </wp:inline>
        </w:drawing>
      </w:r>
    </w:p>
    <w:p w14:paraId="0B5EF0F7" w14:textId="1270852F" w:rsidR="00047ABC" w:rsidRDefault="004770D2" w:rsidP="004770D2">
      <w:pPr>
        <w:pStyle w:val="Caption"/>
      </w:pPr>
      <w:r>
        <w:t xml:space="preserve"> </w:t>
      </w:r>
      <w:r w:rsidRPr="004770D2">
        <w:t>Sample Administrative update</w:t>
      </w:r>
    </w:p>
    <w:p w14:paraId="0AF0070C" w14:textId="328256D4" w:rsidR="00C90A95" w:rsidRDefault="00C90A95" w:rsidP="00C90A95">
      <w:pPr>
        <w:pStyle w:val="Heading3"/>
        <w:rPr>
          <w:lang w:val="en-US" w:eastAsia="en-AU"/>
        </w:rPr>
      </w:pPr>
      <w:bookmarkStart w:id="26" w:name="_Toc236222153"/>
      <w:r>
        <w:lastRenderedPageBreak/>
        <w:t xml:space="preserve">A2. Budget </w:t>
      </w:r>
      <w:r w:rsidRPr="00A2798A">
        <w:rPr>
          <w:lang w:val="en-US" w:eastAsia="en-AU"/>
        </w:rPr>
        <w:t>Update</w:t>
      </w:r>
      <w:bookmarkEnd w:id="26"/>
    </w:p>
    <w:p w14:paraId="3CEBDE0A" w14:textId="76140951" w:rsidR="00B01D46" w:rsidRPr="00A2798A" w:rsidRDefault="00DC1784" w:rsidP="00E7239C">
      <w:pPr>
        <w:rPr>
          <w:lang w:eastAsia="en-AU"/>
        </w:rPr>
      </w:pPr>
      <w:r w:rsidRPr="00D13722">
        <w:rPr>
          <w:lang w:val="en-US" w:eastAsia="en-AU"/>
        </w:rPr>
        <w:t xml:space="preserve">ONI have requested </w:t>
      </w:r>
      <w:r w:rsidR="00EE6384" w:rsidRPr="00D13722">
        <w:rPr>
          <w:lang w:val="en-US" w:eastAsia="en-AU"/>
        </w:rPr>
        <w:t>Projects provide an</w:t>
      </w:r>
      <w:r w:rsidR="00E7239C" w:rsidRPr="00D13722">
        <w:rPr>
          <w:lang w:val="en-US" w:eastAsia="en-AU"/>
        </w:rPr>
        <w:t xml:space="preserve"> indicative</w:t>
      </w:r>
      <w:r w:rsidR="00EE6384" w:rsidRPr="00D13722">
        <w:rPr>
          <w:lang w:val="en-US" w:eastAsia="en-AU"/>
        </w:rPr>
        <w:t xml:space="preserve"> update of Grant expenditure </w:t>
      </w:r>
      <w:r w:rsidR="00E7239C" w:rsidRPr="00D13722">
        <w:rPr>
          <w:lang w:val="en-US" w:eastAsia="en-AU"/>
        </w:rPr>
        <w:t xml:space="preserve">in each Progress Report. </w:t>
      </w:r>
      <w:r w:rsidR="00E7239C" w:rsidRPr="00A2798A">
        <w:rPr>
          <w:lang w:eastAsia="en-AU"/>
        </w:rPr>
        <w:t xml:space="preserve">This </w:t>
      </w:r>
      <w:r w:rsidR="00002EAD" w:rsidRPr="00A2798A">
        <w:rPr>
          <w:lang w:eastAsia="en-AU"/>
        </w:rPr>
        <w:t>should be</w:t>
      </w:r>
      <w:r w:rsidR="00E7239C" w:rsidRPr="00A2798A">
        <w:rPr>
          <w:lang w:eastAsia="en-AU"/>
        </w:rPr>
        <w:t xml:space="preserve"> an estimate of </w:t>
      </w:r>
      <w:r w:rsidR="00002EAD" w:rsidRPr="00A2798A">
        <w:rPr>
          <w:lang w:eastAsia="en-AU"/>
        </w:rPr>
        <w:t xml:space="preserve">the </w:t>
      </w:r>
      <w:proofErr w:type="gramStart"/>
      <w:r w:rsidR="00002EAD" w:rsidRPr="00A2798A">
        <w:rPr>
          <w:lang w:eastAsia="en-AU"/>
        </w:rPr>
        <w:t>project</w:t>
      </w:r>
      <w:r w:rsidR="006D240D">
        <w:rPr>
          <w:lang w:eastAsia="en-AU"/>
        </w:rPr>
        <w:t>s</w:t>
      </w:r>
      <w:proofErr w:type="gramEnd"/>
      <w:r w:rsidR="00002EAD" w:rsidRPr="00A2798A">
        <w:rPr>
          <w:lang w:eastAsia="en-AU"/>
        </w:rPr>
        <w:t xml:space="preserve"> </w:t>
      </w:r>
      <w:r w:rsidR="00E7239C" w:rsidRPr="00A2798A">
        <w:rPr>
          <w:lang w:eastAsia="en-AU"/>
        </w:rPr>
        <w:t>total expenditure</w:t>
      </w:r>
      <w:r w:rsidR="002D5073">
        <w:rPr>
          <w:lang w:eastAsia="en-AU"/>
        </w:rPr>
        <w:t xml:space="preserve"> from project commencement</w:t>
      </w:r>
      <w:r w:rsidR="00E7239C" w:rsidRPr="00A2798A">
        <w:rPr>
          <w:lang w:eastAsia="en-AU"/>
        </w:rPr>
        <w:t xml:space="preserve"> </w:t>
      </w:r>
      <w:r w:rsidR="0061527F" w:rsidRPr="00A2798A">
        <w:rPr>
          <w:lang w:eastAsia="en-AU"/>
        </w:rPr>
        <w:t>to the end of the reporting period</w:t>
      </w:r>
      <w:r w:rsidR="00E7239C" w:rsidRPr="00A2798A">
        <w:rPr>
          <w:lang w:eastAsia="en-AU"/>
        </w:rPr>
        <w:t xml:space="preserve">. Estimates within 10-20% are acceptable </w:t>
      </w:r>
      <w:r w:rsidR="00F213FB" w:rsidRPr="00D13722">
        <w:rPr>
          <w:lang w:eastAsia="en-AU"/>
        </w:rPr>
        <w:t xml:space="preserve">as this update is to </w:t>
      </w:r>
      <w:r w:rsidR="00E7239C" w:rsidRPr="00A2798A">
        <w:rPr>
          <w:lang w:eastAsia="en-AU"/>
        </w:rPr>
        <w:t xml:space="preserve">provide </w:t>
      </w:r>
      <w:r w:rsidR="00F213FB" w:rsidRPr="00D13722">
        <w:rPr>
          <w:lang w:eastAsia="en-AU"/>
        </w:rPr>
        <w:t xml:space="preserve">ONI </w:t>
      </w:r>
      <w:r w:rsidR="00E7239C" w:rsidRPr="00A2798A">
        <w:rPr>
          <w:lang w:eastAsia="en-AU"/>
        </w:rPr>
        <w:t>a guide on project progress</w:t>
      </w:r>
      <w:r w:rsidR="004B7131">
        <w:rPr>
          <w:lang w:eastAsia="en-AU"/>
        </w:rPr>
        <w:t xml:space="preserve"> only</w:t>
      </w:r>
      <w:r w:rsidR="00E7239C" w:rsidRPr="00A2798A">
        <w:rPr>
          <w:lang w:eastAsia="en-AU"/>
        </w:rPr>
        <w:t xml:space="preserve">. </w:t>
      </w:r>
    </w:p>
    <w:p w14:paraId="3664FDFE" w14:textId="6E16ED20" w:rsidR="00E7239C" w:rsidRDefault="00B01D46" w:rsidP="00E7239C">
      <w:pPr>
        <w:rPr>
          <w:lang w:eastAsia="en-AU"/>
        </w:rPr>
      </w:pPr>
      <w:r>
        <w:rPr>
          <w:i/>
          <w:iCs/>
          <w:lang w:eastAsia="en-AU"/>
        </w:rPr>
        <w:t xml:space="preserve">Note: </w:t>
      </w:r>
      <w:r w:rsidR="006360BF">
        <w:rPr>
          <w:lang w:eastAsia="en-AU"/>
        </w:rPr>
        <w:t xml:space="preserve">The </w:t>
      </w:r>
      <w:r>
        <w:rPr>
          <w:lang w:eastAsia="en-AU"/>
        </w:rPr>
        <w:t xml:space="preserve">Administering Organisations </w:t>
      </w:r>
      <w:r w:rsidR="006360BF">
        <w:rPr>
          <w:lang w:eastAsia="en-AU"/>
        </w:rPr>
        <w:t xml:space="preserve">Research Office Finance area will provide an actual update of the expenditure </w:t>
      </w:r>
      <w:r w:rsidR="003459F6">
        <w:rPr>
          <w:lang w:eastAsia="en-AU"/>
        </w:rPr>
        <w:t>annually</w:t>
      </w:r>
      <w:r w:rsidR="006360BF">
        <w:rPr>
          <w:lang w:eastAsia="en-AU"/>
        </w:rPr>
        <w:t xml:space="preserve"> in the End of Year report</w:t>
      </w:r>
      <w:r>
        <w:rPr>
          <w:lang w:eastAsia="en-AU"/>
        </w:rPr>
        <w:t>.</w:t>
      </w:r>
    </w:p>
    <w:p w14:paraId="52511014" w14:textId="6EFF4C5F" w:rsidR="00A46F89" w:rsidRDefault="00A46F89" w:rsidP="00E7239C">
      <w:pPr>
        <w:rPr>
          <w:lang w:eastAsia="en-AU"/>
        </w:rPr>
      </w:pPr>
      <w:r>
        <w:rPr>
          <w:lang w:eastAsia="en-AU"/>
        </w:rPr>
        <w:t xml:space="preserve">This </w:t>
      </w:r>
      <w:r w:rsidR="00EE75E0">
        <w:rPr>
          <w:lang w:eastAsia="en-AU"/>
        </w:rPr>
        <w:t xml:space="preserve">is a currency field. </w:t>
      </w:r>
      <w:r>
        <w:rPr>
          <w:lang w:eastAsia="en-AU"/>
        </w:rPr>
        <w:t>Enter the total estimated project expenditure f</w:t>
      </w:r>
      <w:r w:rsidR="007967A3">
        <w:rPr>
          <w:lang w:eastAsia="en-AU"/>
        </w:rPr>
        <w:t xml:space="preserve">rom </w:t>
      </w:r>
      <w:r w:rsidR="00E70AA3">
        <w:rPr>
          <w:lang w:eastAsia="en-AU"/>
        </w:rPr>
        <w:t>project commencement to</w:t>
      </w:r>
      <w:r>
        <w:rPr>
          <w:lang w:eastAsia="en-AU"/>
        </w:rPr>
        <w:t xml:space="preserve"> the</w:t>
      </w:r>
      <w:r w:rsidR="00E70AA3">
        <w:rPr>
          <w:lang w:eastAsia="en-AU"/>
        </w:rPr>
        <w:t xml:space="preserve"> end of the</w:t>
      </w:r>
      <w:r>
        <w:rPr>
          <w:lang w:eastAsia="en-AU"/>
        </w:rPr>
        <w:t xml:space="preserve"> reporting period</w:t>
      </w:r>
      <w:r w:rsidR="00E703B5">
        <w:rPr>
          <w:lang w:eastAsia="en-AU"/>
        </w:rPr>
        <w:t>.</w:t>
      </w:r>
    </w:p>
    <w:p w14:paraId="5E197234" w14:textId="77777777" w:rsidR="004770D2" w:rsidRDefault="0084725A" w:rsidP="00CC2430">
      <w:pPr>
        <w:keepNext/>
        <w:spacing w:after="0"/>
        <w:jc w:val="center"/>
      </w:pPr>
      <w:r w:rsidRPr="0084725A">
        <w:rPr>
          <w:noProof/>
          <w:lang w:val="en-US" w:eastAsia="en-AU"/>
        </w:rPr>
        <w:drawing>
          <wp:inline distT="0" distB="0" distL="0" distR="0" wp14:anchorId="2404600C" wp14:editId="6618FEDD">
            <wp:extent cx="5731510" cy="986790"/>
            <wp:effectExtent l="19050" t="19050" r="21590" b="22860"/>
            <wp:docPr id="1948870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70065" name=""/>
                    <pic:cNvPicPr/>
                  </pic:nvPicPr>
                  <pic:blipFill>
                    <a:blip r:embed="rId29"/>
                    <a:stretch>
                      <a:fillRect/>
                    </a:stretch>
                  </pic:blipFill>
                  <pic:spPr>
                    <a:xfrm>
                      <a:off x="0" y="0"/>
                      <a:ext cx="5731510" cy="986790"/>
                    </a:xfrm>
                    <a:prstGeom prst="rect">
                      <a:avLst/>
                    </a:prstGeom>
                    <a:ln>
                      <a:solidFill>
                        <a:srgbClr val="000000"/>
                      </a:solidFill>
                    </a:ln>
                  </pic:spPr>
                </pic:pic>
              </a:graphicData>
            </a:graphic>
          </wp:inline>
        </w:drawing>
      </w:r>
    </w:p>
    <w:p w14:paraId="695A4665" w14:textId="6DEED25B" w:rsidR="00C90A95" w:rsidRPr="00A2798A" w:rsidRDefault="004770D2" w:rsidP="004770D2">
      <w:pPr>
        <w:pStyle w:val="Caption"/>
        <w:rPr>
          <w:lang w:val="en-US" w:eastAsia="en-AU"/>
        </w:rPr>
      </w:pPr>
      <w:r w:rsidRPr="004770D2">
        <w:t>Sample Project expenditure</w:t>
      </w:r>
    </w:p>
    <w:p w14:paraId="46D332E1" w14:textId="378A79D6" w:rsidR="003B5F87" w:rsidRPr="00127974" w:rsidRDefault="003B5F87" w:rsidP="003B5F87">
      <w:pPr>
        <w:pStyle w:val="Heading3"/>
        <w:rPr>
          <w:lang w:val="en-US" w:eastAsia="en-AU"/>
        </w:rPr>
      </w:pPr>
      <w:bookmarkStart w:id="27" w:name="_Toc236222154"/>
      <w:bookmarkStart w:id="28" w:name="_Toc236222156"/>
      <w:r>
        <w:rPr>
          <w:lang w:val="en-US" w:eastAsia="en-AU"/>
        </w:rPr>
        <w:t>A</w:t>
      </w:r>
      <w:r w:rsidR="00AD140C">
        <w:rPr>
          <w:lang w:val="en-US" w:eastAsia="en-AU"/>
        </w:rPr>
        <w:t>3</w:t>
      </w:r>
      <w:r w:rsidRPr="00127974">
        <w:rPr>
          <w:lang w:val="en-US" w:eastAsia="en-AU"/>
        </w:rPr>
        <w:t xml:space="preserve">. </w:t>
      </w:r>
      <w:r>
        <w:rPr>
          <w:lang w:val="en-US" w:eastAsia="en-AU"/>
        </w:rPr>
        <w:t xml:space="preserve">Provide a </w:t>
      </w:r>
      <w:r w:rsidDel="0093232E">
        <w:rPr>
          <w:lang w:val="en-US" w:eastAsia="en-AU"/>
        </w:rPr>
        <w:t>high</w:t>
      </w:r>
      <w:r>
        <w:rPr>
          <w:lang w:val="en-US" w:eastAsia="en-AU"/>
        </w:rPr>
        <w:t>-level update on the progress of the research</w:t>
      </w:r>
      <w:bookmarkEnd w:id="28"/>
      <w:r>
        <w:rPr>
          <w:lang w:val="en-US" w:eastAsia="en-AU"/>
        </w:rPr>
        <w:t xml:space="preserve"> </w:t>
      </w:r>
    </w:p>
    <w:p w14:paraId="2F53C984" w14:textId="77777777" w:rsidR="003B5F87" w:rsidRDefault="003B5F87" w:rsidP="003B5F87">
      <w:r>
        <w:t xml:space="preserve">This question will provide ONI an update on your research activities, progress and results. Upload a PDF of up to 2-pages of the research, you may include text and images to demonstrate the research findings, this may include progress against work packages and achievements against relevant challenges. </w:t>
      </w:r>
    </w:p>
    <w:p w14:paraId="3C669662" w14:textId="77777777" w:rsidR="003B5F87" w:rsidRDefault="003B5F87" w:rsidP="003B5F87">
      <w:pPr>
        <w:rPr>
          <w:noProof/>
        </w:rPr>
      </w:pPr>
      <w:r>
        <w:t xml:space="preserve">To upload a Pdf select </w:t>
      </w:r>
      <w:r w:rsidRPr="0098159C">
        <w:rPr>
          <w:i/>
          <w:iCs/>
        </w:rPr>
        <w:t>Choose file,</w:t>
      </w:r>
      <w:r>
        <w:t xml:space="preserve"> select the file from your shared-drive and select </w:t>
      </w:r>
      <w:r w:rsidRPr="0098159C">
        <w:rPr>
          <w:i/>
          <w:iCs/>
        </w:rPr>
        <w:t>Upload</w:t>
      </w:r>
      <w:r>
        <w:t xml:space="preserve">. The PDF should be a maximum of </w:t>
      </w:r>
      <w:r w:rsidRPr="2B12E8CD">
        <w:rPr>
          <w:b/>
          <w:bCs/>
        </w:rPr>
        <w:t>two</w:t>
      </w:r>
      <w:r>
        <w:t xml:space="preserve"> </w:t>
      </w:r>
      <w:r w:rsidRPr="00472746">
        <w:rPr>
          <w:b/>
          <w:bCs/>
        </w:rPr>
        <w:t>page</w:t>
      </w:r>
      <w:r>
        <w:rPr>
          <w:b/>
          <w:bCs/>
        </w:rPr>
        <w:t>s</w:t>
      </w:r>
      <w:r>
        <w:t>.</w:t>
      </w:r>
      <w:r w:rsidRPr="00A65675">
        <w:rPr>
          <w:noProof/>
        </w:rPr>
        <w:t xml:space="preserve"> </w:t>
      </w:r>
    </w:p>
    <w:p w14:paraId="46A407BD" w14:textId="77777777" w:rsidR="003B5F87" w:rsidRDefault="003B5F87" w:rsidP="003B5F87">
      <w:pPr>
        <w:jc w:val="center"/>
      </w:pPr>
      <w:r w:rsidRPr="00A65675">
        <w:rPr>
          <w:noProof/>
        </w:rPr>
        <w:drawing>
          <wp:inline distT="0" distB="0" distL="0" distR="0" wp14:anchorId="5885E99E" wp14:editId="2460366E">
            <wp:extent cx="4657065" cy="973619"/>
            <wp:effectExtent l="19050" t="19050" r="10795" b="17145"/>
            <wp:docPr id="50842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422502" name=""/>
                    <pic:cNvPicPr/>
                  </pic:nvPicPr>
                  <pic:blipFill>
                    <a:blip r:embed="rId30"/>
                    <a:stretch>
                      <a:fillRect/>
                    </a:stretch>
                  </pic:blipFill>
                  <pic:spPr>
                    <a:xfrm>
                      <a:off x="0" y="0"/>
                      <a:ext cx="4681349" cy="978696"/>
                    </a:xfrm>
                    <a:prstGeom prst="rect">
                      <a:avLst/>
                    </a:prstGeom>
                    <a:ln w="12700" cap="sq">
                      <a:solidFill>
                        <a:srgbClr val="000000"/>
                      </a:solidFill>
                      <a:prstDash val="solid"/>
                      <a:miter lim="800000"/>
                    </a:ln>
                    <a:effectLst/>
                  </pic:spPr>
                </pic:pic>
              </a:graphicData>
            </a:graphic>
          </wp:inline>
        </w:drawing>
      </w:r>
    </w:p>
    <w:p w14:paraId="1DC9CB35" w14:textId="77777777" w:rsidR="003B5F87" w:rsidRDefault="003B5F87" w:rsidP="003B5F87">
      <w:pPr>
        <w:keepNext/>
        <w:spacing w:after="0"/>
        <w:jc w:val="center"/>
      </w:pPr>
      <w:r w:rsidRPr="00A1088F">
        <w:rPr>
          <w:noProof/>
        </w:rPr>
        <w:lastRenderedPageBreak/>
        <w:drawing>
          <wp:inline distT="0" distB="0" distL="0" distR="0" wp14:anchorId="1A14E03F" wp14:editId="2DEB92E6">
            <wp:extent cx="4662132" cy="3115147"/>
            <wp:effectExtent l="19050" t="19050" r="24765" b="28575"/>
            <wp:docPr id="1893274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4072" name=""/>
                    <pic:cNvPicPr/>
                  </pic:nvPicPr>
                  <pic:blipFill>
                    <a:blip r:embed="rId31"/>
                    <a:stretch>
                      <a:fillRect/>
                    </a:stretch>
                  </pic:blipFill>
                  <pic:spPr>
                    <a:xfrm>
                      <a:off x="0" y="0"/>
                      <a:ext cx="4671099" cy="3121139"/>
                    </a:xfrm>
                    <a:prstGeom prst="rect">
                      <a:avLst/>
                    </a:prstGeom>
                    <a:ln>
                      <a:solidFill>
                        <a:srgbClr val="000000"/>
                      </a:solidFill>
                    </a:ln>
                  </pic:spPr>
                </pic:pic>
              </a:graphicData>
            </a:graphic>
          </wp:inline>
        </w:drawing>
      </w:r>
    </w:p>
    <w:p w14:paraId="61857928" w14:textId="77777777" w:rsidR="003B5F87" w:rsidRDefault="003B5F87" w:rsidP="003B5F87">
      <w:pPr>
        <w:pStyle w:val="Caption"/>
      </w:pPr>
      <w:r w:rsidRPr="007F26D1">
        <w:t>Sample Project Update</w:t>
      </w:r>
    </w:p>
    <w:p w14:paraId="3F333E3C" w14:textId="420015D6" w:rsidR="00303613" w:rsidRPr="00127974" w:rsidRDefault="004F540A" w:rsidP="00303613">
      <w:pPr>
        <w:pStyle w:val="Heading3"/>
        <w:rPr>
          <w:lang w:val="en-US" w:eastAsia="en-AU"/>
        </w:rPr>
      </w:pPr>
      <w:r>
        <w:rPr>
          <w:lang w:val="en-US" w:eastAsia="en-AU"/>
        </w:rPr>
        <w:t>A</w:t>
      </w:r>
      <w:r w:rsidR="00AD140C">
        <w:rPr>
          <w:lang w:val="en-US" w:eastAsia="en-AU"/>
        </w:rPr>
        <w:t>4</w:t>
      </w:r>
      <w:r w:rsidR="00303613" w:rsidRPr="00127974">
        <w:rPr>
          <w:lang w:val="en-US" w:eastAsia="en-AU"/>
        </w:rPr>
        <w:t xml:space="preserve">. </w:t>
      </w:r>
      <w:r w:rsidR="00303613">
        <w:rPr>
          <w:lang w:val="en-US" w:eastAsia="en-AU"/>
        </w:rPr>
        <w:t>Performance Measure</w:t>
      </w:r>
      <w:r w:rsidR="00303613" w:rsidRPr="00127974">
        <w:rPr>
          <w:lang w:val="en-US" w:eastAsia="en-AU"/>
        </w:rPr>
        <w:t>s</w:t>
      </w:r>
      <w:bookmarkEnd w:id="27"/>
      <w:r w:rsidR="00303613" w:rsidRPr="00127974">
        <w:rPr>
          <w:lang w:val="en-US" w:eastAsia="en-AU"/>
        </w:rPr>
        <w:t xml:space="preserve"> </w:t>
      </w:r>
    </w:p>
    <w:p w14:paraId="1AE54BF1" w14:textId="08B71E46" w:rsidR="00464A91" w:rsidRDefault="00303613">
      <w:r>
        <w:rPr>
          <w:rFonts w:cstheme="minorHAnsi"/>
        </w:rPr>
        <w:t xml:space="preserve">Performance Measures allow the CI to report on the specific </w:t>
      </w:r>
      <w:r w:rsidR="003D2389">
        <w:rPr>
          <w:rFonts w:cstheme="minorHAnsi"/>
        </w:rPr>
        <w:t xml:space="preserve">Performance measures </w:t>
      </w:r>
      <w:r>
        <w:rPr>
          <w:rFonts w:cstheme="minorHAnsi"/>
        </w:rPr>
        <w:t xml:space="preserve">advised in the KPI Report. </w:t>
      </w:r>
      <w:r>
        <w:t>This section will import</w:t>
      </w:r>
      <w:r w:rsidR="00C44C0F">
        <w:t xml:space="preserve"> a table of</w:t>
      </w:r>
      <w:r>
        <w:t xml:space="preserve"> the </w:t>
      </w:r>
      <w:r w:rsidR="009C0B5D">
        <w:t xml:space="preserve">performance </w:t>
      </w:r>
      <w:r w:rsidR="003D2389">
        <w:t xml:space="preserve">measures </w:t>
      </w:r>
      <w:r w:rsidR="00C44C0F">
        <w:t xml:space="preserve">specific to </w:t>
      </w:r>
      <w:r w:rsidR="00DA78DF">
        <w:t>the</w:t>
      </w:r>
      <w:r w:rsidR="00C44C0F">
        <w:t xml:space="preserve"> project </w:t>
      </w:r>
      <w:r w:rsidR="00F723ED">
        <w:t>entered in the</w:t>
      </w:r>
      <w:r>
        <w:t xml:space="preserve"> KPI Report. </w:t>
      </w:r>
    </w:p>
    <w:p w14:paraId="1A8C2B54" w14:textId="001A019B" w:rsidR="009C0B5D" w:rsidRDefault="009E5618" w:rsidP="00303613">
      <w:r>
        <w:t xml:space="preserve">To view the measure </w:t>
      </w:r>
      <w:r w:rsidR="00282B2C">
        <w:t>type</w:t>
      </w:r>
      <w:r w:rsidR="00AB136E">
        <w:t xml:space="preserve"> and </w:t>
      </w:r>
      <w:r w:rsidR="000714A1">
        <w:t xml:space="preserve">yearly </w:t>
      </w:r>
      <w:r w:rsidR="00C240FE">
        <w:rPr>
          <w:rFonts w:cstheme="minorHAnsi"/>
          <w:lang w:val="en-US"/>
        </w:rPr>
        <w:t>benchmarks expected to be achieved</w:t>
      </w:r>
      <w:r w:rsidR="00282B2C">
        <w:t>,</w:t>
      </w:r>
      <w:r>
        <w:t xml:space="preserve"> select the Show/Hide button</w:t>
      </w:r>
      <w:r w:rsidR="00C240FE">
        <w:t>.</w:t>
      </w:r>
    </w:p>
    <w:p w14:paraId="5FA47B7E" w14:textId="77777777" w:rsidR="004770D2" w:rsidRDefault="00201218" w:rsidP="00441528">
      <w:pPr>
        <w:keepNext/>
        <w:spacing w:after="0"/>
        <w:jc w:val="center"/>
      </w:pPr>
      <w:r w:rsidRPr="00201218">
        <w:rPr>
          <w:i/>
          <w:iCs/>
          <w:noProof/>
          <w:lang w:eastAsia="en-AU"/>
        </w:rPr>
        <w:drawing>
          <wp:inline distT="0" distB="0" distL="0" distR="0" wp14:anchorId="366AF7CF" wp14:editId="362754DA">
            <wp:extent cx="4647063" cy="3435099"/>
            <wp:effectExtent l="19050" t="19050" r="20320" b="13335"/>
            <wp:docPr id="1075707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07487" name=""/>
                    <pic:cNvPicPr/>
                  </pic:nvPicPr>
                  <pic:blipFill>
                    <a:blip r:embed="rId32"/>
                    <a:stretch>
                      <a:fillRect/>
                    </a:stretch>
                  </pic:blipFill>
                  <pic:spPr>
                    <a:xfrm>
                      <a:off x="0" y="0"/>
                      <a:ext cx="4654084" cy="3440289"/>
                    </a:xfrm>
                    <a:prstGeom prst="rect">
                      <a:avLst/>
                    </a:prstGeom>
                    <a:ln>
                      <a:solidFill>
                        <a:srgbClr val="000000"/>
                      </a:solidFill>
                    </a:ln>
                  </pic:spPr>
                </pic:pic>
              </a:graphicData>
            </a:graphic>
          </wp:inline>
        </w:drawing>
      </w:r>
    </w:p>
    <w:p w14:paraId="4ED65F6D" w14:textId="1BF64DD6" w:rsidR="002B4925" w:rsidRPr="00A2798A" w:rsidRDefault="004770D2" w:rsidP="004770D2">
      <w:pPr>
        <w:pStyle w:val="Caption"/>
        <w:rPr>
          <w:lang w:eastAsia="en-AU"/>
        </w:rPr>
      </w:pPr>
      <w:r>
        <w:t>Sample Performance Measure</w:t>
      </w:r>
      <w:r w:rsidR="00441528">
        <w:t>s</w:t>
      </w:r>
    </w:p>
    <w:p w14:paraId="7A260C90" w14:textId="02728CC5" w:rsidR="00B71DD5" w:rsidRPr="00A2798A" w:rsidRDefault="007B7ACD" w:rsidP="00A2798A">
      <w:pPr>
        <w:pStyle w:val="Heading3"/>
        <w:rPr>
          <w:lang w:val="en-US" w:eastAsia="en-AU"/>
        </w:rPr>
      </w:pPr>
      <w:bookmarkStart w:id="29" w:name="_Toc236222155"/>
      <w:r>
        <w:rPr>
          <w:lang w:val="en-US" w:eastAsia="en-AU"/>
        </w:rPr>
        <w:lastRenderedPageBreak/>
        <w:t xml:space="preserve">A4 </w:t>
      </w:r>
      <w:r w:rsidR="00B71DD5" w:rsidRPr="00A2798A">
        <w:rPr>
          <w:lang w:val="en-US" w:eastAsia="en-AU"/>
        </w:rPr>
        <w:t>Performance Measure Update</w:t>
      </w:r>
      <w:bookmarkEnd w:id="29"/>
    </w:p>
    <w:p w14:paraId="70D650E2" w14:textId="77777777" w:rsidR="00CC02A6" w:rsidRDefault="00D77814" w:rsidP="00441528">
      <w:pPr>
        <w:jc w:val="center"/>
      </w:pPr>
      <w:r w:rsidRPr="00D77814">
        <w:rPr>
          <w:noProof/>
        </w:rPr>
        <w:drawing>
          <wp:inline distT="0" distB="0" distL="0" distR="0" wp14:anchorId="52EB649F" wp14:editId="45B708A7">
            <wp:extent cx="4629904" cy="2400615"/>
            <wp:effectExtent l="19050" t="19050" r="18415" b="19050"/>
            <wp:docPr id="894114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14973" name=""/>
                    <pic:cNvPicPr/>
                  </pic:nvPicPr>
                  <pic:blipFill>
                    <a:blip r:embed="rId33"/>
                    <a:stretch>
                      <a:fillRect/>
                    </a:stretch>
                  </pic:blipFill>
                  <pic:spPr>
                    <a:xfrm>
                      <a:off x="0" y="0"/>
                      <a:ext cx="4651677" cy="2411904"/>
                    </a:xfrm>
                    <a:prstGeom prst="rect">
                      <a:avLst/>
                    </a:prstGeom>
                    <a:ln w="12700" cap="sq">
                      <a:solidFill>
                        <a:srgbClr val="000000"/>
                      </a:solidFill>
                      <a:prstDash val="solid"/>
                      <a:miter lim="800000"/>
                    </a:ln>
                    <a:effectLst/>
                  </pic:spPr>
                </pic:pic>
              </a:graphicData>
            </a:graphic>
          </wp:inline>
        </w:drawing>
      </w:r>
    </w:p>
    <w:p w14:paraId="438C13BE" w14:textId="4185B796" w:rsidR="00303613" w:rsidRDefault="00C66CE3" w:rsidP="00303613">
      <w:pPr>
        <w:rPr>
          <w:lang w:val="en-US" w:eastAsia="en-AU"/>
        </w:rPr>
      </w:pPr>
      <w:r>
        <w:t>To answer this question</w:t>
      </w:r>
      <w:r w:rsidR="00B71DD5">
        <w:t xml:space="preserve"> for the first time </w:t>
      </w:r>
      <w:r w:rsidR="00E44E04">
        <w:t xml:space="preserve">from Current Report </w:t>
      </w:r>
      <w:r w:rsidR="00635AD1">
        <w:t xml:space="preserve">select </w:t>
      </w:r>
      <w:r w:rsidR="00635AD1" w:rsidRPr="00E44E04">
        <w:rPr>
          <w:i/>
          <w:iCs/>
        </w:rPr>
        <w:t>Add Row</w:t>
      </w:r>
      <w:r w:rsidR="00E44E04">
        <w:rPr>
          <w:i/>
          <w:iCs/>
        </w:rPr>
        <w:t>.</w:t>
      </w:r>
    </w:p>
    <w:p w14:paraId="2A1AAF16" w14:textId="620A71CF" w:rsidR="008046C7" w:rsidRDefault="002E7F52" w:rsidP="00635AD1">
      <w:pPr>
        <w:rPr>
          <w:lang w:eastAsia="en-AU"/>
        </w:rPr>
      </w:pPr>
      <w:r>
        <w:rPr>
          <w:lang w:eastAsia="en-AU"/>
        </w:rPr>
        <w:t xml:space="preserve">From the </w:t>
      </w:r>
      <w:r w:rsidR="00D72630">
        <w:rPr>
          <w:lang w:eastAsia="en-AU"/>
        </w:rPr>
        <w:t>Performance Measure</w:t>
      </w:r>
      <w:r>
        <w:rPr>
          <w:lang w:eastAsia="en-AU"/>
        </w:rPr>
        <w:t xml:space="preserve"> table above</w:t>
      </w:r>
      <w:r w:rsidR="00C90784">
        <w:rPr>
          <w:lang w:eastAsia="en-AU"/>
        </w:rPr>
        <w:t>, c</w:t>
      </w:r>
      <w:r w:rsidR="00635AD1" w:rsidRPr="00635AD1">
        <w:rPr>
          <w:lang w:eastAsia="en-AU"/>
        </w:rPr>
        <w:t xml:space="preserve">opy the first performance measure, and paste the performance measure into the </w:t>
      </w:r>
      <w:r w:rsidR="001974B4">
        <w:rPr>
          <w:lang w:eastAsia="en-AU"/>
        </w:rPr>
        <w:t xml:space="preserve">pop-up </w:t>
      </w:r>
      <w:r w:rsidR="00635AD1" w:rsidRPr="00635AD1">
        <w:rPr>
          <w:lang w:eastAsia="en-AU"/>
        </w:rPr>
        <w:t xml:space="preserve">box, select OK. </w:t>
      </w:r>
    </w:p>
    <w:p w14:paraId="6F177037" w14:textId="18FF7ED5" w:rsidR="00422355" w:rsidRDefault="008046C7" w:rsidP="00441528">
      <w:pPr>
        <w:jc w:val="center"/>
        <w:rPr>
          <w:lang w:eastAsia="en-AU"/>
        </w:rPr>
      </w:pPr>
      <w:r w:rsidRPr="008046C7">
        <w:rPr>
          <w:noProof/>
          <w:lang w:eastAsia="en-AU"/>
        </w:rPr>
        <w:drawing>
          <wp:inline distT="0" distB="0" distL="0" distR="0" wp14:anchorId="3B4F9FB6" wp14:editId="60C1A211">
            <wp:extent cx="3713675" cy="1289176"/>
            <wp:effectExtent l="19050" t="19050" r="20320" b="25400"/>
            <wp:docPr id="1814665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65007" name=""/>
                    <pic:cNvPicPr/>
                  </pic:nvPicPr>
                  <pic:blipFill>
                    <a:blip r:embed="rId34"/>
                    <a:stretch>
                      <a:fillRect/>
                    </a:stretch>
                  </pic:blipFill>
                  <pic:spPr>
                    <a:xfrm>
                      <a:off x="0" y="0"/>
                      <a:ext cx="3760729" cy="1305511"/>
                    </a:xfrm>
                    <a:prstGeom prst="rect">
                      <a:avLst/>
                    </a:prstGeom>
                    <a:ln w="12700" cap="sq">
                      <a:solidFill>
                        <a:srgbClr val="000000"/>
                      </a:solidFill>
                      <a:prstDash val="solid"/>
                      <a:miter lim="800000"/>
                    </a:ln>
                    <a:effectLst/>
                  </pic:spPr>
                </pic:pic>
              </a:graphicData>
            </a:graphic>
          </wp:inline>
        </w:drawing>
      </w:r>
    </w:p>
    <w:p w14:paraId="53039785" w14:textId="77777777" w:rsidR="007B33DA" w:rsidRDefault="00635AD1" w:rsidP="00635AD1">
      <w:pPr>
        <w:rPr>
          <w:lang w:eastAsia="en-AU"/>
        </w:rPr>
      </w:pPr>
      <w:r w:rsidRPr="00635AD1">
        <w:rPr>
          <w:lang w:eastAsia="en-AU"/>
        </w:rPr>
        <w:t xml:space="preserve">Provide the status and a brief update of the KPI. If further information is available a PDF can be uploaded. </w:t>
      </w:r>
    </w:p>
    <w:p w14:paraId="1037D8C4" w14:textId="09D899F5" w:rsidR="007B33DA" w:rsidRDefault="00CA0DE4" w:rsidP="00441528">
      <w:pPr>
        <w:jc w:val="center"/>
        <w:rPr>
          <w:lang w:eastAsia="en-AU"/>
        </w:rPr>
      </w:pPr>
      <w:r w:rsidRPr="00CA0DE4">
        <w:rPr>
          <w:noProof/>
          <w:lang w:eastAsia="en-AU"/>
        </w:rPr>
        <w:drawing>
          <wp:inline distT="0" distB="0" distL="0" distR="0" wp14:anchorId="4F25E38D" wp14:editId="3D3C6917">
            <wp:extent cx="4620851" cy="1583970"/>
            <wp:effectExtent l="19050" t="19050" r="27940" b="16510"/>
            <wp:docPr id="1764738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38855" name=""/>
                    <pic:cNvPicPr/>
                  </pic:nvPicPr>
                  <pic:blipFill>
                    <a:blip r:embed="rId35"/>
                    <a:stretch>
                      <a:fillRect/>
                    </a:stretch>
                  </pic:blipFill>
                  <pic:spPr>
                    <a:xfrm>
                      <a:off x="0" y="0"/>
                      <a:ext cx="4660892" cy="1597695"/>
                    </a:xfrm>
                    <a:prstGeom prst="rect">
                      <a:avLst/>
                    </a:prstGeom>
                    <a:ln w="12700" cap="sq">
                      <a:solidFill>
                        <a:srgbClr val="000000"/>
                      </a:solidFill>
                      <a:prstDash val="solid"/>
                      <a:miter lim="800000"/>
                    </a:ln>
                    <a:effectLst/>
                  </pic:spPr>
                </pic:pic>
              </a:graphicData>
            </a:graphic>
          </wp:inline>
        </w:drawing>
      </w:r>
    </w:p>
    <w:p w14:paraId="5F54EBA8" w14:textId="2FE95663" w:rsidR="007B33DA" w:rsidRPr="00635AD1" w:rsidRDefault="007B33DA" w:rsidP="007B33DA">
      <w:pPr>
        <w:rPr>
          <w:lang w:eastAsia="en-AU"/>
        </w:rPr>
      </w:pPr>
      <w:r w:rsidRPr="00635AD1">
        <w:rPr>
          <w:lang w:eastAsia="en-AU"/>
        </w:rPr>
        <w:t xml:space="preserve">To upload a </w:t>
      </w:r>
      <w:proofErr w:type="gramStart"/>
      <w:r w:rsidRPr="00635AD1">
        <w:rPr>
          <w:lang w:eastAsia="en-AU"/>
        </w:rPr>
        <w:t>PDF</w:t>
      </w:r>
      <w:proofErr w:type="gramEnd"/>
      <w:r w:rsidRPr="00635AD1">
        <w:rPr>
          <w:lang w:eastAsia="en-AU"/>
        </w:rPr>
        <w:t xml:space="preserve"> Select the </w:t>
      </w:r>
      <w:r w:rsidRPr="00494B87">
        <w:rPr>
          <w:i/>
          <w:iCs/>
          <w:lang w:eastAsia="en-AU"/>
        </w:rPr>
        <w:t>PDF icon</w:t>
      </w:r>
      <w:r w:rsidRPr="00635AD1">
        <w:rPr>
          <w:lang w:eastAsia="en-AU"/>
        </w:rPr>
        <w:t xml:space="preserve"> from Actions. </w:t>
      </w:r>
    </w:p>
    <w:p w14:paraId="28FD5309" w14:textId="7CCEAC2B" w:rsidR="00A6312C" w:rsidRDefault="00A6312C" w:rsidP="00635AD1">
      <w:pPr>
        <w:rPr>
          <w:lang w:eastAsia="en-AU"/>
        </w:rPr>
      </w:pPr>
      <w:r>
        <w:rPr>
          <w:lang w:eastAsia="en-AU"/>
        </w:rPr>
        <w:t>Select Choose file, locate the file and select Upload</w:t>
      </w:r>
    </w:p>
    <w:p w14:paraId="2C4A7EFB" w14:textId="148E61DB" w:rsidR="007D1EA0" w:rsidRDefault="00EE011F" w:rsidP="00441528">
      <w:pPr>
        <w:jc w:val="center"/>
        <w:rPr>
          <w:lang w:eastAsia="en-AU"/>
        </w:rPr>
      </w:pPr>
      <w:r>
        <w:rPr>
          <w:noProof/>
          <w:lang w:eastAsia="en-AU"/>
        </w:rPr>
        <w:drawing>
          <wp:inline distT="0" distB="0" distL="0" distR="0" wp14:anchorId="730F317A" wp14:editId="64FF237E">
            <wp:extent cx="4652010" cy="441099"/>
            <wp:effectExtent l="19050" t="19050" r="15240" b="16510"/>
            <wp:docPr id="143715397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6">
                      <a:extLst>
                        <a:ext uri="{28A0092B-C50C-407E-A947-70E740481C1C}">
                          <a14:useLocalDpi xmlns:a14="http://schemas.microsoft.com/office/drawing/2010/main" val="0"/>
                        </a:ext>
                      </a:extLst>
                    </a:blip>
                    <a:srcRect r="18235"/>
                    <a:stretch>
                      <a:fillRect/>
                    </a:stretch>
                  </pic:blipFill>
                  <pic:spPr bwMode="auto">
                    <a:xfrm>
                      <a:off x="0" y="0"/>
                      <a:ext cx="4661838" cy="442031"/>
                    </a:xfrm>
                    <a:prstGeom prst="rect">
                      <a:avLst/>
                    </a:prstGeom>
                    <a:ln w="127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1DDCEDED" w14:textId="77777777" w:rsidR="00307B4A" w:rsidRDefault="00307B4A" w:rsidP="00635AD1">
      <w:pPr>
        <w:rPr>
          <w:lang w:eastAsia="en-AU"/>
        </w:rPr>
      </w:pPr>
      <w:r w:rsidRPr="00635AD1">
        <w:rPr>
          <w:lang w:eastAsia="en-AU"/>
        </w:rPr>
        <w:t>Complete these steps for each KPI</w:t>
      </w:r>
      <w:r>
        <w:rPr>
          <w:lang w:eastAsia="en-AU"/>
        </w:rPr>
        <w:t xml:space="preserve">. </w:t>
      </w:r>
    </w:p>
    <w:p w14:paraId="4ED53E99" w14:textId="2877FACA" w:rsidR="00B54EC1" w:rsidRDefault="00635AD1" w:rsidP="00635AD1">
      <w:pPr>
        <w:rPr>
          <w:lang w:eastAsia="en-AU"/>
        </w:rPr>
      </w:pPr>
      <w:r w:rsidRPr="00635AD1">
        <w:rPr>
          <w:lang w:eastAsia="en-AU"/>
        </w:rPr>
        <w:t>The information</w:t>
      </w:r>
      <w:r w:rsidR="00353D03">
        <w:rPr>
          <w:lang w:eastAsia="en-AU"/>
        </w:rPr>
        <w:t xml:space="preserve"> contained</w:t>
      </w:r>
      <w:r w:rsidRPr="00635AD1">
        <w:rPr>
          <w:lang w:eastAsia="en-AU"/>
        </w:rPr>
        <w:t xml:space="preserve"> in this table will copy across to the next progress report</w:t>
      </w:r>
      <w:r w:rsidR="00E77F57">
        <w:rPr>
          <w:lang w:eastAsia="en-AU"/>
        </w:rPr>
        <w:t xml:space="preserve">. </w:t>
      </w:r>
    </w:p>
    <w:p w14:paraId="6A9D32F2" w14:textId="7D43E113" w:rsidR="00B54EC1" w:rsidRDefault="00123D84" w:rsidP="00635AD1">
      <w:pPr>
        <w:rPr>
          <w:lang w:eastAsia="en-AU"/>
        </w:rPr>
      </w:pPr>
      <w:r w:rsidRPr="00263F84">
        <w:rPr>
          <w:b/>
          <w:bCs/>
          <w:i/>
          <w:iCs/>
          <w:lang w:eastAsia="en-AU"/>
        </w:rPr>
        <w:lastRenderedPageBreak/>
        <w:t>In subsequent reports</w:t>
      </w:r>
      <w:r>
        <w:rPr>
          <w:lang w:eastAsia="en-AU"/>
        </w:rPr>
        <w:t>, s</w:t>
      </w:r>
      <w:r w:rsidR="006111DC">
        <w:rPr>
          <w:lang w:eastAsia="en-AU"/>
        </w:rPr>
        <w:t xml:space="preserve">elect </w:t>
      </w:r>
      <w:r w:rsidR="00B54EC1">
        <w:rPr>
          <w:lang w:eastAsia="en-AU"/>
        </w:rPr>
        <w:t xml:space="preserve">the activated </w:t>
      </w:r>
      <w:r w:rsidR="006111DC" w:rsidRPr="00A2798A">
        <w:rPr>
          <w:i/>
          <w:iCs/>
          <w:lang w:eastAsia="en-AU"/>
        </w:rPr>
        <w:t>Populate from Report</w:t>
      </w:r>
      <w:r w:rsidR="006111DC">
        <w:rPr>
          <w:lang w:eastAsia="en-AU"/>
        </w:rPr>
        <w:t xml:space="preserve"> </w:t>
      </w:r>
      <w:r w:rsidR="00B54EC1">
        <w:rPr>
          <w:lang w:eastAsia="en-AU"/>
        </w:rPr>
        <w:t>button.</w:t>
      </w:r>
    </w:p>
    <w:p w14:paraId="75FDD2C3" w14:textId="62E0315A" w:rsidR="00332648" w:rsidRDefault="00973E90" w:rsidP="00441528">
      <w:pPr>
        <w:jc w:val="center"/>
        <w:rPr>
          <w:lang w:eastAsia="en-AU"/>
        </w:rPr>
      </w:pPr>
      <w:r w:rsidRPr="00973E90">
        <w:rPr>
          <w:noProof/>
          <w:lang w:eastAsia="en-AU"/>
        </w:rPr>
        <w:drawing>
          <wp:inline distT="0" distB="0" distL="0" distR="0" wp14:anchorId="4DD223AF" wp14:editId="0BBD5FA4">
            <wp:extent cx="4652538" cy="2374206"/>
            <wp:effectExtent l="19050" t="19050" r="15240" b="26670"/>
            <wp:docPr id="380200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200961" name=""/>
                    <pic:cNvPicPr/>
                  </pic:nvPicPr>
                  <pic:blipFill>
                    <a:blip r:embed="rId37"/>
                    <a:stretch>
                      <a:fillRect/>
                    </a:stretch>
                  </pic:blipFill>
                  <pic:spPr>
                    <a:xfrm>
                      <a:off x="0" y="0"/>
                      <a:ext cx="4692761" cy="2394732"/>
                    </a:xfrm>
                    <a:prstGeom prst="rect">
                      <a:avLst/>
                    </a:prstGeom>
                    <a:ln w="12700" cap="sq">
                      <a:solidFill>
                        <a:srgbClr val="000000"/>
                      </a:solidFill>
                      <a:prstDash val="solid"/>
                      <a:miter lim="800000"/>
                    </a:ln>
                    <a:effectLst/>
                  </pic:spPr>
                </pic:pic>
              </a:graphicData>
            </a:graphic>
          </wp:inline>
        </w:drawing>
      </w:r>
    </w:p>
    <w:p w14:paraId="0FA81FA6" w14:textId="377AD3C5" w:rsidR="009F039F" w:rsidRDefault="00383C82" w:rsidP="00635AD1">
      <w:pPr>
        <w:rPr>
          <w:lang w:eastAsia="en-AU"/>
        </w:rPr>
      </w:pPr>
      <w:r>
        <w:rPr>
          <w:lang w:eastAsia="en-AU"/>
        </w:rPr>
        <w:t xml:space="preserve">A pop-up box will appear. </w:t>
      </w:r>
      <w:r w:rsidR="005924FF">
        <w:rPr>
          <w:lang w:eastAsia="en-AU"/>
        </w:rPr>
        <w:t xml:space="preserve">Select Ok to populate the </w:t>
      </w:r>
      <w:r w:rsidR="005924FF" w:rsidRPr="00A2798A">
        <w:rPr>
          <w:i/>
          <w:iCs/>
          <w:lang w:eastAsia="en-AU"/>
        </w:rPr>
        <w:t xml:space="preserve">Current Report </w:t>
      </w:r>
      <w:r w:rsidR="005924FF">
        <w:rPr>
          <w:lang w:eastAsia="en-AU"/>
        </w:rPr>
        <w:t>table</w:t>
      </w:r>
    </w:p>
    <w:p w14:paraId="3654761E" w14:textId="1DEF0F08" w:rsidR="002A5237" w:rsidRDefault="00383C82" w:rsidP="00441528">
      <w:pPr>
        <w:jc w:val="center"/>
        <w:rPr>
          <w:lang w:eastAsia="en-AU"/>
        </w:rPr>
      </w:pPr>
      <w:r w:rsidRPr="00383C82">
        <w:rPr>
          <w:noProof/>
          <w:lang w:eastAsia="en-AU"/>
        </w:rPr>
        <w:drawing>
          <wp:inline distT="0" distB="0" distL="0" distR="0" wp14:anchorId="4839FC26" wp14:editId="6DBF7358">
            <wp:extent cx="2529500" cy="652399"/>
            <wp:effectExtent l="19050" t="19050" r="23495" b="14605"/>
            <wp:docPr id="28175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759635" name=""/>
                    <pic:cNvPicPr/>
                  </pic:nvPicPr>
                  <pic:blipFill rotWithShape="1">
                    <a:blip r:embed="rId38"/>
                    <a:srcRect t="8924"/>
                    <a:stretch>
                      <a:fillRect/>
                    </a:stretch>
                  </pic:blipFill>
                  <pic:spPr bwMode="auto">
                    <a:xfrm>
                      <a:off x="0" y="0"/>
                      <a:ext cx="2552090" cy="658225"/>
                    </a:xfrm>
                    <a:prstGeom prst="rect">
                      <a:avLst/>
                    </a:prstGeom>
                    <a:ln w="127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14:paraId="49DA78A5" w14:textId="440D6E76" w:rsidR="00BF69F3" w:rsidRDefault="00B54EC1">
      <w:pPr>
        <w:rPr>
          <w:lang w:eastAsia="en-AU"/>
        </w:rPr>
      </w:pPr>
      <w:r>
        <w:rPr>
          <w:lang w:eastAsia="en-AU"/>
        </w:rPr>
        <w:t>The Current table will populate with the data saved</w:t>
      </w:r>
      <w:r w:rsidR="00C7377F">
        <w:rPr>
          <w:lang w:eastAsia="en-AU"/>
        </w:rPr>
        <w:t xml:space="preserve"> in the previous report</w:t>
      </w:r>
      <w:r w:rsidR="003575E5">
        <w:rPr>
          <w:lang w:eastAsia="en-AU"/>
        </w:rPr>
        <w:t xml:space="preserve"> including </w:t>
      </w:r>
      <w:r w:rsidR="00BF69F3">
        <w:rPr>
          <w:lang w:eastAsia="en-AU"/>
        </w:rPr>
        <w:t>the</w:t>
      </w:r>
      <w:r w:rsidR="003575E5">
        <w:rPr>
          <w:lang w:eastAsia="en-AU"/>
        </w:rPr>
        <w:t xml:space="preserve"> PDF </w:t>
      </w:r>
      <w:r w:rsidR="00CA63B6">
        <w:rPr>
          <w:lang w:eastAsia="en-AU"/>
        </w:rPr>
        <w:t>if uploaded</w:t>
      </w:r>
      <w:r w:rsidR="00C7377F">
        <w:rPr>
          <w:lang w:eastAsia="en-AU"/>
        </w:rPr>
        <w:t>.</w:t>
      </w:r>
    </w:p>
    <w:p w14:paraId="4AE8B7A0" w14:textId="135548E7" w:rsidR="00B54EC1" w:rsidRDefault="00C7377F" w:rsidP="00635AD1">
      <w:pPr>
        <w:rPr>
          <w:lang w:val="en-US" w:eastAsia="en-AU"/>
        </w:rPr>
      </w:pPr>
      <w:r>
        <w:rPr>
          <w:lang w:eastAsia="en-AU"/>
        </w:rPr>
        <w:t xml:space="preserve">The </w:t>
      </w:r>
      <w:r w:rsidRPr="00A2798A">
        <w:rPr>
          <w:i/>
          <w:iCs/>
          <w:lang w:eastAsia="en-AU"/>
        </w:rPr>
        <w:t xml:space="preserve">Status and </w:t>
      </w:r>
      <w:r w:rsidR="00686A5B" w:rsidRPr="00A2798A">
        <w:rPr>
          <w:i/>
          <w:iCs/>
          <w:lang w:eastAsia="en-AU"/>
        </w:rPr>
        <w:t>Summary of Performance Measure</w:t>
      </w:r>
      <w:r w:rsidR="00686A5B">
        <w:rPr>
          <w:lang w:eastAsia="en-AU"/>
        </w:rPr>
        <w:t xml:space="preserve"> field will be editable, </w:t>
      </w:r>
      <w:r w:rsidR="00B54EC1" w:rsidRPr="00635AD1">
        <w:rPr>
          <w:lang w:eastAsia="en-AU"/>
        </w:rPr>
        <w:t xml:space="preserve">where you </w:t>
      </w:r>
      <w:r w:rsidR="00B54EC1">
        <w:rPr>
          <w:lang w:eastAsia="en-AU"/>
        </w:rPr>
        <w:t>will be able to update</w:t>
      </w:r>
      <w:r w:rsidR="00B54EC1" w:rsidRPr="00635AD1">
        <w:rPr>
          <w:lang w:eastAsia="en-AU"/>
        </w:rPr>
        <w:t xml:space="preserve"> the status and progress</w:t>
      </w:r>
      <w:r w:rsidR="00B54EC1">
        <w:rPr>
          <w:lang w:eastAsia="en-AU"/>
        </w:rPr>
        <w:t xml:space="preserve"> of the performance measure as the research progresses</w:t>
      </w:r>
      <w:r w:rsidR="003575E5">
        <w:rPr>
          <w:lang w:eastAsia="en-AU"/>
        </w:rPr>
        <w:t>. A</w:t>
      </w:r>
      <w:r w:rsidR="0076245C">
        <w:rPr>
          <w:lang w:val="en-US" w:eastAsia="en-AU"/>
        </w:rPr>
        <w:t xml:space="preserve"> PDF can be uploaded if required</w:t>
      </w:r>
      <w:r w:rsidR="00837562">
        <w:rPr>
          <w:lang w:val="en-US" w:eastAsia="en-AU"/>
        </w:rPr>
        <w:t xml:space="preserve"> as detailed above</w:t>
      </w:r>
      <w:r w:rsidR="0076245C">
        <w:rPr>
          <w:lang w:val="en-US" w:eastAsia="en-AU"/>
        </w:rPr>
        <w:t>.</w:t>
      </w:r>
    </w:p>
    <w:p w14:paraId="61BC9FB5" w14:textId="55789E46" w:rsidR="00D32AD4" w:rsidRDefault="00D32AD4" w:rsidP="00D32AD4">
      <w:pPr>
        <w:jc w:val="center"/>
        <w:rPr>
          <w:lang w:eastAsia="en-AU"/>
        </w:rPr>
      </w:pPr>
      <w:r w:rsidRPr="00D32AD4">
        <w:rPr>
          <w:lang w:eastAsia="en-AU"/>
        </w:rPr>
        <w:drawing>
          <wp:inline distT="0" distB="0" distL="0" distR="0" wp14:anchorId="0F5CBCC9" wp14:editId="54FB3169">
            <wp:extent cx="4106872" cy="1167542"/>
            <wp:effectExtent l="0" t="0" r="8255" b="0"/>
            <wp:docPr id="469183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83623" name=""/>
                    <pic:cNvPicPr/>
                  </pic:nvPicPr>
                  <pic:blipFill>
                    <a:blip r:embed="rId39"/>
                    <a:stretch>
                      <a:fillRect/>
                    </a:stretch>
                  </pic:blipFill>
                  <pic:spPr>
                    <a:xfrm>
                      <a:off x="0" y="0"/>
                      <a:ext cx="4128023" cy="1173555"/>
                    </a:xfrm>
                    <a:prstGeom prst="rect">
                      <a:avLst/>
                    </a:prstGeom>
                  </pic:spPr>
                </pic:pic>
              </a:graphicData>
            </a:graphic>
          </wp:inline>
        </w:drawing>
      </w:r>
    </w:p>
    <w:p w14:paraId="3BF37A6E" w14:textId="7FBD8B7D" w:rsidR="00441528" w:rsidRDefault="00441528" w:rsidP="007F26D1">
      <w:pPr>
        <w:keepNext/>
        <w:spacing w:after="0"/>
        <w:jc w:val="center"/>
      </w:pPr>
    </w:p>
    <w:p w14:paraId="34C7F66E" w14:textId="22B2AEBB" w:rsidR="00303613" w:rsidRDefault="007F26D1" w:rsidP="00441528">
      <w:pPr>
        <w:pStyle w:val="Caption"/>
      </w:pPr>
      <w:r>
        <w:t>Sample Performance Measure table</w:t>
      </w:r>
    </w:p>
    <w:p w14:paraId="480CF35C" w14:textId="0D246A9D" w:rsidR="00E457C1" w:rsidRDefault="00E457C1">
      <w:pPr>
        <w:rPr>
          <w:rFonts w:eastAsiaTheme="majorEastAsia" w:cstheme="minorHAnsi"/>
          <w:b/>
          <w:color w:val="005689"/>
          <w:sz w:val="28"/>
          <w:szCs w:val="28"/>
        </w:rPr>
      </w:pPr>
      <w:r>
        <w:br w:type="page"/>
      </w:r>
    </w:p>
    <w:p w14:paraId="43FD9CC4" w14:textId="39D46121" w:rsidR="00524D75" w:rsidRPr="007C68EA" w:rsidRDefault="00CE1B36" w:rsidP="00524D75">
      <w:pPr>
        <w:pStyle w:val="Heading2"/>
        <w:rPr>
          <w:lang w:val="en-US" w:eastAsia="en-AU"/>
        </w:rPr>
      </w:pPr>
      <w:bookmarkStart w:id="30" w:name="_Toc236222157"/>
      <w:r w:rsidRPr="007C68EA">
        <w:rPr>
          <w:lang w:val="en-US" w:eastAsia="en-AU"/>
        </w:rPr>
        <w:lastRenderedPageBreak/>
        <w:t>Part</w:t>
      </w:r>
      <w:r w:rsidR="00836B66" w:rsidRPr="007C68EA">
        <w:rPr>
          <w:lang w:val="en-US" w:eastAsia="en-AU"/>
        </w:rPr>
        <w:t xml:space="preserve"> B - </w:t>
      </w:r>
      <w:r w:rsidR="00524D75" w:rsidRPr="007C68EA">
        <w:rPr>
          <w:lang w:val="en-US" w:eastAsia="en-AU"/>
        </w:rPr>
        <w:t>Grant Personnel</w:t>
      </w:r>
      <w:bookmarkEnd w:id="30"/>
      <w:r w:rsidR="00524D75" w:rsidRPr="007C68EA">
        <w:rPr>
          <w:lang w:val="en-US" w:eastAsia="en-AU"/>
        </w:rPr>
        <w:t xml:space="preserve"> </w:t>
      </w:r>
    </w:p>
    <w:p w14:paraId="7373E21E" w14:textId="73874C63" w:rsidR="00524D75" w:rsidRDefault="00524D75" w:rsidP="00524D75">
      <w:pPr>
        <w:rPr>
          <w:rStyle w:val="normaltextrun"/>
        </w:rPr>
      </w:pPr>
      <w:r>
        <w:rPr>
          <w:rFonts w:cstheme="minorHAnsi"/>
        </w:rPr>
        <w:t>This section is</w:t>
      </w:r>
      <w:r w:rsidRPr="006D0999">
        <w:rPr>
          <w:rFonts w:cstheme="minorHAnsi"/>
        </w:rPr>
        <w:t xml:space="preserve"> intended to </w:t>
      </w:r>
      <w:r>
        <w:rPr>
          <w:rFonts w:cstheme="minorHAnsi"/>
        </w:rPr>
        <w:t>show</w:t>
      </w:r>
      <w:r w:rsidRPr="006D0999">
        <w:rPr>
          <w:rFonts w:cstheme="minorHAnsi"/>
        </w:rPr>
        <w:t xml:space="preserve"> the </w:t>
      </w:r>
      <w:r>
        <w:rPr>
          <w:rFonts w:cstheme="minorHAnsi"/>
        </w:rPr>
        <w:t>Project’s</w:t>
      </w:r>
      <w:r w:rsidRPr="006D0999">
        <w:rPr>
          <w:rFonts w:cstheme="minorHAnsi"/>
        </w:rPr>
        <w:t xml:space="preserve"> ability to build</w:t>
      </w:r>
      <w:r w:rsidRPr="006D0999">
        <w:t xml:space="preserve"> capacity and capability</w:t>
      </w:r>
      <w:r w:rsidR="00070A9F">
        <w:rPr>
          <w:rStyle w:val="Heading1Char"/>
        </w:rPr>
        <w:t xml:space="preserve"> </w:t>
      </w:r>
      <w:r w:rsidRPr="006D0999">
        <w:t>b</w:t>
      </w:r>
      <w:r w:rsidRPr="006D0999">
        <w:rPr>
          <w:rStyle w:val="normaltextrun"/>
        </w:rPr>
        <w:t>y supporting researchers, fostering research trainees</w:t>
      </w:r>
      <w:r w:rsidRPr="006D0999">
        <w:rPr>
          <w:rFonts w:cstheme="minorHAnsi"/>
        </w:rPr>
        <w:t xml:space="preserve"> and engaging non-academic </w:t>
      </w:r>
      <w:r w:rsidRPr="006D0999">
        <w:rPr>
          <w:rStyle w:val="normaltextrun"/>
        </w:rPr>
        <w:t>participants.</w:t>
      </w:r>
    </w:p>
    <w:p w14:paraId="3FB68DB6" w14:textId="77777777" w:rsidR="00524D75" w:rsidRPr="00127974" w:rsidRDefault="00524D75" w:rsidP="00524D75">
      <w:pPr>
        <w:pStyle w:val="Heading3"/>
        <w:rPr>
          <w:lang w:val="en-US" w:eastAsia="en-AU"/>
        </w:rPr>
      </w:pPr>
      <w:bookmarkStart w:id="31" w:name="_Toc236222158"/>
      <w:r w:rsidRPr="00127974">
        <w:rPr>
          <w:lang w:val="en-US" w:eastAsia="en-AU"/>
        </w:rPr>
        <w:t>B1. Grant Personnel</w:t>
      </w:r>
      <w:bookmarkEnd w:id="31"/>
    </w:p>
    <w:p w14:paraId="59675FD9" w14:textId="46E38EC7" w:rsidR="00524D75" w:rsidRDefault="0040082A" w:rsidP="00524D75">
      <w:pPr>
        <w:rPr>
          <w:rStyle w:val="normaltextrun"/>
        </w:rPr>
      </w:pPr>
      <w:r>
        <w:t>The</w:t>
      </w:r>
      <w:r w:rsidR="00524D75">
        <w:t xml:space="preserve"> </w:t>
      </w:r>
      <w:r w:rsidR="00E7120D">
        <w:t>statistical table</w:t>
      </w:r>
      <w:r w:rsidR="00524D75">
        <w:t xml:space="preserve"> will import</w:t>
      </w:r>
      <w:r w:rsidR="001612F0">
        <w:t xml:space="preserve"> the</w:t>
      </w:r>
      <w:r w:rsidR="00524D75">
        <w:t xml:space="preserve"> </w:t>
      </w:r>
      <w:r w:rsidR="00902F36">
        <w:t xml:space="preserve">personnel </w:t>
      </w:r>
      <w:r w:rsidR="00524D75">
        <w:t xml:space="preserve">targets from </w:t>
      </w:r>
      <w:r w:rsidR="00E07EA8">
        <w:t>your</w:t>
      </w:r>
      <w:r w:rsidR="00524D75">
        <w:t xml:space="preserve"> KPI Report. </w:t>
      </w:r>
      <w:r w:rsidR="003D3BC3">
        <w:t xml:space="preserve">In the </w:t>
      </w:r>
      <w:r w:rsidR="003D3BC3" w:rsidRPr="00A2798A">
        <w:rPr>
          <w:i/>
          <w:iCs/>
        </w:rPr>
        <w:t>Current Report</w:t>
      </w:r>
      <w:r w:rsidR="003D3BC3">
        <w:t xml:space="preserve"> table </w:t>
      </w:r>
      <w:r w:rsidR="00244BDB">
        <w:t>enter</w:t>
      </w:r>
      <w:r w:rsidR="00524D75">
        <w:t xml:space="preserve"> the </w:t>
      </w:r>
      <w:r w:rsidR="00902F36">
        <w:t xml:space="preserve">total </w:t>
      </w:r>
      <w:r w:rsidR="00524D75">
        <w:t xml:space="preserve">number of personnel </w:t>
      </w:r>
      <w:r w:rsidR="001612F0">
        <w:t>recruited to the project si</w:t>
      </w:r>
      <w:r w:rsidR="00E07EA8">
        <w:t>nce commenc</w:t>
      </w:r>
      <w:r w:rsidR="009E2DDA">
        <w:t>e</w:t>
      </w:r>
      <w:r w:rsidR="00E07EA8">
        <w:t>ment</w:t>
      </w:r>
      <w:r w:rsidR="001612F0">
        <w:t xml:space="preserve"> whether they are </w:t>
      </w:r>
      <w:r w:rsidR="003740B5">
        <w:t>engaged/</w:t>
      </w:r>
      <w:r w:rsidR="00280248">
        <w:t>paid by the Grant, the Administering Organisation or a partnering organisation</w:t>
      </w:r>
      <w:r w:rsidR="00902F36">
        <w:t>.</w:t>
      </w:r>
      <w:r w:rsidR="00524D75">
        <w:rPr>
          <w:rStyle w:val="normaltextrun"/>
        </w:rPr>
        <w:t xml:space="preserve"> </w:t>
      </w:r>
    </w:p>
    <w:p w14:paraId="6DD4F4C6" w14:textId="06ACB792" w:rsidR="00524D75" w:rsidRDefault="009E2DDA" w:rsidP="00524D75">
      <w:pPr>
        <w:rPr>
          <w:rStyle w:val="normaltextrun"/>
        </w:rPr>
      </w:pPr>
      <w:r>
        <w:rPr>
          <w:rStyle w:val="normaltextrun"/>
        </w:rPr>
        <w:t>To validate the table, a</w:t>
      </w:r>
      <w:r w:rsidR="00524D75" w:rsidRPr="00711FD3">
        <w:rPr>
          <w:rStyle w:val="normaltextrun"/>
        </w:rPr>
        <w:t xml:space="preserve"> zero should be entered if </w:t>
      </w:r>
      <w:r w:rsidR="00524D75">
        <w:rPr>
          <w:rStyle w:val="normaltextrun"/>
        </w:rPr>
        <w:t>ther</w:t>
      </w:r>
      <w:r w:rsidR="00524D75" w:rsidRPr="009E2DDA">
        <w:rPr>
          <w:rStyle w:val="normaltextrun"/>
        </w:rPr>
        <w:t xml:space="preserve">e are </w:t>
      </w:r>
      <w:r w:rsidR="00524D75" w:rsidRPr="00A2798A">
        <w:rPr>
          <w:rStyle w:val="normaltextrun"/>
        </w:rPr>
        <w:t xml:space="preserve">no </w:t>
      </w:r>
      <w:r w:rsidR="00524D75" w:rsidRPr="009E2DDA">
        <w:rPr>
          <w:rStyle w:val="normaltextrun"/>
        </w:rPr>
        <w:t>pers</w:t>
      </w:r>
      <w:r w:rsidR="00524D75">
        <w:rPr>
          <w:rStyle w:val="normaltextrun"/>
        </w:rPr>
        <w:t>onnel</w:t>
      </w:r>
      <w:r>
        <w:rPr>
          <w:rStyle w:val="normaltextrun"/>
        </w:rPr>
        <w:t xml:space="preserve"> recruited for the category</w:t>
      </w:r>
      <w:r w:rsidR="00524D75" w:rsidRPr="00711FD3">
        <w:rPr>
          <w:rStyle w:val="normaltextrun"/>
        </w:rPr>
        <w:t>.</w:t>
      </w:r>
      <w:r w:rsidR="00524D75">
        <w:rPr>
          <w:rStyle w:val="normaltextrun"/>
        </w:rPr>
        <w:t xml:space="preserve"> </w:t>
      </w:r>
    </w:p>
    <w:p w14:paraId="1DBF542E" w14:textId="7F922CF0" w:rsidR="00524D75" w:rsidRDefault="00707FD2" w:rsidP="00524D75">
      <w:pPr>
        <w:rPr>
          <w:lang w:val="en-US" w:eastAsia="en-AU"/>
        </w:rPr>
      </w:pPr>
      <w:r>
        <w:rPr>
          <w:lang w:val="en-US" w:eastAsia="en-AU"/>
        </w:rPr>
        <w:t xml:space="preserve">Note: </w:t>
      </w:r>
      <w:r w:rsidR="00524D75" w:rsidRPr="00102AEF">
        <w:rPr>
          <w:lang w:val="en-US" w:eastAsia="en-AU"/>
        </w:rPr>
        <w:t xml:space="preserve">The targets </w:t>
      </w:r>
      <w:r w:rsidR="00524D75">
        <w:rPr>
          <w:lang w:val="en-US" w:eastAsia="en-AU"/>
        </w:rPr>
        <w:t>from</w:t>
      </w:r>
      <w:r w:rsidR="00524D75" w:rsidRPr="00102AEF">
        <w:rPr>
          <w:lang w:val="en-US" w:eastAsia="en-AU"/>
        </w:rPr>
        <w:t xml:space="preserve"> the</w:t>
      </w:r>
      <w:r w:rsidR="00524D75" w:rsidRPr="00A3168E">
        <w:rPr>
          <w:lang w:val="en-US" w:eastAsia="en-AU"/>
        </w:rPr>
        <w:t xml:space="preserve"> </w:t>
      </w:r>
      <w:r w:rsidR="00524D75" w:rsidRPr="00A2798A">
        <w:rPr>
          <w:i/>
          <w:iCs/>
          <w:lang w:val="en-US" w:eastAsia="en-AU"/>
        </w:rPr>
        <w:t>KPI Report</w:t>
      </w:r>
      <w:r w:rsidR="00524D75" w:rsidRPr="00A3168E">
        <w:rPr>
          <w:lang w:val="en-US" w:eastAsia="en-AU"/>
        </w:rPr>
        <w:t xml:space="preserve"> a</w:t>
      </w:r>
      <w:r w:rsidR="00524D75" w:rsidRPr="00102AEF">
        <w:rPr>
          <w:lang w:val="en-US" w:eastAsia="en-AU"/>
        </w:rPr>
        <w:t>re not editable</w:t>
      </w:r>
      <w:r w:rsidR="00524D75">
        <w:rPr>
          <w:lang w:val="en-US" w:eastAsia="en-AU"/>
        </w:rPr>
        <w:t>. O</w:t>
      </w:r>
      <w:r w:rsidR="00524D75" w:rsidRPr="00102AEF">
        <w:rPr>
          <w:lang w:val="en-US" w:eastAsia="en-AU"/>
        </w:rPr>
        <w:t>nce all fields in</w:t>
      </w:r>
      <w:r w:rsidR="00524D75">
        <w:rPr>
          <w:lang w:val="en-US" w:eastAsia="en-AU"/>
        </w:rPr>
        <w:t xml:space="preserve"> the</w:t>
      </w:r>
      <w:r w:rsidR="00524D75" w:rsidRPr="00102AEF">
        <w:rPr>
          <w:lang w:val="en-US" w:eastAsia="en-AU"/>
        </w:rPr>
        <w:t xml:space="preserve"> </w:t>
      </w:r>
      <w:r w:rsidR="00524D75" w:rsidRPr="00102AEF">
        <w:rPr>
          <w:i/>
          <w:iCs/>
          <w:lang w:val="en-US" w:eastAsia="en-AU"/>
        </w:rPr>
        <w:t>Current Report</w:t>
      </w:r>
      <w:r w:rsidR="00524D75" w:rsidRPr="00102AEF">
        <w:rPr>
          <w:lang w:val="en-US" w:eastAsia="en-AU"/>
        </w:rPr>
        <w:t xml:space="preserve"> </w:t>
      </w:r>
      <w:r>
        <w:rPr>
          <w:lang w:val="en-US" w:eastAsia="en-AU"/>
        </w:rPr>
        <w:t>table</w:t>
      </w:r>
      <w:r w:rsidR="00524D75">
        <w:rPr>
          <w:lang w:val="en-US" w:eastAsia="en-AU"/>
        </w:rPr>
        <w:t xml:space="preserve"> </w:t>
      </w:r>
      <w:r w:rsidR="00524D75" w:rsidRPr="00102AEF">
        <w:rPr>
          <w:lang w:val="en-US" w:eastAsia="en-AU"/>
        </w:rPr>
        <w:t>are entered</w:t>
      </w:r>
      <w:r w:rsidR="00524D75">
        <w:rPr>
          <w:lang w:val="en-US" w:eastAsia="en-AU"/>
        </w:rPr>
        <w:t>,</w:t>
      </w:r>
      <w:r w:rsidR="00524D75" w:rsidRPr="00102AEF">
        <w:rPr>
          <w:lang w:val="en-US" w:eastAsia="en-AU"/>
        </w:rPr>
        <w:t xml:space="preserve"> </w:t>
      </w:r>
      <w:r w:rsidR="00524D75" w:rsidRPr="00354EF8">
        <w:rPr>
          <w:lang w:val="en-US" w:eastAsia="en-AU"/>
        </w:rPr>
        <w:t xml:space="preserve">the red outlined fields of the </w:t>
      </w:r>
      <w:r w:rsidR="00524D75" w:rsidRPr="00ED1933">
        <w:rPr>
          <w:i/>
          <w:iCs/>
          <w:lang w:val="en-US" w:eastAsia="en-AU"/>
        </w:rPr>
        <w:t>KPI Report</w:t>
      </w:r>
      <w:r w:rsidR="00524D75" w:rsidRPr="00354EF8">
        <w:rPr>
          <w:lang w:val="en-US" w:eastAsia="en-AU"/>
        </w:rPr>
        <w:t xml:space="preserve"> section will </w:t>
      </w:r>
      <w:proofErr w:type="gramStart"/>
      <w:r w:rsidR="00524D75" w:rsidRPr="00354EF8">
        <w:rPr>
          <w:lang w:val="en-US" w:eastAsia="en-AU"/>
        </w:rPr>
        <w:t>clear</w:t>
      </w:r>
      <w:proofErr w:type="gramEnd"/>
      <w:r w:rsidR="00524D75" w:rsidRPr="00354EF8">
        <w:rPr>
          <w:lang w:val="en-US" w:eastAsia="en-AU"/>
        </w:rPr>
        <w:t>.</w:t>
      </w:r>
    </w:p>
    <w:p w14:paraId="5619D486" w14:textId="1255E536" w:rsidR="00524D75" w:rsidRDefault="00943FE3" w:rsidP="007F26D1">
      <w:pPr>
        <w:keepNext/>
        <w:spacing w:before="240" w:after="0"/>
        <w:jc w:val="center"/>
      </w:pPr>
      <w:r w:rsidRPr="00943FE3">
        <w:rPr>
          <w:noProof/>
        </w:rPr>
        <w:drawing>
          <wp:inline distT="0" distB="0" distL="0" distR="0" wp14:anchorId="044700D1" wp14:editId="1BD02238">
            <wp:extent cx="4668956" cy="4273237"/>
            <wp:effectExtent l="19050" t="19050" r="17780" b="13335"/>
            <wp:docPr id="384811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11389" name=""/>
                    <pic:cNvPicPr/>
                  </pic:nvPicPr>
                  <pic:blipFill>
                    <a:blip r:embed="rId40"/>
                    <a:stretch>
                      <a:fillRect/>
                    </a:stretch>
                  </pic:blipFill>
                  <pic:spPr>
                    <a:xfrm>
                      <a:off x="0" y="0"/>
                      <a:ext cx="4689026" cy="4291606"/>
                    </a:xfrm>
                    <a:prstGeom prst="rect">
                      <a:avLst/>
                    </a:prstGeom>
                    <a:ln w="12700" cap="sq">
                      <a:solidFill>
                        <a:srgbClr val="000000"/>
                      </a:solidFill>
                      <a:prstDash val="solid"/>
                      <a:miter lim="800000"/>
                    </a:ln>
                    <a:effectLst/>
                  </pic:spPr>
                </pic:pic>
              </a:graphicData>
            </a:graphic>
          </wp:inline>
        </w:drawing>
      </w:r>
    </w:p>
    <w:p w14:paraId="3B75506F" w14:textId="1ABD8B99" w:rsidR="008862B5" w:rsidRPr="008862B5" w:rsidRDefault="008862B5" w:rsidP="00A2798A"/>
    <w:p w14:paraId="37FAEA81" w14:textId="65EF7845" w:rsidR="00524D75" w:rsidRDefault="00524D75" w:rsidP="00524D75">
      <w:pPr>
        <w:rPr>
          <w:b/>
          <w:bCs/>
          <w:lang w:val="en-US" w:eastAsia="en-AU"/>
        </w:rPr>
      </w:pPr>
      <w:r w:rsidRPr="009241A3">
        <w:rPr>
          <w:b/>
          <w:bCs/>
          <w:lang w:val="en-US" w:eastAsia="en-AU"/>
        </w:rPr>
        <w:t>B</w:t>
      </w:r>
      <w:r w:rsidR="008862B5">
        <w:rPr>
          <w:b/>
          <w:bCs/>
          <w:lang w:val="en-US" w:eastAsia="en-AU"/>
        </w:rPr>
        <w:t>2</w:t>
      </w:r>
      <w:r w:rsidRPr="009241A3">
        <w:rPr>
          <w:b/>
          <w:bCs/>
          <w:lang w:val="en-US" w:eastAsia="en-AU"/>
        </w:rPr>
        <w:t xml:space="preserve">. </w:t>
      </w:r>
      <w:r w:rsidR="004B027C">
        <w:rPr>
          <w:b/>
          <w:bCs/>
          <w:lang w:val="en-US" w:eastAsia="en-AU"/>
        </w:rPr>
        <w:t xml:space="preserve">Engaged </w:t>
      </w:r>
      <w:r w:rsidR="008862B5">
        <w:rPr>
          <w:b/>
          <w:bCs/>
          <w:lang w:val="en-US" w:eastAsia="en-AU"/>
        </w:rPr>
        <w:t>P</w:t>
      </w:r>
      <w:r w:rsidRPr="009241A3">
        <w:rPr>
          <w:b/>
          <w:bCs/>
          <w:lang w:val="en-US" w:eastAsia="en-AU"/>
        </w:rPr>
        <w:t xml:space="preserve">ersonnel </w:t>
      </w:r>
    </w:p>
    <w:p w14:paraId="618351B4" w14:textId="48C36950" w:rsidR="005A2CC1" w:rsidRDefault="001D6F34" w:rsidP="005A2CC1">
      <w:r>
        <w:t>Here you will list all personnel (except named C</w:t>
      </w:r>
      <w:r w:rsidR="006D42FF">
        <w:t>I</w:t>
      </w:r>
      <w:r>
        <w:t>s and PIs</w:t>
      </w:r>
      <w:r w:rsidR="006D42FF">
        <w:t xml:space="preserve">) recruited to the project from commencement whether they are </w:t>
      </w:r>
      <w:r w:rsidR="00824E48">
        <w:t>engaged/</w:t>
      </w:r>
      <w:r w:rsidR="006D42FF">
        <w:t xml:space="preserve">paid by the Grant, the </w:t>
      </w:r>
      <w:r w:rsidR="008C1A38">
        <w:t>administering</w:t>
      </w:r>
      <w:r w:rsidR="006D42FF">
        <w:t xml:space="preserve"> </w:t>
      </w:r>
      <w:r w:rsidR="008C1A38">
        <w:t>o</w:t>
      </w:r>
      <w:r w:rsidR="006D42FF">
        <w:t xml:space="preserve">rganisation or </w:t>
      </w:r>
      <w:r w:rsidR="008C1A38">
        <w:t>participating</w:t>
      </w:r>
      <w:r w:rsidR="006D42FF">
        <w:t xml:space="preserve"> </w:t>
      </w:r>
      <w:r w:rsidR="008C1A38">
        <w:t>organisations</w:t>
      </w:r>
      <w:r w:rsidR="006D42FF">
        <w:t>.</w:t>
      </w:r>
    </w:p>
    <w:p w14:paraId="2595E79D" w14:textId="481D9E3E" w:rsidR="0079638C" w:rsidRDefault="0079638C" w:rsidP="005A2CC1">
      <w:pPr>
        <w:rPr>
          <w:lang w:val="en-US" w:eastAsia="en-AU"/>
        </w:rPr>
      </w:pPr>
      <w:r>
        <w:t xml:space="preserve">During recruitment the </w:t>
      </w:r>
      <w:r w:rsidR="00D33F24">
        <w:t xml:space="preserve">ONI </w:t>
      </w:r>
      <w:hyperlink r:id="rId41" w:history="1">
        <w:r w:rsidRPr="00D33F24">
          <w:rPr>
            <w:rStyle w:val="Hyperlink"/>
          </w:rPr>
          <w:t xml:space="preserve">Personnel </w:t>
        </w:r>
        <w:r w:rsidR="00721C0C" w:rsidRPr="00D33F24">
          <w:rPr>
            <w:rStyle w:val="Hyperlink"/>
          </w:rPr>
          <w:t>Declaration</w:t>
        </w:r>
      </w:hyperlink>
      <w:r>
        <w:t xml:space="preserve"> form </w:t>
      </w:r>
      <w:r w:rsidR="00FA0687">
        <w:t xml:space="preserve">(located on the Grants Services website) </w:t>
      </w:r>
      <w:r>
        <w:t>and associated documents should have been forwarded to ONI for vetting, therefore they do not need to be uploaded to the Progress Report.</w:t>
      </w:r>
    </w:p>
    <w:p w14:paraId="65E73F25" w14:textId="77777777" w:rsidR="00891FF6" w:rsidRDefault="00891FF6">
      <w:r>
        <w:br w:type="page"/>
      </w:r>
    </w:p>
    <w:p w14:paraId="5824DC7D" w14:textId="74A12A78" w:rsidR="00303613" w:rsidRDefault="00E93287" w:rsidP="001F2A4D">
      <w:pPr>
        <w:spacing w:before="240"/>
      </w:pPr>
      <w:r>
        <w:lastRenderedPageBreak/>
        <w:t>To answer this question for the first time</w:t>
      </w:r>
      <w:r w:rsidR="00131EE8">
        <w:t>,</w:t>
      </w:r>
      <w:r>
        <w:t xml:space="preserve"> </w:t>
      </w:r>
      <w:r w:rsidR="001F2A4D">
        <w:t xml:space="preserve">from Current Report </w:t>
      </w:r>
      <w:r>
        <w:t xml:space="preserve">select </w:t>
      </w:r>
      <w:r w:rsidRPr="001F2A4D">
        <w:rPr>
          <w:i/>
          <w:iCs/>
        </w:rPr>
        <w:t>Add Row</w:t>
      </w:r>
      <w:r>
        <w:t xml:space="preserve">. </w:t>
      </w:r>
    </w:p>
    <w:p w14:paraId="5EE9E2E9" w14:textId="7505B79E" w:rsidR="009A6D9D" w:rsidRDefault="0029624C" w:rsidP="007F26D1">
      <w:pPr>
        <w:spacing w:before="240"/>
        <w:jc w:val="center"/>
      </w:pPr>
      <w:r w:rsidRPr="0029624C">
        <w:rPr>
          <w:noProof/>
        </w:rPr>
        <w:drawing>
          <wp:inline distT="0" distB="0" distL="0" distR="0" wp14:anchorId="77621DA8" wp14:editId="1E6409F4">
            <wp:extent cx="4629904" cy="2174916"/>
            <wp:effectExtent l="19050" t="19050" r="18415" b="15875"/>
            <wp:docPr id="140092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29412" name=""/>
                    <pic:cNvPicPr/>
                  </pic:nvPicPr>
                  <pic:blipFill>
                    <a:blip r:embed="rId42"/>
                    <a:stretch>
                      <a:fillRect/>
                    </a:stretch>
                  </pic:blipFill>
                  <pic:spPr>
                    <a:xfrm>
                      <a:off x="0" y="0"/>
                      <a:ext cx="4667782" cy="2192709"/>
                    </a:xfrm>
                    <a:prstGeom prst="rect">
                      <a:avLst/>
                    </a:prstGeom>
                    <a:ln w="12700" cap="sq">
                      <a:solidFill>
                        <a:srgbClr val="000000"/>
                      </a:solidFill>
                      <a:prstDash val="solid"/>
                      <a:miter lim="800000"/>
                    </a:ln>
                    <a:effectLst/>
                  </pic:spPr>
                </pic:pic>
              </a:graphicData>
            </a:graphic>
          </wp:inline>
        </w:drawing>
      </w:r>
    </w:p>
    <w:p w14:paraId="530C1CA7" w14:textId="000E9AF3" w:rsidR="00373367" w:rsidRDefault="00373367" w:rsidP="00373367">
      <w:r>
        <w:t xml:space="preserve">In the pop-up box enter the name of the </w:t>
      </w:r>
      <w:r w:rsidR="00992945">
        <w:t xml:space="preserve">engaged/recruited </w:t>
      </w:r>
      <w:r>
        <w:t xml:space="preserve">personnel. </w:t>
      </w:r>
    </w:p>
    <w:p w14:paraId="2534BBF2" w14:textId="75C51B1F" w:rsidR="00373367" w:rsidRDefault="00373367" w:rsidP="007F26D1">
      <w:pPr>
        <w:jc w:val="center"/>
        <w:rPr>
          <w:lang w:eastAsia="en-AU"/>
        </w:rPr>
      </w:pPr>
      <w:r w:rsidRPr="00373367">
        <w:rPr>
          <w:noProof/>
          <w:lang w:eastAsia="en-AU"/>
        </w:rPr>
        <w:drawing>
          <wp:inline distT="0" distB="0" distL="0" distR="0" wp14:anchorId="1F69BEA5" wp14:editId="5969C600">
            <wp:extent cx="2385588" cy="1050371"/>
            <wp:effectExtent l="19050" t="19050" r="15240" b="16510"/>
            <wp:docPr id="1784459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59810" name=""/>
                    <pic:cNvPicPr/>
                  </pic:nvPicPr>
                  <pic:blipFill>
                    <a:blip r:embed="rId43"/>
                    <a:stretch>
                      <a:fillRect/>
                    </a:stretch>
                  </pic:blipFill>
                  <pic:spPr>
                    <a:xfrm>
                      <a:off x="0" y="0"/>
                      <a:ext cx="2392343" cy="1053345"/>
                    </a:xfrm>
                    <a:prstGeom prst="rect">
                      <a:avLst/>
                    </a:prstGeom>
                    <a:ln w="12700" cap="sq">
                      <a:solidFill>
                        <a:srgbClr val="000000"/>
                      </a:solidFill>
                      <a:prstDash val="solid"/>
                      <a:miter lim="800000"/>
                    </a:ln>
                    <a:effectLst/>
                  </pic:spPr>
                </pic:pic>
              </a:graphicData>
            </a:graphic>
          </wp:inline>
        </w:drawing>
      </w:r>
    </w:p>
    <w:p w14:paraId="5B17641D" w14:textId="4505F6E2" w:rsidR="00373367" w:rsidRDefault="00373367" w:rsidP="000C68F5">
      <w:r>
        <w:t>Complete the table with the persons role, start</w:t>
      </w:r>
      <w:r w:rsidR="00364BDB">
        <w:t>/end</w:t>
      </w:r>
      <w:r>
        <w:t xml:space="preserve"> date and affiliated organisation. Select </w:t>
      </w:r>
      <w:r w:rsidRPr="00364BDB">
        <w:rPr>
          <w:i/>
          <w:iCs/>
        </w:rPr>
        <w:t xml:space="preserve">Add </w:t>
      </w:r>
      <w:r w:rsidR="00364BDB">
        <w:rPr>
          <w:i/>
          <w:iCs/>
        </w:rPr>
        <w:t>R</w:t>
      </w:r>
      <w:r w:rsidRPr="00364BDB">
        <w:rPr>
          <w:i/>
          <w:iCs/>
        </w:rPr>
        <w:t>ow</w:t>
      </w:r>
      <w:r>
        <w:t xml:space="preserve"> to enter additional personnel recruited to the project.</w:t>
      </w:r>
    </w:p>
    <w:p w14:paraId="69AEE14F" w14:textId="77777777" w:rsidR="007F26D1" w:rsidRDefault="00EC79FE" w:rsidP="00810D69">
      <w:pPr>
        <w:keepNext/>
        <w:spacing w:after="0"/>
        <w:jc w:val="center"/>
      </w:pPr>
      <w:r w:rsidRPr="00EC79FE">
        <w:rPr>
          <w:noProof/>
        </w:rPr>
        <w:drawing>
          <wp:inline distT="0" distB="0" distL="0" distR="0" wp14:anchorId="512774EC" wp14:editId="51AF1F47">
            <wp:extent cx="4655308" cy="1781974"/>
            <wp:effectExtent l="19050" t="19050" r="12065" b="27940"/>
            <wp:docPr id="38878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78501" name=""/>
                    <pic:cNvPicPr/>
                  </pic:nvPicPr>
                  <pic:blipFill>
                    <a:blip r:embed="rId44"/>
                    <a:stretch>
                      <a:fillRect/>
                    </a:stretch>
                  </pic:blipFill>
                  <pic:spPr>
                    <a:xfrm>
                      <a:off x="0" y="0"/>
                      <a:ext cx="4685929" cy="1793695"/>
                    </a:xfrm>
                    <a:prstGeom prst="rect">
                      <a:avLst/>
                    </a:prstGeom>
                    <a:ln>
                      <a:solidFill>
                        <a:schemeClr val="tx1"/>
                      </a:solidFill>
                    </a:ln>
                  </pic:spPr>
                </pic:pic>
              </a:graphicData>
            </a:graphic>
          </wp:inline>
        </w:drawing>
      </w:r>
    </w:p>
    <w:p w14:paraId="53652D07" w14:textId="08AA5A1B" w:rsidR="00373367" w:rsidRDefault="007F26D1" w:rsidP="007F26D1">
      <w:pPr>
        <w:pStyle w:val="Caption"/>
      </w:pPr>
      <w:r>
        <w:t>Sample</w:t>
      </w:r>
      <w:r w:rsidR="00810D69">
        <w:t xml:space="preserve"> Engaged</w:t>
      </w:r>
      <w:r>
        <w:t xml:space="preserve"> </w:t>
      </w:r>
      <w:r w:rsidR="00810D69">
        <w:t xml:space="preserve">Personnel </w:t>
      </w:r>
    </w:p>
    <w:p w14:paraId="22DD8B79" w14:textId="2B32048A" w:rsidR="000C68F5" w:rsidRDefault="000C68F5" w:rsidP="000C68F5">
      <w:pPr>
        <w:rPr>
          <w:lang w:eastAsia="en-AU"/>
        </w:rPr>
      </w:pPr>
      <w:r w:rsidRPr="00635AD1">
        <w:rPr>
          <w:lang w:eastAsia="en-AU"/>
        </w:rPr>
        <w:t>The information</w:t>
      </w:r>
      <w:r>
        <w:rPr>
          <w:lang w:eastAsia="en-AU"/>
        </w:rPr>
        <w:t xml:space="preserve"> contained</w:t>
      </w:r>
      <w:r w:rsidRPr="00635AD1">
        <w:rPr>
          <w:lang w:eastAsia="en-AU"/>
        </w:rPr>
        <w:t xml:space="preserve"> in this table will copy across to the next progress report</w:t>
      </w:r>
      <w:r>
        <w:rPr>
          <w:lang w:eastAsia="en-AU"/>
        </w:rPr>
        <w:t xml:space="preserve">. </w:t>
      </w:r>
    </w:p>
    <w:p w14:paraId="704B868C" w14:textId="77777777" w:rsidR="00891FF6" w:rsidRDefault="00891FF6">
      <w:pPr>
        <w:rPr>
          <w:lang w:eastAsia="en-AU"/>
        </w:rPr>
      </w:pPr>
      <w:r>
        <w:rPr>
          <w:lang w:eastAsia="en-AU"/>
        </w:rPr>
        <w:br w:type="page"/>
      </w:r>
    </w:p>
    <w:p w14:paraId="283C70E8" w14:textId="16164B18" w:rsidR="000C68F5" w:rsidRDefault="005A2416" w:rsidP="000C68F5">
      <w:pPr>
        <w:rPr>
          <w:lang w:eastAsia="en-AU"/>
        </w:rPr>
      </w:pPr>
      <w:r w:rsidRPr="00AD140C">
        <w:rPr>
          <w:b/>
          <w:bCs/>
          <w:lang w:eastAsia="en-AU"/>
        </w:rPr>
        <w:lastRenderedPageBreak/>
        <w:t>In subsequent reports</w:t>
      </w:r>
      <w:r>
        <w:rPr>
          <w:lang w:eastAsia="en-AU"/>
        </w:rPr>
        <w:t>, s</w:t>
      </w:r>
      <w:r w:rsidR="000C68F5">
        <w:rPr>
          <w:lang w:eastAsia="en-AU"/>
        </w:rPr>
        <w:t xml:space="preserve">elect the activated </w:t>
      </w:r>
      <w:r w:rsidR="000C68F5" w:rsidRPr="00AC5DA0">
        <w:rPr>
          <w:i/>
          <w:iCs/>
          <w:lang w:eastAsia="en-AU"/>
        </w:rPr>
        <w:t>Populate from Report</w:t>
      </w:r>
      <w:r w:rsidR="000C68F5">
        <w:rPr>
          <w:lang w:eastAsia="en-AU"/>
        </w:rPr>
        <w:t xml:space="preserve"> button.</w:t>
      </w:r>
    </w:p>
    <w:p w14:paraId="682FDF0B" w14:textId="6952F060" w:rsidR="001B249B" w:rsidRDefault="001B249B" w:rsidP="000366F5">
      <w:pPr>
        <w:jc w:val="center"/>
        <w:rPr>
          <w:lang w:eastAsia="en-AU"/>
        </w:rPr>
      </w:pPr>
      <w:r w:rsidRPr="001B249B">
        <w:rPr>
          <w:noProof/>
          <w:lang w:eastAsia="en-AU"/>
        </w:rPr>
        <w:drawing>
          <wp:inline distT="0" distB="0" distL="0" distR="0" wp14:anchorId="2DDC8ECF" wp14:editId="410FBEB4">
            <wp:extent cx="4088926" cy="2489779"/>
            <wp:effectExtent l="19050" t="19050" r="26035" b="25400"/>
            <wp:docPr id="107138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8796" name=""/>
                    <pic:cNvPicPr/>
                  </pic:nvPicPr>
                  <pic:blipFill>
                    <a:blip r:embed="rId45"/>
                    <a:stretch>
                      <a:fillRect/>
                    </a:stretch>
                  </pic:blipFill>
                  <pic:spPr>
                    <a:xfrm>
                      <a:off x="0" y="0"/>
                      <a:ext cx="4124210" cy="2511264"/>
                    </a:xfrm>
                    <a:prstGeom prst="rect">
                      <a:avLst/>
                    </a:prstGeom>
                    <a:ln w="12700" cap="sq">
                      <a:solidFill>
                        <a:srgbClr val="000000"/>
                      </a:solidFill>
                      <a:prstDash val="solid"/>
                      <a:miter lim="800000"/>
                    </a:ln>
                    <a:effectLst/>
                  </pic:spPr>
                </pic:pic>
              </a:graphicData>
            </a:graphic>
          </wp:inline>
        </w:drawing>
      </w:r>
    </w:p>
    <w:p w14:paraId="0C2A0453" w14:textId="1E4D342D" w:rsidR="001E0FE7" w:rsidRDefault="001E0FE7" w:rsidP="001E0FE7">
      <w:pPr>
        <w:rPr>
          <w:lang w:eastAsia="en-AU"/>
        </w:rPr>
      </w:pPr>
      <w:r>
        <w:rPr>
          <w:lang w:eastAsia="en-AU"/>
        </w:rPr>
        <w:t xml:space="preserve">A pop-up box will appear. Select </w:t>
      </w:r>
      <w:r w:rsidRPr="00A2798A">
        <w:rPr>
          <w:i/>
          <w:iCs/>
          <w:lang w:eastAsia="en-AU"/>
        </w:rPr>
        <w:t>O</w:t>
      </w:r>
      <w:r w:rsidR="00093177" w:rsidRPr="00A2798A">
        <w:rPr>
          <w:i/>
          <w:iCs/>
          <w:lang w:eastAsia="en-AU"/>
        </w:rPr>
        <w:t>K</w:t>
      </w:r>
      <w:r>
        <w:rPr>
          <w:lang w:eastAsia="en-AU"/>
        </w:rPr>
        <w:t xml:space="preserve"> to populate the </w:t>
      </w:r>
      <w:r w:rsidRPr="00AC5DA0">
        <w:rPr>
          <w:i/>
          <w:iCs/>
          <w:lang w:eastAsia="en-AU"/>
        </w:rPr>
        <w:t xml:space="preserve">Current Report </w:t>
      </w:r>
      <w:r>
        <w:rPr>
          <w:lang w:eastAsia="en-AU"/>
        </w:rPr>
        <w:t>table</w:t>
      </w:r>
      <w:r w:rsidR="00C35E58">
        <w:rPr>
          <w:lang w:eastAsia="en-AU"/>
        </w:rPr>
        <w:t>.</w:t>
      </w:r>
    </w:p>
    <w:p w14:paraId="147F9D12" w14:textId="58C267F5" w:rsidR="00C35E58" w:rsidRDefault="00C35E58" w:rsidP="000366F5">
      <w:pPr>
        <w:jc w:val="center"/>
        <w:rPr>
          <w:lang w:eastAsia="en-AU"/>
        </w:rPr>
      </w:pPr>
      <w:r w:rsidRPr="00C35E58">
        <w:rPr>
          <w:noProof/>
          <w:lang w:eastAsia="en-AU"/>
        </w:rPr>
        <w:drawing>
          <wp:inline distT="0" distB="0" distL="0" distR="0" wp14:anchorId="351AF6D3" wp14:editId="4BBF499D">
            <wp:extent cx="2624562" cy="801728"/>
            <wp:effectExtent l="19050" t="19050" r="23495" b="17780"/>
            <wp:docPr id="307505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5571" name=""/>
                    <pic:cNvPicPr/>
                  </pic:nvPicPr>
                  <pic:blipFill>
                    <a:blip r:embed="rId46"/>
                    <a:stretch>
                      <a:fillRect/>
                    </a:stretch>
                  </pic:blipFill>
                  <pic:spPr>
                    <a:xfrm>
                      <a:off x="0" y="0"/>
                      <a:ext cx="2644055" cy="807683"/>
                    </a:xfrm>
                    <a:prstGeom prst="rect">
                      <a:avLst/>
                    </a:prstGeom>
                    <a:ln w="12700" cap="sq">
                      <a:solidFill>
                        <a:srgbClr val="000000"/>
                      </a:solidFill>
                      <a:prstDash val="solid"/>
                      <a:miter lim="800000"/>
                    </a:ln>
                    <a:effectLst/>
                  </pic:spPr>
                </pic:pic>
              </a:graphicData>
            </a:graphic>
          </wp:inline>
        </w:drawing>
      </w:r>
    </w:p>
    <w:p w14:paraId="1DC5452F" w14:textId="0A23DF9A" w:rsidR="001E0FE7" w:rsidRDefault="001E0FE7" w:rsidP="001E0FE7">
      <w:pPr>
        <w:rPr>
          <w:lang w:eastAsia="en-AU"/>
        </w:rPr>
      </w:pPr>
      <w:r>
        <w:rPr>
          <w:lang w:eastAsia="en-AU"/>
        </w:rPr>
        <w:t xml:space="preserve">The Current </w:t>
      </w:r>
      <w:r w:rsidR="00D924EE">
        <w:rPr>
          <w:lang w:eastAsia="en-AU"/>
        </w:rPr>
        <w:t xml:space="preserve">Report </w:t>
      </w:r>
      <w:r>
        <w:rPr>
          <w:lang w:eastAsia="en-AU"/>
        </w:rPr>
        <w:t>table will populate with the data saved in the previous report.</w:t>
      </w:r>
    </w:p>
    <w:p w14:paraId="69EC52BD" w14:textId="73E9B73E" w:rsidR="005B0ECD" w:rsidRDefault="000443C8" w:rsidP="000366F5">
      <w:pPr>
        <w:spacing w:after="0"/>
        <w:jc w:val="center"/>
        <w:rPr>
          <w:lang w:eastAsia="en-AU"/>
        </w:rPr>
      </w:pPr>
      <w:r w:rsidRPr="000443C8">
        <w:rPr>
          <w:noProof/>
          <w:lang w:eastAsia="en-AU"/>
        </w:rPr>
        <w:drawing>
          <wp:inline distT="0" distB="0" distL="0" distR="0" wp14:anchorId="6827B2EB" wp14:editId="32C14954">
            <wp:extent cx="4046365" cy="3351947"/>
            <wp:effectExtent l="19050" t="19050" r="11430" b="20320"/>
            <wp:docPr id="222373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73060" name=""/>
                    <pic:cNvPicPr/>
                  </pic:nvPicPr>
                  <pic:blipFill>
                    <a:blip r:embed="rId47"/>
                    <a:stretch>
                      <a:fillRect/>
                    </a:stretch>
                  </pic:blipFill>
                  <pic:spPr>
                    <a:xfrm>
                      <a:off x="0" y="0"/>
                      <a:ext cx="4083408" cy="3382633"/>
                    </a:xfrm>
                    <a:prstGeom prst="rect">
                      <a:avLst/>
                    </a:prstGeom>
                    <a:ln w="12700" cap="sq">
                      <a:solidFill>
                        <a:srgbClr val="000000"/>
                      </a:solidFill>
                      <a:prstDash val="solid"/>
                      <a:miter lim="800000"/>
                    </a:ln>
                    <a:effectLst/>
                  </pic:spPr>
                </pic:pic>
              </a:graphicData>
            </a:graphic>
          </wp:inline>
        </w:drawing>
      </w:r>
    </w:p>
    <w:p w14:paraId="33FBD552" w14:textId="135E2B2C" w:rsidR="001E0FE7" w:rsidRDefault="001E0FE7" w:rsidP="001E0FE7">
      <w:pPr>
        <w:rPr>
          <w:lang w:eastAsia="en-AU"/>
        </w:rPr>
      </w:pPr>
      <w:r>
        <w:rPr>
          <w:lang w:eastAsia="en-AU"/>
        </w:rPr>
        <w:t xml:space="preserve">The </w:t>
      </w:r>
      <w:r w:rsidR="00617345">
        <w:rPr>
          <w:i/>
          <w:iCs/>
          <w:lang w:eastAsia="en-AU"/>
        </w:rPr>
        <w:t>Role, Start, End date and affiliated organisation</w:t>
      </w:r>
      <w:r>
        <w:rPr>
          <w:lang w:eastAsia="en-AU"/>
        </w:rPr>
        <w:t xml:space="preserve"> field</w:t>
      </w:r>
      <w:r w:rsidR="00617345">
        <w:rPr>
          <w:lang w:eastAsia="en-AU"/>
        </w:rPr>
        <w:t>s</w:t>
      </w:r>
      <w:r>
        <w:rPr>
          <w:lang w:eastAsia="en-AU"/>
        </w:rPr>
        <w:t xml:space="preserve"> will be editable, </w:t>
      </w:r>
      <w:r w:rsidRPr="00635AD1">
        <w:rPr>
          <w:lang w:eastAsia="en-AU"/>
        </w:rPr>
        <w:t xml:space="preserve">where you </w:t>
      </w:r>
      <w:r>
        <w:rPr>
          <w:lang w:eastAsia="en-AU"/>
        </w:rPr>
        <w:t>will be able to update</w:t>
      </w:r>
      <w:r w:rsidRPr="00635AD1">
        <w:rPr>
          <w:lang w:eastAsia="en-AU"/>
        </w:rPr>
        <w:t xml:space="preserve"> the status </w:t>
      </w:r>
      <w:r w:rsidR="00617345">
        <w:rPr>
          <w:lang w:eastAsia="en-AU"/>
        </w:rPr>
        <w:t>of each person</w:t>
      </w:r>
      <w:r>
        <w:rPr>
          <w:lang w:eastAsia="en-AU"/>
        </w:rPr>
        <w:t xml:space="preserve"> as the </w:t>
      </w:r>
      <w:r w:rsidR="002A0FF4">
        <w:rPr>
          <w:lang w:eastAsia="en-AU"/>
        </w:rPr>
        <w:t>Grant</w:t>
      </w:r>
      <w:r>
        <w:rPr>
          <w:lang w:eastAsia="en-AU"/>
        </w:rPr>
        <w:t xml:space="preserve"> progresses. </w:t>
      </w:r>
    </w:p>
    <w:p w14:paraId="21BEE829" w14:textId="6D2DD8F4" w:rsidR="007F68FE" w:rsidRDefault="00B14BBE">
      <w:pPr>
        <w:rPr>
          <w:rFonts w:eastAsiaTheme="majorEastAsia" w:cstheme="minorHAnsi"/>
          <w:b/>
          <w:color w:val="005689"/>
          <w:sz w:val="28"/>
          <w:szCs w:val="28"/>
          <w:lang w:val="en-US" w:eastAsia="en-AU"/>
        </w:rPr>
      </w:pPr>
      <w:r>
        <w:rPr>
          <w:lang w:eastAsia="en-AU"/>
        </w:rPr>
        <w:t xml:space="preserve">To enter additional personnel recruited to the project select </w:t>
      </w:r>
      <w:r w:rsidRPr="00A2798A">
        <w:rPr>
          <w:i/>
          <w:iCs/>
          <w:lang w:eastAsia="en-AU"/>
        </w:rPr>
        <w:t>Add R</w:t>
      </w:r>
      <w:r w:rsidR="00E531DF" w:rsidRPr="00A2798A">
        <w:rPr>
          <w:i/>
          <w:iCs/>
          <w:lang w:eastAsia="en-AU"/>
        </w:rPr>
        <w:t>ow</w:t>
      </w:r>
      <w:r w:rsidR="000443C8">
        <w:rPr>
          <w:lang w:eastAsia="en-AU"/>
        </w:rPr>
        <w:t xml:space="preserve"> and complete the fields as detailed above.</w:t>
      </w:r>
      <w:r w:rsidR="007F68FE">
        <w:rPr>
          <w:lang w:val="en-US" w:eastAsia="en-AU"/>
        </w:rPr>
        <w:br w:type="page"/>
      </w:r>
    </w:p>
    <w:p w14:paraId="66EE9D22" w14:textId="613C024A" w:rsidR="00A7207E" w:rsidRPr="007C68EA" w:rsidRDefault="00A7207E" w:rsidP="00A7207E">
      <w:pPr>
        <w:pStyle w:val="Heading2"/>
        <w:rPr>
          <w:lang w:val="en-US" w:eastAsia="en-AU"/>
        </w:rPr>
      </w:pPr>
      <w:bookmarkStart w:id="32" w:name="_Toc236222159"/>
      <w:r w:rsidRPr="007C68EA">
        <w:rPr>
          <w:lang w:val="en-US" w:eastAsia="en-AU"/>
        </w:rPr>
        <w:lastRenderedPageBreak/>
        <w:t xml:space="preserve">Part </w:t>
      </w:r>
      <w:r>
        <w:rPr>
          <w:lang w:val="en-US" w:eastAsia="en-AU"/>
        </w:rPr>
        <w:t>C</w:t>
      </w:r>
      <w:r w:rsidRPr="007C68EA">
        <w:rPr>
          <w:lang w:val="en-US" w:eastAsia="en-AU"/>
        </w:rPr>
        <w:t xml:space="preserve"> - Grant </w:t>
      </w:r>
      <w:r>
        <w:rPr>
          <w:lang w:val="en-US" w:eastAsia="en-AU"/>
        </w:rPr>
        <w:t>Outreach</w:t>
      </w:r>
      <w:bookmarkEnd w:id="32"/>
      <w:r w:rsidRPr="007C68EA">
        <w:rPr>
          <w:lang w:val="en-US" w:eastAsia="en-AU"/>
        </w:rPr>
        <w:t xml:space="preserve"> </w:t>
      </w:r>
    </w:p>
    <w:p w14:paraId="407CC284" w14:textId="4F27A8DF" w:rsidR="00831A03" w:rsidRDefault="00831A03" w:rsidP="00831A03">
      <w:pPr>
        <w:rPr>
          <w:rFonts w:cstheme="minorHAnsi"/>
        </w:rPr>
      </w:pPr>
      <w:r w:rsidRPr="00133989">
        <w:rPr>
          <w:rFonts w:cstheme="minorHAnsi"/>
        </w:rPr>
        <w:t xml:space="preserve">This </w:t>
      </w:r>
      <w:r w:rsidR="00F2140B">
        <w:rPr>
          <w:rFonts w:cstheme="minorHAnsi"/>
        </w:rPr>
        <w:t>section</w:t>
      </w:r>
      <w:r w:rsidRPr="00133989">
        <w:rPr>
          <w:rFonts w:cstheme="minorHAnsi"/>
        </w:rPr>
        <w:t xml:space="preserve"> </w:t>
      </w:r>
      <w:r w:rsidR="0002341C">
        <w:rPr>
          <w:rFonts w:cstheme="minorHAnsi"/>
        </w:rPr>
        <w:t>will</w:t>
      </w:r>
      <w:r w:rsidRPr="00133989">
        <w:rPr>
          <w:rFonts w:cstheme="minorHAnsi"/>
        </w:rPr>
        <w:t xml:space="preserve"> demonstrate the grant’s level of engagement between the research</w:t>
      </w:r>
      <w:r>
        <w:rPr>
          <w:rFonts w:cstheme="minorHAnsi"/>
        </w:rPr>
        <w:t xml:space="preserve"> </w:t>
      </w:r>
      <w:r w:rsidR="005835EF">
        <w:rPr>
          <w:rFonts w:cstheme="minorHAnsi"/>
        </w:rPr>
        <w:t xml:space="preserve">team, </w:t>
      </w:r>
      <w:r w:rsidRPr="00133989">
        <w:rPr>
          <w:rFonts w:cstheme="minorHAnsi"/>
        </w:rPr>
        <w:t>the Australian Government</w:t>
      </w:r>
      <w:r>
        <w:rPr>
          <w:rFonts w:cstheme="minorHAnsi"/>
        </w:rPr>
        <w:t>, industry and business,</w:t>
      </w:r>
      <w:r w:rsidRPr="00133989">
        <w:rPr>
          <w:rFonts w:cstheme="minorHAnsi"/>
        </w:rPr>
        <w:t xml:space="preserve"> and Australia’s National Intelligence and Security Communities.</w:t>
      </w:r>
      <w:r>
        <w:rPr>
          <w:rFonts w:cstheme="minorHAnsi"/>
        </w:rPr>
        <w:t xml:space="preserve"> </w:t>
      </w:r>
    </w:p>
    <w:p w14:paraId="0D3F0F5C" w14:textId="3601B5F1" w:rsidR="00831A03" w:rsidRDefault="003C2309" w:rsidP="00831A03">
      <w:pPr>
        <w:rPr>
          <w:rFonts w:cstheme="minorHAnsi"/>
        </w:rPr>
      </w:pPr>
      <w:r>
        <w:rPr>
          <w:rFonts w:cstheme="minorHAnsi"/>
        </w:rPr>
        <w:t xml:space="preserve">The second part of this </w:t>
      </w:r>
      <w:r w:rsidR="00831A03">
        <w:rPr>
          <w:rFonts w:cstheme="minorHAnsi"/>
        </w:rPr>
        <w:t>section</w:t>
      </w:r>
      <w:r w:rsidR="00E12D05">
        <w:rPr>
          <w:rFonts w:cstheme="minorHAnsi"/>
        </w:rPr>
        <w:t xml:space="preserve"> </w:t>
      </w:r>
      <w:r w:rsidR="0002341C">
        <w:rPr>
          <w:rFonts w:cstheme="minorHAnsi"/>
        </w:rPr>
        <w:t xml:space="preserve">will </w:t>
      </w:r>
      <w:r w:rsidR="00831A03">
        <w:rPr>
          <w:rFonts w:cstheme="minorHAnsi"/>
        </w:rPr>
        <w:t xml:space="preserve">provide </w:t>
      </w:r>
      <w:r w:rsidR="00E07566">
        <w:rPr>
          <w:rFonts w:cstheme="minorHAnsi"/>
        </w:rPr>
        <w:t>details</w:t>
      </w:r>
      <w:r w:rsidR="00831A03">
        <w:rPr>
          <w:rFonts w:cstheme="minorHAnsi"/>
        </w:rPr>
        <w:t xml:space="preserve"> on any additional funding that has been applied </w:t>
      </w:r>
      <w:r w:rsidR="00321F8E">
        <w:rPr>
          <w:rFonts w:cstheme="minorHAnsi"/>
        </w:rPr>
        <w:t>for or</w:t>
      </w:r>
      <w:r w:rsidR="00831A03">
        <w:rPr>
          <w:rFonts w:cstheme="minorHAnsi"/>
        </w:rPr>
        <w:t xml:space="preserve"> received </w:t>
      </w:r>
      <w:r w:rsidR="00B4782F">
        <w:rPr>
          <w:rFonts w:cstheme="minorHAnsi"/>
        </w:rPr>
        <w:t xml:space="preserve">to enable the </w:t>
      </w:r>
      <w:r w:rsidR="00E07566">
        <w:rPr>
          <w:rFonts w:cstheme="minorHAnsi"/>
        </w:rPr>
        <w:t xml:space="preserve">enhancement or </w:t>
      </w:r>
      <w:r w:rsidR="00B4782F">
        <w:rPr>
          <w:rFonts w:cstheme="minorHAnsi"/>
        </w:rPr>
        <w:t xml:space="preserve">continuation of the </w:t>
      </w:r>
      <w:r w:rsidR="00E07566">
        <w:rPr>
          <w:rFonts w:cstheme="minorHAnsi"/>
        </w:rPr>
        <w:t>research.</w:t>
      </w:r>
    </w:p>
    <w:p w14:paraId="473CE1E3" w14:textId="0B045024" w:rsidR="00831A03" w:rsidRPr="00127974" w:rsidRDefault="00831A03" w:rsidP="00831A03">
      <w:pPr>
        <w:pStyle w:val="Heading3"/>
        <w:rPr>
          <w:lang w:val="en-US" w:eastAsia="en-AU"/>
        </w:rPr>
      </w:pPr>
      <w:bookmarkStart w:id="33" w:name="_Toc236222160"/>
      <w:r w:rsidRPr="00127974">
        <w:rPr>
          <w:lang w:val="en-US" w:eastAsia="en-AU"/>
        </w:rPr>
        <w:t>C1.</w:t>
      </w:r>
      <w:r w:rsidR="00A7207E">
        <w:rPr>
          <w:lang w:val="en-US" w:eastAsia="en-AU"/>
        </w:rPr>
        <w:t xml:space="preserve"> </w:t>
      </w:r>
      <w:r w:rsidRPr="00127974">
        <w:rPr>
          <w:lang w:val="en-US" w:eastAsia="en-AU"/>
        </w:rPr>
        <w:t>Grant Outreach</w:t>
      </w:r>
      <w:bookmarkEnd w:id="33"/>
    </w:p>
    <w:p w14:paraId="730C589B" w14:textId="6B5DE872" w:rsidR="001D0C30" w:rsidRPr="00F07D93" w:rsidRDefault="001D0C30" w:rsidP="001D0C30">
      <w:r w:rsidRPr="00F07D93">
        <w:t xml:space="preserve">This </w:t>
      </w:r>
      <w:r w:rsidR="00E07566" w:rsidRPr="00F07D93">
        <w:t>question</w:t>
      </w:r>
      <w:r w:rsidRPr="00F07D93">
        <w:t xml:space="preserve"> will import the </w:t>
      </w:r>
      <w:r w:rsidR="00120D9B" w:rsidRPr="00F07D93">
        <w:t xml:space="preserve">statistical </w:t>
      </w:r>
      <w:r w:rsidR="00FB0028" w:rsidRPr="00F07D93">
        <w:t>Outreach</w:t>
      </w:r>
      <w:r w:rsidRPr="00F07D93">
        <w:t xml:space="preserve"> targets table from your KPI Report. In the Current Report table </w:t>
      </w:r>
      <w:r w:rsidR="00B54AFF" w:rsidRPr="00F07D93">
        <w:t>enter</w:t>
      </w:r>
      <w:r w:rsidRPr="00F07D93">
        <w:t xml:space="preserve"> the total number of </w:t>
      </w:r>
      <w:r w:rsidR="00FB0028" w:rsidRPr="00F07D93">
        <w:t xml:space="preserve">outreach activities the team has </w:t>
      </w:r>
      <w:r w:rsidR="004E55D5" w:rsidRPr="00F07D93">
        <w:t>completed</w:t>
      </w:r>
      <w:r w:rsidRPr="00F07D93">
        <w:t xml:space="preserve"> since commencement</w:t>
      </w:r>
      <w:r w:rsidR="004E55D5" w:rsidRPr="00F07D93">
        <w:t>.</w:t>
      </w:r>
    </w:p>
    <w:p w14:paraId="3BB02A6B" w14:textId="17171D61" w:rsidR="001D0C30" w:rsidRDefault="001D0C30" w:rsidP="001D0C30">
      <w:pPr>
        <w:rPr>
          <w:rStyle w:val="normaltextrun"/>
        </w:rPr>
      </w:pPr>
      <w:r>
        <w:rPr>
          <w:rStyle w:val="normaltextrun"/>
        </w:rPr>
        <w:t>To validate the table, a</w:t>
      </w:r>
      <w:r w:rsidRPr="00711FD3">
        <w:rPr>
          <w:rStyle w:val="normaltextrun"/>
        </w:rPr>
        <w:t xml:space="preserve"> zero should be entered if </w:t>
      </w:r>
      <w:r>
        <w:rPr>
          <w:rStyle w:val="normaltextrun"/>
        </w:rPr>
        <w:t>ther</w:t>
      </w:r>
      <w:r w:rsidRPr="009E2DDA">
        <w:rPr>
          <w:rStyle w:val="normaltextrun"/>
        </w:rPr>
        <w:t xml:space="preserve">e </w:t>
      </w:r>
      <w:r w:rsidR="00B0360D">
        <w:rPr>
          <w:rStyle w:val="normaltextrun"/>
        </w:rPr>
        <w:t>have not been any</w:t>
      </w:r>
      <w:r w:rsidRPr="00AC5DA0">
        <w:rPr>
          <w:rStyle w:val="normaltextrun"/>
        </w:rPr>
        <w:t xml:space="preserve"> </w:t>
      </w:r>
      <w:r w:rsidR="00721FC7">
        <w:rPr>
          <w:rStyle w:val="normaltextrun"/>
        </w:rPr>
        <w:t>outreach activities</w:t>
      </w:r>
      <w:r>
        <w:rPr>
          <w:rStyle w:val="normaltextrun"/>
        </w:rPr>
        <w:t xml:space="preserve"> for the category</w:t>
      </w:r>
      <w:r w:rsidRPr="00711FD3">
        <w:rPr>
          <w:rStyle w:val="normaltextrun"/>
        </w:rPr>
        <w:t>.</w:t>
      </w:r>
      <w:r>
        <w:rPr>
          <w:rStyle w:val="normaltextrun"/>
        </w:rPr>
        <w:t xml:space="preserve"> </w:t>
      </w:r>
    </w:p>
    <w:p w14:paraId="70582B4D" w14:textId="1A5A5E86" w:rsidR="001D0C30" w:rsidRDefault="001D0C30" w:rsidP="001D0C30">
      <w:pPr>
        <w:rPr>
          <w:lang w:val="en-US" w:eastAsia="en-AU"/>
        </w:rPr>
      </w:pPr>
      <w:r>
        <w:rPr>
          <w:lang w:val="en-US" w:eastAsia="en-AU"/>
        </w:rPr>
        <w:t xml:space="preserve">Note: </w:t>
      </w:r>
      <w:r w:rsidRPr="00102AEF">
        <w:rPr>
          <w:lang w:val="en-US" w:eastAsia="en-AU"/>
        </w:rPr>
        <w:t>The target</w:t>
      </w:r>
      <w:r w:rsidR="003659D6">
        <w:rPr>
          <w:lang w:val="en-US" w:eastAsia="en-AU"/>
        </w:rPr>
        <w:t xml:space="preserve"> fields</w:t>
      </w:r>
      <w:r w:rsidRPr="00102AEF">
        <w:rPr>
          <w:lang w:val="en-US" w:eastAsia="en-AU"/>
        </w:rPr>
        <w:t xml:space="preserve"> </w:t>
      </w:r>
      <w:r>
        <w:rPr>
          <w:lang w:val="en-US" w:eastAsia="en-AU"/>
        </w:rPr>
        <w:t>from</w:t>
      </w:r>
      <w:r w:rsidRPr="00102AEF">
        <w:rPr>
          <w:lang w:val="en-US" w:eastAsia="en-AU"/>
        </w:rPr>
        <w:t xml:space="preserve"> the</w:t>
      </w:r>
      <w:r w:rsidRPr="00A3168E">
        <w:rPr>
          <w:lang w:val="en-US" w:eastAsia="en-AU"/>
        </w:rPr>
        <w:t xml:space="preserve"> </w:t>
      </w:r>
      <w:r w:rsidRPr="00AC5DA0">
        <w:rPr>
          <w:i/>
          <w:iCs/>
          <w:lang w:val="en-US" w:eastAsia="en-AU"/>
        </w:rPr>
        <w:t>KPI Report</w:t>
      </w:r>
      <w:r w:rsidRPr="00A3168E">
        <w:rPr>
          <w:lang w:val="en-US" w:eastAsia="en-AU"/>
        </w:rPr>
        <w:t xml:space="preserve"> </w:t>
      </w:r>
      <w:r w:rsidR="003659D6">
        <w:rPr>
          <w:lang w:val="en-US" w:eastAsia="en-AU"/>
        </w:rPr>
        <w:t xml:space="preserve">table </w:t>
      </w:r>
      <w:r w:rsidRPr="00A3168E">
        <w:rPr>
          <w:lang w:val="en-US" w:eastAsia="en-AU"/>
        </w:rPr>
        <w:t>a</w:t>
      </w:r>
      <w:r w:rsidRPr="00102AEF">
        <w:rPr>
          <w:lang w:val="en-US" w:eastAsia="en-AU"/>
        </w:rPr>
        <w:t>re not editable</w:t>
      </w:r>
      <w:r>
        <w:rPr>
          <w:lang w:val="en-US" w:eastAsia="en-AU"/>
        </w:rPr>
        <w:t>. O</w:t>
      </w:r>
      <w:r w:rsidRPr="00102AEF">
        <w:rPr>
          <w:lang w:val="en-US" w:eastAsia="en-AU"/>
        </w:rPr>
        <w:t>nce all fields in</w:t>
      </w:r>
      <w:r>
        <w:rPr>
          <w:lang w:val="en-US" w:eastAsia="en-AU"/>
        </w:rPr>
        <w:t xml:space="preserve"> the</w:t>
      </w:r>
      <w:r w:rsidRPr="00102AEF">
        <w:rPr>
          <w:lang w:val="en-US" w:eastAsia="en-AU"/>
        </w:rPr>
        <w:t xml:space="preserve"> </w:t>
      </w:r>
      <w:r w:rsidRPr="00102AEF">
        <w:rPr>
          <w:i/>
          <w:iCs/>
          <w:lang w:val="en-US" w:eastAsia="en-AU"/>
        </w:rPr>
        <w:t>Current Report</w:t>
      </w:r>
      <w:r w:rsidRPr="00102AEF">
        <w:rPr>
          <w:lang w:val="en-US" w:eastAsia="en-AU"/>
        </w:rPr>
        <w:t xml:space="preserve"> </w:t>
      </w:r>
      <w:r>
        <w:rPr>
          <w:lang w:val="en-US" w:eastAsia="en-AU"/>
        </w:rPr>
        <w:t xml:space="preserve">table </w:t>
      </w:r>
      <w:r w:rsidRPr="00102AEF">
        <w:rPr>
          <w:lang w:val="en-US" w:eastAsia="en-AU"/>
        </w:rPr>
        <w:t>are entered</w:t>
      </w:r>
      <w:r>
        <w:rPr>
          <w:lang w:val="en-US" w:eastAsia="en-AU"/>
        </w:rPr>
        <w:t>,</w:t>
      </w:r>
      <w:r w:rsidRPr="00102AEF">
        <w:rPr>
          <w:lang w:val="en-US" w:eastAsia="en-AU"/>
        </w:rPr>
        <w:t xml:space="preserve"> </w:t>
      </w:r>
      <w:r w:rsidRPr="00354EF8">
        <w:rPr>
          <w:lang w:val="en-US" w:eastAsia="en-AU"/>
        </w:rPr>
        <w:t xml:space="preserve">the red outlined fields of the </w:t>
      </w:r>
      <w:r w:rsidRPr="00ED1933">
        <w:rPr>
          <w:i/>
          <w:iCs/>
          <w:lang w:val="en-US" w:eastAsia="en-AU"/>
        </w:rPr>
        <w:t>KPI Report</w:t>
      </w:r>
      <w:r w:rsidRPr="00354EF8">
        <w:rPr>
          <w:lang w:val="en-US" w:eastAsia="en-AU"/>
        </w:rPr>
        <w:t xml:space="preserve"> </w:t>
      </w:r>
      <w:r w:rsidR="002A1BD0">
        <w:rPr>
          <w:lang w:val="en-US" w:eastAsia="en-AU"/>
        </w:rPr>
        <w:t>table</w:t>
      </w:r>
      <w:r w:rsidRPr="00354EF8">
        <w:rPr>
          <w:lang w:val="en-US" w:eastAsia="en-AU"/>
        </w:rPr>
        <w:t xml:space="preserve"> will clear.</w:t>
      </w:r>
    </w:p>
    <w:p w14:paraId="2606F8E6" w14:textId="6F346514" w:rsidR="00831A03" w:rsidRDefault="002A1BD0" w:rsidP="00831A03">
      <w:r>
        <w:rPr>
          <w:i/>
          <w:iCs/>
        </w:rPr>
        <w:t>B</w:t>
      </w:r>
      <w:r w:rsidR="00831A03" w:rsidRPr="00BB7B4D">
        <w:rPr>
          <w:i/>
          <w:iCs/>
        </w:rPr>
        <w:t xml:space="preserve">riefings to Government </w:t>
      </w:r>
      <w:r w:rsidR="004419A3">
        <w:rPr>
          <w:i/>
          <w:iCs/>
        </w:rPr>
        <w:t xml:space="preserve">may </w:t>
      </w:r>
      <w:r w:rsidR="00831A03" w:rsidRPr="00BB7B4D">
        <w:rPr>
          <w:i/>
          <w:iCs/>
        </w:rPr>
        <w:t>include updates</w:t>
      </w:r>
      <w:r w:rsidR="00831A03">
        <w:rPr>
          <w:i/>
          <w:iCs/>
        </w:rPr>
        <w:t xml:space="preserve"> provided</w:t>
      </w:r>
      <w:r w:rsidR="00831A03" w:rsidRPr="00BB7B4D">
        <w:rPr>
          <w:i/>
          <w:iCs/>
        </w:rPr>
        <w:t xml:space="preserve"> during site visits by, or meetings (including phone conversations and video conferences) regarding research progress, with </w:t>
      </w:r>
      <w:r w:rsidR="00DB25C8">
        <w:rPr>
          <w:i/>
          <w:iCs/>
        </w:rPr>
        <w:t>ONI</w:t>
      </w:r>
      <w:r w:rsidR="00831A03" w:rsidRPr="00BB7B4D">
        <w:rPr>
          <w:i/>
          <w:iCs/>
        </w:rPr>
        <w:t xml:space="preserve"> as well as any other correspondence where you </w:t>
      </w:r>
      <w:r w:rsidR="004419A3">
        <w:rPr>
          <w:i/>
          <w:iCs/>
        </w:rPr>
        <w:t xml:space="preserve">have </w:t>
      </w:r>
      <w:r w:rsidR="00831A03" w:rsidRPr="00BB7B4D">
        <w:rPr>
          <w:i/>
          <w:iCs/>
        </w:rPr>
        <w:t>provide</w:t>
      </w:r>
      <w:r w:rsidR="004419A3">
        <w:rPr>
          <w:i/>
          <w:iCs/>
        </w:rPr>
        <w:t>d</w:t>
      </w:r>
      <w:r w:rsidR="00831A03" w:rsidRPr="00BB7B4D">
        <w:rPr>
          <w:i/>
          <w:iCs/>
        </w:rPr>
        <w:t xml:space="preserve"> </w:t>
      </w:r>
      <w:r w:rsidR="00DB25C8">
        <w:rPr>
          <w:i/>
          <w:iCs/>
        </w:rPr>
        <w:t>ONI</w:t>
      </w:r>
      <w:r w:rsidR="00C24565">
        <w:rPr>
          <w:i/>
          <w:iCs/>
        </w:rPr>
        <w:t xml:space="preserve"> an update on the research</w:t>
      </w:r>
      <w:r w:rsidR="00831A03" w:rsidRPr="00BB7B4D">
        <w:rPr>
          <w:i/>
          <w:iCs/>
        </w:rPr>
        <w:t>.  If you have a significant breakthrough or output</w:t>
      </w:r>
      <w:r w:rsidR="00831A03">
        <w:rPr>
          <w:i/>
          <w:iCs/>
        </w:rPr>
        <w:t>,</w:t>
      </w:r>
      <w:r w:rsidR="00831A03" w:rsidRPr="00BB7B4D">
        <w:rPr>
          <w:i/>
          <w:iCs/>
        </w:rPr>
        <w:t xml:space="preserve"> </w:t>
      </w:r>
      <w:r w:rsidR="00B03CB5">
        <w:rPr>
          <w:i/>
          <w:iCs/>
        </w:rPr>
        <w:t>ONI</w:t>
      </w:r>
      <w:r w:rsidR="00831A03" w:rsidRPr="00BB7B4D">
        <w:rPr>
          <w:i/>
          <w:iCs/>
        </w:rPr>
        <w:t xml:space="preserve"> will be keen to hear </w:t>
      </w:r>
      <w:r w:rsidR="00831A03">
        <w:rPr>
          <w:i/>
          <w:iCs/>
        </w:rPr>
        <w:t xml:space="preserve">about it </w:t>
      </w:r>
      <w:r w:rsidR="00831A03" w:rsidRPr="00BB7B4D">
        <w:rPr>
          <w:i/>
          <w:iCs/>
        </w:rPr>
        <w:t xml:space="preserve">outside </w:t>
      </w:r>
      <w:r w:rsidR="00831A03">
        <w:rPr>
          <w:i/>
          <w:iCs/>
        </w:rPr>
        <w:t xml:space="preserve">of </w:t>
      </w:r>
      <w:r w:rsidR="00831A03" w:rsidRPr="00BB7B4D">
        <w:rPr>
          <w:i/>
          <w:iCs/>
        </w:rPr>
        <w:t>the normal reporting periods</w:t>
      </w:r>
      <w:r w:rsidR="00831A03" w:rsidRPr="0096086D">
        <w:rPr>
          <w:i/>
          <w:iCs/>
        </w:rPr>
        <w:t>.</w:t>
      </w:r>
      <w:r w:rsidR="00831A03" w:rsidRPr="00566BCB">
        <w:t xml:space="preserve"> </w:t>
      </w:r>
    </w:p>
    <w:p w14:paraId="4B7D5898" w14:textId="224CBB26" w:rsidR="00831A03" w:rsidRPr="00D64B78" w:rsidRDefault="00EA0AD5" w:rsidP="000366F5">
      <w:pPr>
        <w:keepNext/>
        <w:spacing w:before="240" w:after="0"/>
        <w:jc w:val="center"/>
      </w:pPr>
      <w:r w:rsidRPr="00EA0AD5">
        <w:rPr>
          <w:noProof/>
        </w:rPr>
        <w:drawing>
          <wp:inline distT="0" distB="0" distL="0" distR="0" wp14:anchorId="74B47193" wp14:editId="68B0B9DF">
            <wp:extent cx="4667534" cy="4091461"/>
            <wp:effectExtent l="19050" t="19050" r="19050" b="23495"/>
            <wp:docPr id="900963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963578" name=""/>
                    <pic:cNvPicPr/>
                  </pic:nvPicPr>
                  <pic:blipFill>
                    <a:blip r:embed="rId48"/>
                    <a:stretch>
                      <a:fillRect/>
                    </a:stretch>
                  </pic:blipFill>
                  <pic:spPr>
                    <a:xfrm>
                      <a:off x="0" y="0"/>
                      <a:ext cx="4678089" cy="4100713"/>
                    </a:xfrm>
                    <a:prstGeom prst="rect">
                      <a:avLst/>
                    </a:prstGeom>
                    <a:ln w="12700" cap="sq">
                      <a:solidFill>
                        <a:srgbClr val="000000"/>
                      </a:solidFill>
                      <a:prstDash val="solid"/>
                      <a:miter lim="800000"/>
                    </a:ln>
                    <a:effectLst/>
                  </pic:spPr>
                </pic:pic>
              </a:graphicData>
            </a:graphic>
          </wp:inline>
        </w:drawing>
      </w:r>
    </w:p>
    <w:p w14:paraId="1742900B" w14:textId="77777777" w:rsidR="00F2696B" w:rsidRDefault="00F2696B">
      <w:pPr>
        <w:rPr>
          <w:rFonts w:ascii="Circe Rounded Bold" w:eastAsiaTheme="majorEastAsia" w:hAnsi="Circe Rounded Bold" w:cstheme="minorHAnsi"/>
          <w:b/>
          <w:bCs/>
          <w:sz w:val="24"/>
          <w:szCs w:val="28"/>
          <w:lang w:val="en-US" w:eastAsia="en-AU"/>
        </w:rPr>
      </w:pPr>
      <w:r>
        <w:rPr>
          <w:lang w:val="en-US" w:eastAsia="en-AU"/>
        </w:rPr>
        <w:br w:type="page"/>
      </w:r>
    </w:p>
    <w:p w14:paraId="49F6B1C4" w14:textId="07667395" w:rsidR="00CB5B08" w:rsidRPr="00127974" w:rsidRDefault="00CB5B08" w:rsidP="00CB5B08">
      <w:pPr>
        <w:pStyle w:val="Heading3"/>
        <w:rPr>
          <w:lang w:val="en-US" w:eastAsia="en-AU"/>
        </w:rPr>
      </w:pPr>
      <w:bookmarkStart w:id="34" w:name="_Toc236222161"/>
      <w:r w:rsidRPr="00127974">
        <w:rPr>
          <w:lang w:val="en-US" w:eastAsia="en-AU"/>
        </w:rPr>
        <w:lastRenderedPageBreak/>
        <w:t>C</w:t>
      </w:r>
      <w:r>
        <w:rPr>
          <w:lang w:val="en-US" w:eastAsia="en-AU"/>
        </w:rPr>
        <w:t>2</w:t>
      </w:r>
      <w:r w:rsidRPr="00127974">
        <w:rPr>
          <w:lang w:val="en-US" w:eastAsia="en-AU"/>
        </w:rPr>
        <w:t>.</w:t>
      </w:r>
      <w:r>
        <w:rPr>
          <w:lang w:val="en-US" w:eastAsia="en-AU"/>
        </w:rPr>
        <w:t xml:space="preserve"> Additional Funding</w:t>
      </w:r>
      <w:bookmarkEnd w:id="34"/>
    </w:p>
    <w:p w14:paraId="7DF2133E" w14:textId="59957A2D" w:rsidR="00315A07" w:rsidRPr="00315A07" w:rsidRDefault="00315A07" w:rsidP="00315A07">
      <w:pPr>
        <w:rPr>
          <w:lang w:val="en-US" w:eastAsia="en-AU"/>
        </w:rPr>
      </w:pPr>
      <w:r w:rsidRPr="00315A07">
        <w:rPr>
          <w:lang w:val="en-US" w:eastAsia="en-AU"/>
        </w:rPr>
        <w:t xml:space="preserve">Please provide information regarding any funding applied for or received </w:t>
      </w:r>
      <w:proofErr w:type="gramStart"/>
      <w:r w:rsidRPr="00315A07">
        <w:rPr>
          <w:lang w:val="en-US" w:eastAsia="en-AU"/>
        </w:rPr>
        <w:t>as a result of</w:t>
      </w:r>
      <w:proofErr w:type="gramEnd"/>
      <w:r w:rsidRPr="00315A07">
        <w:rPr>
          <w:lang w:val="en-US" w:eastAsia="en-AU"/>
        </w:rPr>
        <w:t xml:space="preserve"> this project including funding to continue or </w:t>
      </w:r>
      <w:r w:rsidR="00352C42">
        <w:rPr>
          <w:lang w:val="en-US" w:eastAsia="en-AU"/>
        </w:rPr>
        <w:t>extend</w:t>
      </w:r>
      <w:r w:rsidRPr="00315A07">
        <w:rPr>
          <w:lang w:val="en-US" w:eastAsia="en-AU"/>
        </w:rPr>
        <w:t xml:space="preserve"> the research</w:t>
      </w:r>
      <w:r w:rsidR="006B5E67">
        <w:rPr>
          <w:lang w:val="en-US" w:eastAsia="en-AU"/>
        </w:rPr>
        <w:t xml:space="preserve"> activities</w:t>
      </w:r>
      <w:r w:rsidRPr="00315A07">
        <w:rPr>
          <w:lang w:val="en-US" w:eastAsia="en-AU"/>
        </w:rPr>
        <w:t>.</w:t>
      </w:r>
    </w:p>
    <w:p w14:paraId="4AD93EEA" w14:textId="0301C843" w:rsidR="00315A07" w:rsidRPr="00315A07" w:rsidRDefault="00315A07" w:rsidP="00315A07">
      <w:pPr>
        <w:rPr>
          <w:lang w:val="en-US" w:eastAsia="en-AU"/>
        </w:rPr>
      </w:pPr>
      <w:r w:rsidRPr="00315A07">
        <w:rPr>
          <w:lang w:val="en-US" w:eastAsia="en-AU"/>
        </w:rPr>
        <w:t xml:space="preserve">If you would like to provide ONI </w:t>
      </w:r>
      <w:r w:rsidR="00B35CE1">
        <w:rPr>
          <w:lang w:val="en-US" w:eastAsia="en-AU"/>
        </w:rPr>
        <w:t xml:space="preserve">details of the </w:t>
      </w:r>
      <w:r w:rsidR="00D15825">
        <w:rPr>
          <w:lang w:val="en-US" w:eastAsia="en-AU"/>
        </w:rPr>
        <w:t>activities to be undertaken with this additional funding</w:t>
      </w:r>
      <w:r w:rsidRPr="00315A07">
        <w:rPr>
          <w:lang w:val="en-US" w:eastAsia="en-AU"/>
        </w:rPr>
        <w:t xml:space="preserve">, a PDF </w:t>
      </w:r>
      <w:r w:rsidR="006B5E67">
        <w:rPr>
          <w:lang w:val="en-US" w:eastAsia="en-AU"/>
        </w:rPr>
        <w:t>can be uploaded</w:t>
      </w:r>
      <w:r w:rsidR="002F73E1">
        <w:rPr>
          <w:lang w:val="en-US" w:eastAsia="en-AU"/>
        </w:rPr>
        <w:t xml:space="preserve"> by selecting the </w:t>
      </w:r>
      <w:r w:rsidR="002F73E1" w:rsidRPr="00A2798A">
        <w:rPr>
          <w:i/>
          <w:iCs/>
          <w:lang w:val="en-US" w:eastAsia="en-AU"/>
        </w:rPr>
        <w:t>PDF Icon</w:t>
      </w:r>
      <w:r w:rsidR="002F73E1">
        <w:rPr>
          <w:lang w:val="en-US" w:eastAsia="en-AU"/>
        </w:rPr>
        <w:t xml:space="preserve"> under </w:t>
      </w:r>
      <w:r w:rsidR="002F73E1" w:rsidRPr="00A2798A">
        <w:rPr>
          <w:i/>
          <w:iCs/>
          <w:lang w:val="en-US" w:eastAsia="en-AU"/>
        </w:rPr>
        <w:t>Actions</w:t>
      </w:r>
      <w:r w:rsidRPr="00315A07">
        <w:rPr>
          <w:lang w:val="en-US" w:eastAsia="en-AU"/>
        </w:rPr>
        <w:t>.</w:t>
      </w:r>
    </w:p>
    <w:p w14:paraId="0B4E3D0D" w14:textId="061A564A" w:rsidR="00896083" w:rsidRDefault="00315A07" w:rsidP="00315A07">
      <w:pPr>
        <w:rPr>
          <w:lang w:val="en-US" w:eastAsia="en-AU"/>
        </w:rPr>
      </w:pPr>
      <w:r w:rsidRPr="00315A07">
        <w:rPr>
          <w:lang w:val="en-US" w:eastAsia="en-AU"/>
        </w:rPr>
        <w:t xml:space="preserve">Note: This table </w:t>
      </w:r>
      <w:r w:rsidR="00E37B65">
        <w:rPr>
          <w:lang w:val="en-US" w:eastAsia="en-AU"/>
        </w:rPr>
        <w:t xml:space="preserve">and the information entered </w:t>
      </w:r>
      <w:r w:rsidRPr="00315A07">
        <w:rPr>
          <w:lang w:val="en-US" w:eastAsia="en-AU"/>
        </w:rPr>
        <w:t>will auto-populate into the next progress report.</w:t>
      </w:r>
    </w:p>
    <w:p w14:paraId="3DE60E15" w14:textId="5808A74D" w:rsidR="003F67EC" w:rsidRPr="00A2798A" w:rsidRDefault="003F67EC" w:rsidP="00315A07">
      <w:pPr>
        <w:rPr>
          <w:i/>
          <w:iCs/>
          <w:lang w:val="en-US" w:eastAsia="en-AU"/>
        </w:rPr>
      </w:pPr>
      <w:r>
        <w:rPr>
          <w:lang w:val="en-US" w:eastAsia="en-AU"/>
        </w:rPr>
        <w:t xml:space="preserve">To answer this question for the first time and enter the details of funding applied for select </w:t>
      </w:r>
      <w:r w:rsidRPr="007B5B19">
        <w:rPr>
          <w:i/>
          <w:iCs/>
          <w:lang w:val="en-US" w:eastAsia="en-AU"/>
        </w:rPr>
        <w:t>Add Row</w:t>
      </w:r>
      <w:r w:rsidR="002D13FD" w:rsidRPr="007B5B19">
        <w:rPr>
          <w:i/>
          <w:iCs/>
          <w:lang w:val="en-US" w:eastAsia="en-AU"/>
        </w:rPr>
        <w:t>.</w:t>
      </w:r>
    </w:p>
    <w:p w14:paraId="4C76D0BE" w14:textId="184527A6" w:rsidR="002D13FD" w:rsidRDefault="002D13FD" w:rsidP="000366F5">
      <w:pPr>
        <w:jc w:val="center"/>
      </w:pPr>
      <w:r w:rsidRPr="002D13FD">
        <w:rPr>
          <w:noProof/>
        </w:rPr>
        <w:drawing>
          <wp:inline distT="0" distB="0" distL="0" distR="0" wp14:anchorId="4C8BF839" wp14:editId="3DDD62CA">
            <wp:extent cx="4648011" cy="1786389"/>
            <wp:effectExtent l="19050" t="19050" r="19685" b="23495"/>
            <wp:docPr id="1688197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197740" name=""/>
                    <pic:cNvPicPr/>
                  </pic:nvPicPr>
                  <pic:blipFill>
                    <a:blip r:embed="rId49"/>
                    <a:stretch>
                      <a:fillRect/>
                    </a:stretch>
                  </pic:blipFill>
                  <pic:spPr>
                    <a:xfrm>
                      <a:off x="0" y="0"/>
                      <a:ext cx="4675733" cy="1797043"/>
                    </a:xfrm>
                    <a:prstGeom prst="rect">
                      <a:avLst/>
                    </a:prstGeom>
                    <a:ln w="12700" cap="sq">
                      <a:solidFill>
                        <a:srgbClr val="000000"/>
                      </a:solidFill>
                      <a:prstDash val="solid"/>
                      <a:miter lim="800000"/>
                    </a:ln>
                    <a:effectLst/>
                  </pic:spPr>
                </pic:pic>
              </a:graphicData>
            </a:graphic>
          </wp:inline>
        </w:drawing>
      </w:r>
    </w:p>
    <w:p w14:paraId="3F795689" w14:textId="167C6FE4" w:rsidR="00EB3127" w:rsidRDefault="002D13FD" w:rsidP="00CC18A0">
      <w:r>
        <w:t xml:space="preserve">Enter the name of the funder or </w:t>
      </w:r>
      <w:r w:rsidR="00EB3127">
        <w:t>scheme the funding has been requested through</w:t>
      </w:r>
      <w:r w:rsidR="00CC18A0">
        <w:t xml:space="preserve">, then select </w:t>
      </w:r>
      <w:r w:rsidR="00CC18A0" w:rsidRPr="00A2798A">
        <w:rPr>
          <w:i/>
          <w:iCs/>
        </w:rPr>
        <w:t>OK</w:t>
      </w:r>
      <w:r w:rsidR="007B5B19">
        <w:rPr>
          <w:i/>
          <w:iCs/>
        </w:rPr>
        <w:t>.</w:t>
      </w:r>
    </w:p>
    <w:p w14:paraId="67BFBC18" w14:textId="300ECC0B" w:rsidR="00CC18A0" w:rsidRDefault="00CC18A0" w:rsidP="000366F5">
      <w:pPr>
        <w:jc w:val="center"/>
        <w:rPr>
          <w:lang w:val="en-US" w:eastAsia="en-AU"/>
        </w:rPr>
      </w:pPr>
      <w:r w:rsidRPr="00CC18A0">
        <w:rPr>
          <w:noProof/>
          <w:lang w:val="en-US" w:eastAsia="en-AU"/>
        </w:rPr>
        <w:drawing>
          <wp:inline distT="0" distB="0" distL="0" distR="0" wp14:anchorId="363BE585" wp14:editId="580DA082">
            <wp:extent cx="2652665" cy="1049406"/>
            <wp:effectExtent l="19050" t="19050" r="14605" b="17780"/>
            <wp:docPr id="1204447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47891" name=""/>
                    <pic:cNvPicPr/>
                  </pic:nvPicPr>
                  <pic:blipFill>
                    <a:blip r:embed="rId50"/>
                    <a:stretch>
                      <a:fillRect/>
                    </a:stretch>
                  </pic:blipFill>
                  <pic:spPr>
                    <a:xfrm>
                      <a:off x="0" y="0"/>
                      <a:ext cx="2666970" cy="1055065"/>
                    </a:xfrm>
                    <a:prstGeom prst="rect">
                      <a:avLst/>
                    </a:prstGeom>
                    <a:ln w="12700" cap="sq">
                      <a:solidFill>
                        <a:srgbClr val="000000"/>
                      </a:solidFill>
                      <a:prstDash val="solid"/>
                      <a:miter lim="800000"/>
                    </a:ln>
                    <a:effectLst/>
                  </pic:spPr>
                </pic:pic>
              </a:graphicData>
            </a:graphic>
          </wp:inline>
        </w:drawing>
      </w:r>
    </w:p>
    <w:p w14:paraId="0095ACE6" w14:textId="78236DF6" w:rsidR="00CC18A0" w:rsidRDefault="00D37EFD" w:rsidP="005A2CC1">
      <w:pPr>
        <w:rPr>
          <w:lang w:val="en-US" w:eastAsia="en-AU"/>
        </w:rPr>
      </w:pPr>
      <w:r>
        <w:rPr>
          <w:lang w:val="en-US" w:eastAsia="en-AU"/>
        </w:rPr>
        <w:t xml:space="preserve">Complete the fields </w:t>
      </w:r>
      <w:r w:rsidR="00455628">
        <w:rPr>
          <w:lang w:val="en-US" w:eastAsia="en-AU"/>
        </w:rPr>
        <w:t>with the details and upload a PDF if required</w:t>
      </w:r>
      <w:r w:rsidR="007B5B19">
        <w:rPr>
          <w:lang w:val="en-US" w:eastAsia="en-AU"/>
        </w:rPr>
        <w:t>.</w:t>
      </w:r>
    </w:p>
    <w:p w14:paraId="54C6B126" w14:textId="04795375" w:rsidR="00455628" w:rsidRDefault="0013029B" w:rsidP="000366F5">
      <w:pPr>
        <w:jc w:val="center"/>
        <w:rPr>
          <w:lang w:val="en-US" w:eastAsia="en-AU"/>
        </w:rPr>
      </w:pPr>
      <w:r w:rsidRPr="0013029B">
        <w:rPr>
          <w:noProof/>
          <w:lang w:val="en-US" w:eastAsia="en-AU"/>
        </w:rPr>
        <w:drawing>
          <wp:inline distT="0" distB="0" distL="0" distR="0" wp14:anchorId="3D8362AE" wp14:editId="4C04F157">
            <wp:extent cx="4647565" cy="1291906"/>
            <wp:effectExtent l="19050" t="19050" r="19685" b="22860"/>
            <wp:docPr id="1821352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352711" name=""/>
                    <pic:cNvPicPr/>
                  </pic:nvPicPr>
                  <pic:blipFill>
                    <a:blip r:embed="rId51"/>
                    <a:stretch>
                      <a:fillRect/>
                    </a:stretch>
                  </pic:blipFill>
                  <pic:spPr>
                    <a:xfrm>
                      <a:off x="0" y="0"/>
                      <a:ext cx="4674160" cy="1299299"/>
                    </a:xfrm>
                    <a:prstGeom prst="rect">
                      <a:avLst/>
                    </a:prstGeom>
                    <a:ln w="12700" cap="sq">
                      <a:solidFill>
                        <a:srgbClr val="000000"/>
                      </a:solidFill>
                      <a:prstDash val="solid"/>
                      <a:miter lim="800000"/>
                    </a:ln>
                    <a:effectLst/>
                  </pic:spPr>
                </pic:pic>
              </a:graphicData>
            </a:graphic>
          </wp:inline>
        </w:drawing>
      </w:r>
    </w:p>
    <w:p w14:paraId="1935914E" w14:textId="6E903B66" w:rsidR="00CC18A0" w:rsidRPr="00BB7B69" w:rsidRDefault="00346D87" w:rsidP="00A2798A">
      <w:pPr>
        <w:rPr>
          <w:lang w:val="en-US" w:eastAsia="en-AU"/>
        </w:rPr>
      </w:pPr>
      <w:r>
        <w:rPr>
          <w:lang w:val="en-US" w:eastAsia="en-AU"/>
        </w:rPr>
        <w:t>To enter a</w:t>
      </w:r>
      <w:r w:rsidR="009E57B6">
        <w:rPr>
          <w:lang w:val="en-US" w:eastAsia="en-AU"/>
        </w:rPr>
        <w:t xml:space="preserve">nother funding request select </w:t>
      </w:r>
      <w:r w:rsidR="009E57B6" w:rsidRPr="007B5B19">
        <w:rPr>
          <w:i/>
          <w:iCs/>
          <w:lang w:val="en-US" w:eastAsia="en-AU"/>
        </w:rPr>
        <w:t>Add Row</w:t>
      </w:r>
      <w:r w:rsidR="007B5B19">
        <w:rPr>
          <w:i/>
          <w:iCs/>
          <w:lang w:val="en-US" w:eastAsia="en-AU"/>
        </w:rPr>
        <w:t>.</w:t>
      </w:r>
    </w:p>
    <w:p w14:paraId="30161AD1" w14:textId="77777777" w:rsidR="007B5B19" w:rsidRDefault="007B5B19">
      <w:r>
        <w:br w:type="page"/>
      </w:r>
    </w:p>
    <w:p w14:paraId="76802F0F" w14:textId="77777777" w:rsidR="006A4DAE" w:rsidRDefault="0013029B" w:rsidP="005A2CC1">
      <w:r>
        <w:lastRenderedPageBreak/>
        <w:t>This table, the data entered and any PDFs uploaded will copy across to the next Progress Report.</w:t>
      </w:r>
      <w:r w:rsidR="00DC6C30">
        <w:t xml:space="preserve"> </w:t>
      </w:r>
    </w:p>
    <w:p w14:paraId="3A7427BB" w14:textId="5A0002BF" w:rsidR="00303613" w:rsidRDefault="002B11B1" w:rsidP="006A4DAE">
      <w:r w:rsidRPr="00AD140C">
        <w:rPr>
          <w:b/>
          <w:bCs/>
        </w:rPr>
        <w:t>In subsequent reports</w:t>
      </w:r>
      <w:r>
        <w:t>, t</w:t>
      </w:r>
      <w:r w:rsidR="00DC6C30">
        <w:t xml:space="preserve">o populate the </w:t>
      </w:r>
      <w:r w:rsidR="003723CF">
        <w:t>C</w:t>
      </w:r>
      <w:r w:rsidR="00DC6C30">
        <w:t xml:space="preserve">urrent </w:t>
      </w:r>
      <w:r w:rsidR="003723CF">
        <w:t xml:space="preserve">Report </w:t>
      </w:r>
      <w:r w:rsidR="00DC6C30">
        <w:t xml:space="preserve">table select </w:t>
      </w:r>
      <w:r w:rsidR="001D7C1F">
        <w:t xml:space="preserve">the activated </w:t>
      </w:r>
      <w:r w:rsidR="00DC6C30" w:rsidRPr="003723CF">
        <w:rPr>
          <w:i/>
          <w:iCs/>
        </w:rPr>
        <w:t>Populate from Report</w:t>
      </w:r>
      <w:r w:rsidR="001D7C1F">
        <w:rPr>
          <w:i/>
          <w:iCs/>
        </w:rPr>
        <w:t xml:space="preserve"> </w:t>
      </w:r>
      <w:r w:rsidR="001D7C1F">
        <w:t>button</w:t>
      </w:r>
      <w:r w:rsidR="003723CF">
        <w:rPr>
          <w:noProof/>
        </w:rPr>
        <w:t>.</w:t>
      </w:r>
    </w:p>
    <w:p w14:paraId="0CB11C23" w14:textId="46BF5D80" w:rsidR="00DC6C30" w:rsidRDefault="00DC6C30" w:rsidP="000366F5">
      <w:pPr>
        <w:jc w:val="center"/>
      </w:pPr>
      <w:r w:rsidRPr="00DC6C30">
        <w:rPr>
          <w:noProof/>
        </w:rPr>
        <w:drawing>
          <wp:inline distT="0" distB="0" distL="0" distR="0" wp14:anchorId="3672DBFB" wp14:editId="21503FB7">
            <wp:extent cx="4648011" cy="2779743"/>
            <wp:effectExtent l="19050" t="19050" r="19685" b="20955"/>
            <wp:docPr id="451864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64387" name=""/>
                    <pic:cNvPicPr/>
                  </pic:nvPicPr>
                  <pic:blipFill>
                    <a:blip r:embed="rId52"/>
                    <a:stretch>
                      <a:fillRect/>
                    </a:stretch>
                  </pic:blipFill>
                  <pic:spPr>
                    <a:xfrm>
                      <a:off x="0" y="0"/>
                      <a:ext cx="4661112" cy="2787578"/>
                    </a:xfrm>
                    <a:prstGeom prst="rect">
                      <a:avLst/>
                    </a:prstGeom>
                    <a:ln w="12700" cap="sq">
                      <a:solidFill>
                        <a:srgbClr val="000000"/>
                      </a:solidFill>
                      <a:prstDash val="solid"/>
                      <a:miter lim="800000"/>
                    </a:ln>
                    <a:effectLst/>
                  </pic:spPr>
                </pic:pic>
              </a:graphicData>
            </a:graphic>
          </wp:inline>
        </w:drawing>
      </w:r>
    </w:p>
    <w:p w14:paraId="02787550" w14:textId="77777777" w:rsidR="000E458C" w:rsidRDefault="000E458C" w:rsidP="000E458C">
      <w:pPr>
        <w:rPr>
          <w:lang w:eastAsia="en-AU"/>
        </w:rPr>
      </w:pPr>
      <w:r>
        <w:rPr>
          <w:lang w:eastAsia="en-AU"/>
        </w:rPr>
        <w:t xml:space="preserve">A pop-up box will appear. Select </w:t>
      </w:r>
      <w:r w:rsidRPr="00AC5DA0">
        <w:rPr>
          <w:i/>
          <w:iCs/>
          <w:lang w:eastAsia="en-AU"/>
        </w:rPr>
        <w:t>OK</w:t>
      </w:r>
      <w:r>
        <w:rPr>
          <w:lang w:eastAsia="en-AU"/>
        </w:rPr>
        <w:t xml:space="preserve"> to populate the </w:t>
      </w:r>
      <w:r w:rsidRPr="00AC5DA0">
        <w:rPr>
          <w:i/>
          <w:iCs/>
          <w:lang w:eastAsia="en-AU"/>
        </w:rPr>
        <w:t xml:space="preserve">Current Report </w:t>
      </w:r>
      <w:r>
        <w:rPr>
          <w:lang w:eastAsia="en-AU"/>
        </w:rPr>
        <w:t>table.</w:t>
      </w:r>
    </w:p>
    <w:p w14:paraId="6239246D" w14:textId="77777777" w:rsidR="000E458C" w:rsidRDefault="000E458C" w:rsidP="000366F5">
      <w:pPr>
        <w:jc w:val="center"/>
        <w:rPr>
          <w:lang w:eastAsia="en-AU"/>
        </w:rPr>
      </w:pPr>
      <w:r w:rsidRPr="00C35E58">
        <w:rPr>
          <w:noProof/>
          <w:lang w:eastAsia="en-AU"/>
        </w:rPr>
        <w:drawing>
          <wp:inline distT="0" distB="0" distL="0" distR="0" wp14:anchorId="45374370" wp14:editId="7423085C">
            <wp:extent cx="2624562" cy="801728"/>
            <wp:effectExtent l="19050" t="19050" r="23495" b="17780"/>
            <wp:docPr id="813566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5571" name=""/>
                    <pic:cNvPicPr/>
                  </pic:nvPicPr>
                  <pic:blipFill>
                    <a:blip r:embed="rId46"/>
                    <a:stretch>
                      <a:fillRect/>
                    </a:stretch>
                  </pic:blipFill>
                  <pic:spPr>
                    <a:xfrm>
                      <a:off x="0" y="0"/>
                      <a:ext cx="2644055" cy="807683"/>
                    </a:xfrm>
                    <a:prstGeom prst="rect">
                      <a:avLst/>
                    </a:prstGeom>
                    <a:ln w="12700" cap="sq">
                      <a:solidFill>
                        <a:srgbClr val="000000"/>
                      </a:solidFill>
                      <a:prstDash val="solid"/>
                      <a:miter lim="800000"/>
                    </a:ln>
                    <a:effectLst/>
                  </pic:spPr>
                </pic:pic>
              </a:graphicData>
            </a:graphic>
          </wp:inline>
        </w:drawing>
      </w:r>
    </w:p>
    <w:p w14:paraId="69F97F13" w14:textId="42175D6E" w:rsidR="00582453" w:rsidRDefault="00582453" w:rsidP="00582453">
      <w:pPr>
        <w:rPr>
          <w:lang w:eastAsia="en-AU"/>
        </w:rPr>
      </w:pPr>
      <w:r>
        <w:rPr>
          <w:lang w:eastAsia="en-AU"/>
        </w:rPr>
        <w:t>The Current</w:t>
      </w:r>
      <w:r w:rsidR="000309E2">
        <w:rPr>
          <w:lang w:eastAsia="en-AU"/>
        </w:rPr>
        <w:t xml:space="preserve"> Report</w:t>
      </w:r>
      <w:r>
        <w:rPr>
          <w:lang w:eastAsia="en-AU"/>
        </w:rPr>
        <w:t xml:space="preserve"> table will populate with the data saved in the previous report.</w:t>
      </w:r>
    </w:p>
    <w:p w14:paraId="4D31B547" w14:textId="77777777" w:rsidR="000366F5" w:rsidRDefault="00312989" w:rsidP="001125B3">
      <w:pPr>
        <w:keepNext/>
        <w:spacing w:after="0"/>
        <w:jc w:val="center"/>
      </w:pPr>
      <w:r w:rsidRPr="00312989">
        <w:rPr>
          <w:noProof/>
        </w:rPr>
        <w:drawing>
          <wp:inline distT="0" distB="0" distL="0" distR="0" wp14:anchorId="3CEF0AB7" wp14:editId="084B257D">
            <wp:extent cx="4652538" cy="2739667"/>
            <wp:effectExtent l="19050" t="19050" r="15240" b="22860"/>
            <wp:docPr id="1864387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87302" name=""/>
                    <pic:cNvPicPr/>
                  </pic:nvPicPr>
                  <pic:blipFill>
                    <a:blip r:embed="rId53"/>
                    <a:stretch>
                      <a:fillRect/>
                    </a:stretch>
                  </pic:blipFill>
                  <pic:spPr>
                    <a:xfrm>
                      <a:off x="0" y="0"/>
                      <a:ext cx="4684461" cy="2758465"/>
                    </a:xfrm>
                    <a:prstGeom prst="rect">
                      <a:avLst/>
                    </a:prstGeom>
                    <a:ln w="12700" cap="sq">
                      <a:solidFill>
                        <a:srgbClr val="000000"/>
                      </a:solidFill>
                      <a:prstDash val="solid"/>
                      <a:miter lim="800000"/>
                    </a:ln>
                    <a:effectLst/>
                  </pic:spPr>
                </pic:pic>
              </a:graphicData>
            </a:graphic>
          </wp:inline>
        </w:drawing>
      </w:r>
    </w:p>
    <w:p w14:paraId="4867408D" w14:textId="2DAB28B9" w:rsidR="0013029B" w:rsidRDefault="000366F5" w:rsidP="000366F5">
      <w:pPr>
        <w:pStyle w:val="Caption"/>
      </w:pPr>
      <w:r>
        <w:t xml:space="preserve">Sample </w:t>
      </w:r>
      <w:r w:rsidR="001125B3">
        <w:t>Additional Funding applied or received</w:t>
      </w:r>
    </w:p>
    <w:p w14:paraId="04D8273D" w14:textId="2EA888BD" w:rsidR="00582453" w:rsidRDefault="00582453" w:rsidP="00582453">
      <w:pPr>
        <w:rPr>
          <w:lang w:eastAsia="en-AU"/>
        </w:rPr>
      </w:pPr>
      <w:r>
        <w:rPr>
          <w:lang w:eastAsia="en-AU"/>
        </w:rPr>
        <w:t xml:space="preserve">The </w:t>
      </w:r>
      <w:r w:rsidR="000A5605">
        <w:rPr>
          <w:i/>
          <w:iCs/>
          <w:lang w:eastAsia="en-AU"/>
        </w:rPr>
        <w:t>Source, Amount and Status</w:t>
      </w:r>
      <w:r>
        <w:rPr>
          <w:lang w:eastAsia="en-AU"/>
        </w:rPr>
        <w:t xml:space="preserve"> fields will be editable, </w:t>
      </w:r>
      <w:r w:rsidRPr="00635AD1">
        <w:rPr>
          <w:lang w:eastAsia="en-AU"/>
        </w:rPr>
        <w:t xml:space="preserve">where you </w:t>
      </w:r>
      <w:r>
        <w:rPr>
          <w:lang w:eastAsia="en-AU"/>
        </w:rPr>
        <w:t>will be able to update</w:t>
      </w:r>
      <w:r w:rsidRPr="00635AD1">
        <w:rPr>
          <w:lang w:eastAsia="en-AU"/>
        </w:rPr>
        <w:t xml:space="preserve"> the status </w:t>
      </w:r>
      <w:r>
        <w:rPr>
          <w:lang w:eastAsia="en-AU"/>
        </w:rPr>
        <w:t xml:space="preserve">of </w:t>
      </w:r>
      <w:r w:rsidR="000A5605">
        <w:rPr>
          <w:lang w:eastAsia="en-AU"/>
        </w:rPr>
        <w:t xml:space="preserve">the </w:t>
      </w:r>
      <w:r w:rsidR="00715BB3">
        <w:rPr>
          <w:lang w:eastAsia="en-AU"/>
        </w:rPr>
        <w:t xml:space="preserve">funding </w:t>
      </w:r>
      <w:r w:rsidR="000A5605">
        <w:rPr>
          <w:lang w:eastAsia="en-AU"/>
        </w:rPr>
        <w:t>request</w:t>
      </w:r>
      <w:r w:rsidR="0085355B">
        <w:rPr>
          <w:lang w:eastAsia="en-AU"/>
        </w:rPr>
        <w:t xml:space="preserve"> when </w:t>
      </w:r>
      <w:proofErr w:type="gramStart"/>
      <w:r w:rsidR="0085355B">
        <w:rPr>
          <w:lang w:eastAsia="en-AU"/>
        </w:rPr>
        <w:t>a</w:t>
      </w:r>
      <w:proofErr w:type="gramEnd"/>
      <w:r w:rsidR="0085355B">
        <w:rPr>
          <w:lang w:eastAsia="en-AU"/>
        </w:rPr>
        <w:t xml:space="preserve"> </w:t>
      </w:r>
      <w:r w:rsidR="002F2EB7">
        <w:rPr>
          <w:lang w:eastAsia="en-AU"/>
        </w:rPr>
        <w:t xml:space="preserve">update or </w:t>
      </w:r>
      <w:r w:rsidR="0085355B">
        <w:rPr>
          <w:lang w:eastAsia="en-AU"/>
        </w:rPr>
        <w:t>decision is received</w:t>
      </w:r>
      <w:r>
        <w:rPr>
          <w:lang w:eastAsia="en-AU"/>
        </w:rPr>
        <w:t xml:space="preserve">. </w:t>
      </w:r>
    </w:p>
    <w:p w14:paraId="05460DA2" w14:textId="3AD51668" w:rsidR="00303613" w:rsidRDefault="00582453" w:rsidP="00A2798A">
      <w:pPr>
        <w:rPr>
          <w:noProof/>
        </w:rPr>
      </w:pPr>
      <w:r>
        <w:rPr>
          <w:lang w:eastAsia="en-AU"/>
        </w:rPr>
        <w:lastRenderedPageBreak/>
        <w:t xml:space="preserve">To enter additional </w:t>
      </w:r>
      <w:r w:rsidR="00715BB3">
        <w:rPr>
          <w:lang w:eastAsia="en-AU"/>
        </w:rPr>
        <w:t>funding applications</w:t>
      </w:r>
      <w:r w:rsidR="00CE1637">
        <w:rPr>
          <w:lang w:eastAsia="en-AU"/>
        </w:rPr>
        <w:t xml:space="preserve"> related to the research</w:t>
      </w:r>
      <w:r>
        <w:rPr>
          <w:lang w:eastAsia="en-AU"/>
        </w:rPr>
        <w:t xml:space="preserve"> select </w:t>
      </w:r>
      <w:r w:rsidRPr="00AC5DA0">
        <w:rPr>
          <w:i/>
          <w:iCs/>
          <w:lang w:eastAsia="en-AU"/>
        </w:rPr>
        <w:t>Add Row</w:t>
      </w:r>
      <w:r>
        <w:rPr>
          <w:lang w:eastAsia="en-AU"/>
        </w:rPr>
        <w:t xml:space="preserve"> and complete the fields as detailed above.</w:t>
      </w:r>
    </w:p>
    <w:p w14:paraId="7573CC22" w14:textId="1F08FADA" w:rsidR="00BF1BFE" w:rsidRPr="007C68EA" w:rsidRDefault="00BF1BFE" w:rsidP="00BF1BFE">
      <w:pPr>
        <w:pStyle w:val="Heading2"/>
        <w:rPr>
          <w:lang w:val="en-US" w:eastAsia="en-AU"/>
        </w:rPr>
      </w:pPr>
      <w:bookmarkStart w:id="35" w:name="_Toc236222162"/>
      <w:r w:rsidRPr="007C68EA">
        <w:rPr>
          <w:lang w:val="en-US" w:eastAsia="en-AU"/>
        </w:rPr>
        <w:t xml:space="preserve">Part </w:t>
      </w:r>
      <w:r>
        <w:rPr>
          <w:lang w:val="en-US" w:eastAsia="en-AU"/>
        </w:rPr>
        <w:t>D</w:t>
      </w:r>
      <w:r w:rsidRPr="007C68EA">
        <w:rPr>
          <w:lang w:val="en-US" w:eastAsia="en-AU"/>
        </w:rPr>
        <w:t xml:space="preserve"> - </w:t>
      </w:r>
      <w:r>
        <w:rPr>
          <w:lang w:val="en-US" w:eastAsia="en-AU"/>
        </w:rPr>
        <w:t>Research</w:t>
      </w:r>
      <w:r w:rsidRPr="007C68EA">
        <w:rPr>
          <w:lang w:val="en-US" w:eastAsia="en-AU"/>
        </w:rPr>
        <w:t xml:space="preserve"> </w:t>
      </w:r>
      <w:r>
        <w:rPr>
          <w:lang w:val="en-US" w:eastAsia="en-AU"/>
        </w:rPr>
        <w:t>Outputs</w:t>
      </w:r>
      <w:bookmarkEnd w:id="35"/>
      <w:r w:rsidRPr="007C68EA">
        <w:rPr>
          <w:lang w:val="en-US" w:eastAsia="en-AU"/>
        </w:rPr>
        <w:t xml:space="preserve"> </w:t>
      </w:r>
    </w:p>
    <w:p w14:paraId="523B17E4" w14:textId="5AE1E081" w:rsidR="00E529CB" w:rsidRPr="00A4173A" w:rsidRDefault="00BC7D38" w:rsidP="00E529CB">
      <w:pPr>
        <w:rPr>
          <w:lang w:val="en-US" w:eastAsia="en-AU"/>
        </w:rPr>
      </w:pPr>
      <w:r>
        <w:rPr>
          <w:rFonts w:cstheme="minorHAnsi"/>
        </w:rPr>
        <w:t xml:space="preserve">This section will capture the </w:t>
      </w:r>
      <w:r w:rsidR="0024316B">
        <w:rPr>
          <w:rFonts w:cstheme="minorHAnsi"/>
        </w:rPr>
        <w:t xml:space="preserve">total </w:t>
      </w:r>
      <w:r>
        <w:rPr>
          <w:rFonts w:cstheme="minorHAnsi"/>
        </w:rPr>
        <w:t xml:space="preserve">number of </w:t>
      </w:r>
      <w:r w:rsidR="00315C73">
        <w:rPr>
          <w:rFonts w:cstheme="minorHAnsi"/>
        </w:rPr>
        <w:t>outputs the projects has produced</w:t>
      </w:r>
      <w:r w:rsidRPr="006D0999">
        <w:rPr>
          <w:rStyle w:val="normaltextrun"/>
        </w:rPr>
        <w:t>.</w:t>
      </w:r>
      <w:r w:rsidR="00E529CB">
        <w:rPr>
          <w:rStyle w:val="normaltextrun"/>
        </w:rPr>
        <w:t xml:space="preserve"> </w:t>
      </w:r>
      <w:r w:rsidR="002947C3">
        <w:rPr>
          <w:rStyle w:val="normaltextrun"/>
        </w:rPr>
        <w:t xml:space="preserve">A statistical table will capture the total number of </w:t>
      </w:r>
      <w:proofErr w:type="gramStart"/>
      <w:r w:rsidR="002947C3">
        <w:rPr>
          <w:rStyle w:val="normaltextrun"/>
        </w:rPr>
        <w:t>outputs</w:t>
      </w:r>
      <w:r w:rsidR="00C01768">
        <w:rPr>
          <w:rStyle w:val="normaltextrun"/>
        </w:rPr>
        <w:t>,</w:t>
      </w:r>
      <w:proofErr w:type="gramEnd"/>
      <w:r w:rsidR="00C01768">
        <w:rPr>
          <w:rStyle w:val="normaltextrun"/>
        </w:rPr>
        <w:t xml:space="preserve"> you will provide a comment on the quality of the outputs </w:t>
      </w:r>
      <w:r w:rsidR="00CE403A">
        <w:rPr>
          <w:rStyle w:val="normaltextrun"/>
        </w:rPr>
        <w:t xml:space="preserve">and upload a copy of each output </w:t>
      </w:r>
      <w:r w:rsidR="00CA1DA4">
        <w:rPr>
          <w:rStyle w:val="normaltextrun"/>
        </w:rPr>
        <w:t>published</w:t>
      </w:r>
      <w:r w:rsidR="00052D12">
        <w:rPr>
          <w:rStyle w:val="normaltextrun"/>
        </w:rPr>
        <w:t xml:space="preserve"> by the project </w:t>
      </w:r>
    </w:p>
    <w:p w14:paraId="416FF57E" w14:textId="62F82CC3" w:rsidR="00E529CB" w:rsidRPr="002515DA" w:rsidRDefault="00E529CB" w:rsidP="00303026">
      <w:pPr>
        <w:pStyle w:val="Heading3"/>
        <w:rPr>
          <w:lang w:val="en-US" w:eastAsia="en-AU"/>
        </w:rPr>
      </w:pPr>
      <w:bookmarkStart w:id="36" w:name="_Toc236222163"/>
      <w:r>
        <w:rPr>
          <w:lang w:val="en-US" w:eastAsia="en-AU"/>
        </w:rPr>
        <w:t>D</w:t>
      </w:r>
      <w:proofErr w:type="gramStart"/>
      <w:r>
        <w:rPr>
          <w:lang w:val="en-US" w:eastAsia="en-AU"/>
        </w:rPr>
        <w:t>1</w:t>
      </w:r>
      <w:r w:rsidRPr="002515DA">
        <w:rPr>
          <w:lang w:val="en-US" w:eastAsia="en-AU"/>
        </w:rPr>
        <w:t>.Output</w:t>
      </w:r>
      <w:proofErr w:type="gramEnd"/>
      <w:r w:rsidRPr="002515DA">
        <w:rPr>
          <w:lang w:val="en-US" w:eastAsia="en-AU"/>
        </w:rPr>
        <w:t xml:space="preserve"> Target High-Level</w:t>
      </w:r>
      <w:bookmarkEnd w:id="36"/>
    </w:p>
    <w:p w14:paraId="7E09B972" w14:textId="391741D7" w:rsidR="00A23254" w:rsidRDefault="00641C5E" w:rsidP="00BC7D38">
      <w:pPr>
        <w:rPr>
          <w:lang w:val="en-US" w:eastAsia="en-AU"/>
        </w:rPr>
      </w:pPr>
      <w:r>
        <w:rPr>
          <w:rStyle w:val="normaltextrun"/>
        </w:rPr>
        <w:t>T</w:t>
      </w:r>
      <w:r>
        <w:rPr>
          <w:lang w:val="en-US" w:eastAsia="en-AU"/>
        </w:rPr>
        <w:t xml:space="preserve">he </w:t>
      </w:r>
      <w:r w:rsidR="00415171">
        <w:rPr>
          <w:lang w:val="en-US" w:eastAsia="en-AU"/>
        </w:rPr>
        <w:t xml:space="preserve">Output </w:t>
      </w:r>
      <w:r>
        <w:rPr>
          <w:lang w:val="en-US" w:eastAsia="en-AU"/>
        </w:rPr>
        <w:t xml:space="preserve">targets </w:t>
      </w:r>
      <w:proofErr w:type="gramStart"/>
      <w:r>
        <w:rPr>
          <w:lang w:val="en-US" w:eastAsia="en-AU"/>
        </w:rPr>
        <w:t>entered into</w:t>
      </w:r>
      <w:proofErr w:type="gramEnd"/>
      <w:r>
        <w:rPr>
          <w:lang w:val="en-US" w:eastAsia="en-AU"/>
        </w:rPr>
        <w:t xml:space="preserve"> the KPI Report will be imported into </w:t>
      </w:r>
      <w:r w:rsidR="00071FDD">
        <w:rPr>
          <w:lang w:val="en-US" w:eastAsia="en-AU"/>
        </w:rPr>
        <w:t xml:space="preserve">the report. </w:t>
      </w:r>
      <w:r w:rsidR="00415171">
        <w:rPr>
          <w:lang w:val="en-US" w:eastAsia="en-AU"/>
        </w:rPr>
        <w:t>In the statistical table</w:t>
      </w:r>
      <w:r w:rsidR="00A86906">
        <w:rPr>
          <w:lang w:val="en-US" w:eastAsia="en-AU"/>
        </w:rPr>
        <w:t xml:space="preserve"> enter</w:t>
      </w:r>
      <w:r>
        <w:rPr>
          <w:lang w:val="en-US" w:eastAsia="en-AU"/>
        </w:rPr>
        <w:t xml:space="preserve"> the </w:t>
      </w:r>
      <w:r w:rsidR="00556F0F">
        <w:rPr>
          <w:lang w:val="en-US" w:eastAsia="en-AU"/>
        </w:rPr>
        <w:t xml:space="preserve">total number of outputs produced </w:t>
      </w:r>
      <w:r w:rsidR="00A86906">
        <w:rPr>
          <w:lang w:val="en-US" w:eastAsia="en-AU"/>
        </w:rPr>
        <w:t xml:space="preserve">in each category </w:t>
      </w:r>
      <w:r w:rsidR="00071FDD">
        <w:rPr>
          <w:lang w:val="en-US" w:eastAsia="en-AU"/>
        </w:rPr>
        <w:t>since the project commenced</w:t>
      </w:r>
      <w:r>
        <w:rPr>
          <w:lang w:val="en-US" w:eastAsia="en-AU"/>
        </w:rPr>
        <w:t>.</w:t>
      </w:r>
      <w:r w:rsidR="00A86906">
        <w:rPr>
          <w:lang w:val="en-US" w:eastAsia="en-AU"/>
        </w:rPr>
        <w:t xml:space="preserve"> </w:t>
      </w:r>
    </w:p>
    <w:p w14:paraId="37780FFA" w14:textId="29717B08" w:rsidR="00641C5E" w:rsidRDefault="00E1733A" w:rsidP="00BC7D38">
      <w:pPr>
        <w:rPr>
          <w:lang w:val="en-US" w:eastAsia="en-AU"/>
        </w:rPr>
      </w:pPr>
      <w:r>
        <w:rPr>
          <w:lang w:val="en-US" w:eastAsia="en-AU"/>
        </w:rPr>
        <w:t>T</w:t>
      </w:r>
      <w:r w:rsidR="00A23254">
        <w:rPr>
          <w:lang w:val="en-US" w:eastAsia="en-AU"/>
        </w:rPr>
        <w:t>he</w:t>
      </w:r>
      <w:r w:rsidR="00A23254" w:rsidRPr="00A23254">
        <w:t xml:space="preserve"> </w:t>
      </w:r>
      <w:r w:rsidR="00A23254" w:rsidRPr="00A2798A">
        <w:rPr>
          <w:i/>
          <w:iCs/>
          <w:lang w:val="en-US" w:eastAsia="en-AU"/>
        </w:rPr>
        <w:t>Output Target High-Level</w:t>
      </w:r>
      <w:r w:rsidR="00A23254">
        <w:rPr>
          <w:lang w:val="en-US" w:eastAsia="en-AU"/>
        </w:rPr>
        <w:t xml:space="preserve"> </w:t>
      </w:r>
      <w:r w:rsidR="00775484">
        <w:rPr>
          <w:lang w:val="en-US" w:eastAsia="en-AU"/>
        </w:rPr>
        <w:t>C</w:t>
      </w:r>
      <w:r w:rsidR="00A23254">
        <w:rPr>
          <w:lang w:val="en-US" w:eastAsia="en-AU"/>
        </w:rPr>
        <w:t xml:space="preserve">urrent </w:t>
      </w:r>
      <w:r w:rsidR="00775484">
        <w:rPr>
          <w:lang w:val="en-US" w:eastAsia="en-AU"/>
        </w:rPr>
        <w:t xml:space="preserve">Report </w:t>
      </w:r>
      <w:r w:rsidR="00A23254">
        <w:rPr>
          <w:lang w:val="en-US" w:eastAsia="en-AU"/>
        </w:rPr>
        <w:t>table</w:t>
      </w:r>
      <w:r>
        <w:rPr>
          <w:lang w:val="en-US" w:eastAsia="en-AU"/>
        </w:rPr>
        <w:t xml:space="preserve"> will </w:t>
      </w:r>
      <w:r w:rsidR="00A23254">
        <w:rPr>
          <w:lang w:val="en-US" w:eastAsia="en-AU"/>
        </w:rPr>
        <w:t>capture</w:t>
      </w:r>
      <w:r w:rsidR="00432F8C">
        <w:rPr>
          <w:lang w:val="en-US" w:eastAsia="en-AU"/>
        </w:rPr>
        <w:t xml:space="preserve"> each output as peer reviewed, non-peer reviewed or as a Data set</w:t>
      </w:r>
      <w:r w:rsidR="00775484">
        <w:rPr>
          <w:lang w:val="en-US" w:eastAsia="en-AU"/>
        </w:rPr>
        <w:t>,</w:t>
      </w:r>
      <w:r w:rsidR="00654CC4">
        <w:rPr>
          <w:lang w:val="en-US" w:eastAsia="en-AU"/>
        </w:rPr>
        <w:t xml:space="preserve"> each output should only be counted once in this table.</w:t>
      </w:r>
    </w:p>
    <w:p w14:paraId="2369F176" w14:textId="4290100E" w:rsidR="00BC7D38" w:rsidRDefault="00BC7D38" w:rsidP="00BC7D38">
      <w:pPr>
        <w:rPr>
          <w:rStyle w:val="normaltextrun"/>
        </w:rPr>
      </w:pPr>
      <w:r>
        <w:rPr>
          <w:rStyle w:val="normaltextrun"/>
        </w:rPr>
        <w:t>To validate the table, a</w:t>
      </w:r>
      <w:r w:rsidRPr="00711FD3">
        <w:rPr>
          <w:rStyle w:val="normaltextrun"/>
        </w:rPr>
        <w:t xml:space="preserve"> zero should be entered if </w:t>
      </w:r>
      <w:r>
        <w:rPr>
          <w:rStyle w:val="normaltextrun"/>
        </w:rPr>
        <w:t>ther</w:t>
      </w:r>
      <w:r w:rsidRPr="009E2DDA">
        <w:rPr>
          <w:rStyle w:val="normaltextrun"/>
        </w:rPr>
        <w:t>e</w:t>
      </w:r>
      <w:r w:rsidR="001C2BA9" w:rsidRPr="001C2BA9">
        <w:rPr>
          <w:rStyle w:val="normaltextrun"/>
        </w:rPr>
        <w:t xml:space="preserve"> </w:t>
      </w:r>
      <w:r w:rsidR="001C2BA9">
        <w:rPr>
          <w:rStyle w:val="normaltextrun"/>
        </w:rPr>
        <w:t>have not been</w:t>
      </w:r>
      <w:r w:rsidRPr="009E2DDA">
        <w:rPr>
          <w:rStyle w:val="normaltextrun"/>
        </w:rPr>
        <w:t xml:space="preserve"> </w:t>
      </w:r>
      <w:r w:rsidR="001C2BA9">
        <w:rPr>
          <w:rStyle w:val="normaltextrun"/>
        </w:rPr>
        <w:t>any</w:t>
      </w:r>
      <w:r w:rsidRPr="00AC5DA0">
        <w:rPr>
          <w:rStyle w:val="normaltextrun"/>
        </w:rPr>
        <w:t xml:space="preserve"> </w:t>
      </w:r>
      <w:r w:rsidR="00654CC4">
        <w:rPr>
          <w:rStyle w:val="normaltextrun"/>
        </w:rPr>
        <w:t xml:space="preserve">outputs produced </w:t>
      </w:r>
      <w:r>
        <w:rPr>
          <w:rStyle w:val="normaltextrun"/>
        </w:rPr>
        <w:t>for the category</w:t>
      </w:r>
      <w:r w:rsidRPr="00711FD3">
        <w:rPr>
          <w:rStyle w:val="normaltextrun"/>
        </w:rPr>
        <w:t>.</w:t>
      </w:r>
      <w:r>
        <w:rPr>
          <w:rStyle w:val="normaltextrun"/>
        </w:rPr>
        <w:t xml:space="preserve"> </w:t>
      </w:r>
    </w:p>
    <w:p w14:paraId="32610CA4" w14:textId="5016C143" w:rsidR="00BC7D38" w:rsidRDefault="00BC7D38" w:rsidP="00BC7D38">
      <w:pPr>
        <w:rPr>
          <w:lang w:val="en-US" w:eastAsia="en-AU"/>
        </w:rPr>
      </w:pPr>
      <w:r>
        <w:rPr>
          <w:lang w:val="en-US" w:eastAsia="en-AU"/>
        </w:rPr>
        <w:t xml:space="preserve">Note: </w:t>
      </w:r>
      <w:r w:rsidRPr="00102AEF">
        <w:rPr>
          <w:lang w:val="en-US" w:eastAsia="en-AU"/>
        </w:rPr>
        <w:t xml:space="preserve">The targets </w:t>
      </w:r>
      <w:r>
        <w:rPr>
          <w:lang w:val="en-US" w:eastAsia="en-AU"/>
        </w:rPr>
        <w:t>from</w:t>
      </w:r>
      <w:r w:rsidRPr="00102AEF">
        <w:rPr>
          <w:lang w:val="en-US" w:eastAsia="en-AU"/>
        </w:rPr>
        <w:t xml:space="preserve"> the</w:t>
      </w:r>
      <w:r w:rsidRPr="00A3168E">
        <w:rPr>
          <w:lang w:val="en-US" w:eastAsia="en-AU"/>
        </w:rPr>
        <w:t xml:space="preserve"> </w:t>
      </w:r>
      <w:r w:rsidRPr="00AC5DA0">
        <w:rPr>
          <w:i/>
          <w:iCs/>
          <w:lang w:val="en-US" w:eastAsia="en-AU"/>
        </w:rPr>
        <w:t>KPI Report</w:t>
      </w:r>
      <w:r w:rsidRPr="00A3168E">
        <w:rPr>
          <w:lang w:val="en-US" w:eastAsia="en-AU"/>
        </w:rPr>
        <w:t xml:space="preserve"> a</w:t>
      </w:r>
      <w:r w:rsidRPr="00102AEF">
        <w:rPr>
          <w:lang w:val="en-US" w:eastAsia="en-AU"/>
        </w:rPr>
        <w:t>re not editable</w:t>
      </w:r>
      <w:r>
        <w:rPr>
          <w:lang w:val="en-US" w:eastAsia="en-AU"/>
        </w:rPr>
        <w:t>. O</w:t>
      </w:r>
      <w:r w:rsidRPr="00102AEF">
        <w:rPr>
          <w:lang w:val="en-US" w:eastAsia="en-AU"/>
        </w:rPr>
        <w:t>nce all fields in</w:t>
      </w:r>
      <w:r>
        <w:rPr>
          <w:lang w:val="en-US" w:eastAsia="en-AU"/>
        </w:rPr>
        <w:t xml:space="preserve"> the</w:t>
      </w:r>
      <w:r w:rsidRPr="00102AEF">
        <w:rPr>
          <w:lang w:val="en-US" w:eastAsia="en-AU"/>
        </w:rPr>
        <w:t xml:space="preserve"> </w:t>
      </w:r>
      <w:r w:rsidRPr="00102AEF">
        <w:rPr>
          <w:i/>
          <w:iCs/>
          <w:lang w:val="en-US" w:eastAsia="en-AU"/>
        </w:rPr>
        <w:t>Current Report</w:t>
      </w:r>
      <w:r w:rsidRPr="00102AEF">
        <w:rPr>
          <w:lang w:val="en-US" w:eastAsia="en-AU"/>
        </w:rPr>
        <w:t xml:space="preserve"> </w:t>
      </w:r>
      <w:r>
        <w:rPr>
          <w:lang w:val="en-US" w:eastAsia="en-AU"/>
        </w:rPr>
        <w:t xml:space="preserve">table </w:t>
      </w:r>
      <w:r w:rsidRPr="00102AEF">
        <w:rPr>
          <w:lang w:val="en-US" w:eastAsia="en-AU"/>
        </w:rPr>
        <w:t>are entered</w:t>
      </w:r>
      <w:r>
        <w:rPr>
          <w:lang w:val="en-US" w:eastAsia="en-AU"/>
        </w:rPr>
        <w:t>,</w:t>
      </w:r>
      <w:r w:rsidRPr="00102AEF">
        <w:rPr>
          <w:lang w:val="en-US" w:eastAsia="en-AU"/>
        </w:rPr>
        <w:t xml:space="preserve"> </w:t>
      </w:r>
      <w:r w:rsidRPr="00354EF8">
        <w:rPr>
          <w:lang w:val="en-US" w:eastAsia="en-AU"/>
        </w:rPr>
        <w:t xml:space="preserve">the red outlined fields of the </w:t>
      </w:r>
      <w:r w:rsidRPr="00ED1933">
        <w:rPr>
          <w:i/>
          <w:iCs/>
          <w:lang w:val="en-US" w:eastAsia="en-AU"/>
        </w:rPr>
        <w:t>KPI Report</w:t>
      </w:r>
      <w:r w:rsidRPr="00354EF8">
        <w:rPr>
          <w:lang w:val="en-US" w:eastAsia="en-AU"/>
        </w:rPr>
        <w:t xml:space="preserve"> section will </w:t>
      </w:r>
      <w:proofErr w:type="gramStart"/>
      <w:r w:rsidRPr="00354EF8">
        <w:rPr>
          <w:lang w:val="en-US" w:eastAsia="en-AU"/>
        </w:rPr>
        <w:t>clear</w:t>
      </w:r>
      <w:proofErr w:type="gramEnd"/>
      <w:r w:rsidRPr="00354EF8">
        <w:rPr>
          <w:lang w:val="en-US" w:eastAsia="en-AU"/>
        </w:rPr>
        <w:t>.</w:t>
      </w:r>
    </w:p>
    <w:p w14:paraId="0AED207A" w14:textId="1E8F08DB" w:rsidR="00686402" w:rsidRDefault="00F618E4" w:rsidP="001125B3">
      <w:pPr>
        <w:jc w:val="center"/>
        <w:rPr>
          <w:rFonts w:ascii="Circe Rounded Bold" w:eastAsiaTheme="majorEastAsia" w:hAnsi="Circe Rounded Bold" w:cstheme="minorHAnsi"/>
          <w:b/>
          <w:bCs/>
          <w:sz w:val="24"/>
          <w:szCs w:val="28"/>
          <w:lang w:val="en-US" w:eastAsia="en-AU"/>
        </w:rPr>
      </w:pPr>
      <w:r w:rsidRPr="000D0328">
        <w:rPr>
          <w:noProof/>
          <w:lang w:val="en-US" w:eastAsia="en-AU"/>
        </w:rPr>
        <w:drawing>
          <wp:inline distT="0" distB="0" distL="0" distR="0" wp14:anchorId="666FAFB4" wp14:editId="65B48639">
            <wp:extent cx="4625111" cy="3740908"/>
            <wp:effectExtent l="19050" t="19050" r="23495" b="12065"/>
            <wp:docPr id="175878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83998" name=""/>
                    <pic:cNvPicPr/>
                  </pic:nvPicPr>
                  <pic:blipFill rotWithShape="1">
                    <a:blip r:embed="rId54"/>
                    <a:srcRect l="595"/>
                    <a:stretch>
                      <a:fillRect/>
                    </a:stretch>
                  </pic:blipFill>
                  <pic:spPr bwMode="auto">
                    <a:xfrm>
                      <a:off x="0" y="0"/>
                      <a:ext cx="4647377" cy="3758917"/>
                    </a:xfrm>
                    <a:prstGeom prst="rect">
                      <a:avLst/>
                    </a:prstGeom>
                    <a:ln w="127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bookmarkStart w:id="37" w:name="_A1._Output_Target"/>
      <w:bookmarkStart w:id="38" w:name="_A2._Output_Target"/>
      <w:bookmarkEnd w:id="37"/>
      <w:bookmarkEnd w:id="38"/>
    </w:p>
    <w:p w14:paraId="3E90F1DA" w14:textId="705372A7" w:rsidR="002515DA" w:rsidRPr="002515DA" w:rsidRDefault="001C7DA8" w:rsidP="00AA1C72">
      <w:pPr>
        <w:pStyle w:val="Heading3"/>
        <w:rPr>
          <w:lang w:val="en-US" w:eastAsia="en-AU"/>
        </w:rPr>
      </w:pPr>
      <w:bookmarkStart w:id="39" w:name="_Toc236222164"/>
      <w:r>
        <w:rPr>
          <w:lang w:val="en-US" w:eastAsia="en-AU"/>
        </w:rPr>
        <w:t>D</w:t>
      </w:r>
      <w:r w:rsidR="002515DA" w:rsidRPr="002515DA">
        <w:rPr>
          <w:lang w:val="en-US" w:eastAsia="en-AU"/>
        </w:rPr>
        <w:t>2. Output Target Detailed</w:t>
      </w:r>
      <w:bookmarkEnd w:id="39"/>
    </w:p>
    <w:p w14:paraId="60AAD926" w14:textId="742CD3D0" w:rsidR="00470E26" w:rsidRDefault="002515DA" w:rsidP="00F751EF">
      <w:pPr>
        <w:rPr>
          <w:lang w:val="en-US" w:eastAsia="en-AU"/>
        </w:rPr>
      </w:pPr>
      <w:r w:rsidRPr="00102AEF">
        <w:rPr>
          <w:lang w:val="en-US" w:eastAsia="en-AU"/>
        </w:rPr>
        <w:t>Th</w:t>
      </w:r>
      <w:r w:rsidR="00470E26">
        <w:rPr>
          <w:lang w:val="en-US" w:eastAsia="en-AU"/>
        </w:rPr>
        <w:t xml:space="preserve">is </w:t>
      </w:r>
      <w:r w:rsidRPr="00102AEF">
        <w:rPr>
          <w:lang w:val="en-US" w:eastAsia="en-AU"/>
        </w:rPr>
        <w:t xml:space="preserve">question </w:t>
      </w:r>
      <w:r w:rsidR="002401EB">
        <w:rPr>
          <w:lang w:val="en-US" w:eastAsia="en-AU"/>
        </w:rPr>
        <w:t xml:space="preserve">will </w:t>
      </w:r>
      <w:r w:rsidR="00057B23">
        <w:rPr>
          <w:lang w:val="en-US" w:eastAsia="en-AU"/>
        </w:rPr>
        <w:t xml:space="preserve">provide </w:t>
      </w:r>
      <w:r w:rsidR="002401EB">
        <w:rPr>
          <w:lang w:val="en-US" w:eastAsia="en-AU"/>
        </w:rPr>
        <w:t>a</w:t>
      </w:r>
      <w:r w:rsidR="00057B23">
        <w:rPr>
          <w:lang w:val="en-US" w:eastAsia="en-AU"/>
        </w:rPr>
        <w:t xml:space="preserve"> statistical </w:t>
      </w:r>
      <w:r w:rsidR="00731AAB">
        <w:rPr>
          <w:lang w:val="en-US" w:eastAsia="en-AU"/>
        </w:rPr>
        <w:t>t</w:t>
      </w:r>
      <w:r w:rsidR="00EB10C0">
        <w:rPr>
          <w:lang w:val="en-US" w:eastAsia="en-AU"/>
        </w:rPr>
        <w:t xml:space="preserve">able to capture the </w:t>
      </w:r>
      <w:proofErr w:type="gramStart"/>
      <w:r w:rsidR="002401EB">
        <w:rPr>
          <w:lang w:val="en-US" w:eastAsia="en-AU"/>
        </w:rPr>
        <w:t>projects</w:t>
      </w:r>
      <w:proofErr w:type="gramEnd"/>
      <w:r w:rsidR="002401EB">
        <w:rPr>
          <w:lang w:val="en-US" w:eastAsia="en-AU"/>
        </w:rPr>
        <w:t xml:space="preserve"> </w:t>
      </w:r>
      <w:r w:rsidR="00731AAB">
        <w:rPr>
          <w:lang w:val="en-US" w:eastAsia="en-AU"/>
        </w:rPr>
        <w:t xml:space="preserve">total </w:t>
      </w:r>
      <w:r w:rsidR="002401EB">
        <w:rPr>
          <w:lang w:val="en-US" w:eastAsia="en-AU"/>
        </w:rPr>
        <w:t>s</w:t>
      </w:r>
      <w:r w:rsidRPr="00102AEF">
        <w:rPr>
          <w:lang w:val="en-US" w:eastAsia="en-AU"/>
        </w:rPr>
        <w:t>pecific output categories</w:t>
      </w:r>
      <w:r w:rsidR="00E05422">
        <w:rPr>
          <w:lang w:val="en-US" w:eastAsia="en-AU"/>
        </w:rPr>
        <w:t>.</w:t>
      </w:r>
      <w:r w:rsidRPr="00102AEF">
        <w:rPr>
          <w:lang w:val="en-US" w:eastAsia="en-AU"/>
        </w:rPr>
        <w:t xml:space="preserve"> </w:t>
      </w:r>
      <w:r w:rsidR="00EB2E77">
        <w:rPr>
          <w:lang w:val="en-US" w:eastAsia="en-AU"/>
        </w:rPr>
        <w:t>Each output produced by the project</w:t>
      </w:r>
      <w:r w:rsidR="008071F3">
        <w:rPr>
          <w:lang w:val="en-US" w:eastAsia="en-AU"/>
        </w:rPr>
        <w:t>,</w:t>
      </w:r>
      <w:r w:rsidR="00EB2E77">
        <w:rPr>
          <w:lang w:val="en-US" w:eastAsia="en-AU"/>
        </w:rPr>
        <w:t xml:space="preserve"> </w:t>
      </w:r>
      <w:r w:rsidR="00001D02">
        <w:rPr>
          <w:lang w:val="en-US" w:eastAsia="en-AU"/>
        </w:rPr>
        <w:t>counted</w:t>
      </w:r>
      <w:r w:rsidR="00EB2E77">
        <w:rPr>
          <w:lang w:val="en-US" w:eastAsia="en-AU"/>
        </w:rPr>
        <w:t xml:space="preserve"> </w:t>
      </w:r>
      <w:r w:rsidR="00001D02">
        <w:rPr>
          <w:lang w:val="en-US" w:eastAsia="en-AU"/>
        </w:rPr>
        <w:t>in question D1</w:t>
      </w:r>
      <w:r w:rsidR="008071F3">
        <w:rPr>
          <w:lang w:val="en-US" w:eastAsia="en-AU"/>
        </w:rPr>
        <w:t>,</w:t>
      </w:r>
      <w:r w:rsidR="00EB2E77">
        <w:rPr>
          <w:lang w:val="en-US" w:eastAsia="en-AU"/>
        </w:rPr>
        <w:t xml:space="preserve"> </w:t>
      </w:r>
      <w:r w:rsidR="00891348">
        <w:rPr>
          <w:lang w:val="en-US" w:eastAsia="en-AU"/>
        </w:rPr>
        <w:t xml:space="preserve">can be </w:t>
      </w:r>
      <w:proofErr w:type="spellStart"/>
      <w:r w:rsidR="00891348">
        <w:rPr>
          <w:lang w:val="en-US" w:eastAsia="en-AU"/>
        </w:rPr>
        <w:t>categori</w:t>
      </w:r>
      <w:r w:rsidR="0029586A">
        <w:rPr>
          <w:lang w:val="en-US" w:eastAsia="en-AU"/>
        </w:rPr>
        <w:t>s</w:t>
      </w:r>
      <w:r w:rsidR="00891348">
        <w:rPr>
          <w:lang w:val="en-US" w:eastAsia="en-AU"/>
        </w:rPr>
        <w:t>ed</w:t>
      </w:r>
      <w:proofErr w:type="spellEnd"/>
      <w:r w:rsidR="00891348">
        <w:rPr>
          <w:lang w:val="en-US" w:eastAsia="en-AU"/>
        </w:rPr>
        <w:t xml:space="preserve"> into one or </w:t>
      </w:r>
      <w:proofErr w:type="gramStart"/>
      <w:r w:rsidR="00891348">
        <w:rPr>
          <w:lang w:val="en-US" w:eastAsia="en-AU"/>
        </w:rPr>
        <w:t>all of</w:t>
      </w:r>
      <w:proofErr w:type="gramEnd"/>
      <w:r w:rsidR="00891348">
        <w:rPr>
          <w:lang w:val="en-US" w:eastAsia="en-AU"/>
        </w:rPr>
        <w:t xml:space="preserve"> the output categories </w:t>
      </w:r>
      <w:r w:rsidR="0029586A">
        <w:rPr>
          <w:lang w:val="en-US" w:eastAsia="en-AU"/>
        </w:rPr>
        <w:t>as been collaborative, directed at the intelligence community or openly accessible.</w:t>
      </w:r>
    </w:p>
    <w:p w14:paraId="13B342BB" w14:textId="2EEFAC52" w:rsidR="00004835" w:rsidRDefault="0029586A">
      <w:pPr>
        <w:rPr>
          <w:lang w:val="en-US" w:eastAsia="en-AU"/>
        </w:rPr>
      </w:pPr>
      <w:r>
        <w:rPr>
          <w:rStyle w:val="normaltextrun"/>
        </w:rPr>
        <w:t>To validate the table, a</w:t>
      </w:r>
      <w:r w:rsidRPr="00711FD3">
        <w:rPr>
          <w:rStyle w:val="normaltextrun"/>
        </w:rPr>
        <w:t xml:space="preserve"> zero should be entered if </w:t>
      </w:r>
      <w:r>
        <w:rPr>
          <w:rStyle w:val="normaltextrun"/>
        </w:rPr>
        <w:t>ther</w:t>
      </w:r>
      <w:r w:rsidRPr="009E2DDA">
        <w:rPr>
          <w:rStyle w:val="normaltextrun"/>
        </w:rPr>
        <w:t xml:space="preserve">e are </w:t>
      </w:r>
      <w:r>
        <w:rPr>
          <w:rStyle w:val="normaltextrun"/>
        </w:rPr>
        <w:t xml:space="preserve">outputs </w:t>
      </w:r>
      <w:r w:rsidR="00B326A8">
        <w:rPr>
          <w:rStyle w:val="normaltextrun"/>
        </w:rPr>
        <w:t xml:space="preserve">that have not been </w:t>
      </w:r>
      <w:r w:rsidR="006A5400">
        <w:rPr>
          <w:rStyle w:val="normaltextrun"/>
        </w:rPr>
        <w:t xml:space="preserve">developed or made available to a </w:t>
      </w:r>
      <w:r>
        <w:rPr>
          <w:rStyle w:val="normaltextrun"/>
        </w:rPr>
        <w:t>category</w:t>
      </w:r>
      <w:r w:rsidRPr="00711FD3">
        <w:rPr>
          <w:rStyle w:val="normaltextrun"/>
        </w:rPr>
        <w:t>.</w:t>
      </w:r>
      <w:r>
        <w:rPr>
          <w:rStyle w:val="normaltextrun"/>
        </w:rPr>
        <w:t xml:space="preserve"> </w:t>
      </w:r>
      <w:r w:rsidR="00004835">
        <w:rPr>
          <w:lang w:val="en-US" w:eastAsia="en-AU"/>
        </w:rPr>
        <w:br w:type="page"/>
      </w:r>
    </w:p>
    <w:p w14:paraId="254983AE" w14:textId="44BED2C8" w:rsidR="0029586A" w:rsidRDefault="0029586A" w:rsidP="0029586A">
      <w:pPr>
        <w:rPr>
          <w:lang w:val="en-US" w:eastAsia="en-AU"/>
        </w:rPr>
      </w:pPr>
      <w:r>
        <w:rPr>
          <w:lang w:val="en-US" w:eastAsia="en-AU"/>
        </w:rPr>
        <w:lastRenderedPageBreak/>
        <w:t xml:space="preserve">Note: </w:t>
      </w:r>
      <w:r w:rsidRPr="00102AEF">
        <w:rPr>
          <w:lang w:val="en-US" w:eastAsia="en-AU"/>
        </w:rPr>
        <w:t>The target</w:t>
      </w:r>
      <w:r>
        <w:rPr>
          <w:lang w:val="en-US" w:eastAsia="en-AU"/>
        </w:rPr>
        <w:t xml:space="preserve"> fields</w:t>
      </w:r>
      <w:r w:rsidRPr="00102AEF">
        <w:rPr>
          <w:lang w:val="en-US" w:eastAsia="en-AU"/>
        </w:rPr>
        <w:t xml:space="preserve"> </w:t>
      </w:r>
      <w:r>
        <w:rPr>
          <w:lang w:val="en-US" w:eastAsia="en-AU"/>
        </w:rPr>
        <w:t>from</w:t>
      </w:r>
      <w:r w:rsidRPr="00102AEF">
        <w:rPr>
          <w:lang w:val="en-US" w:eastAsia="en-AU"/>
        </w:rPr>
        <w:t xml:space="preserve"> the</w:t>
      </w:r>
      <w:r w:rsidRPr="00A3168E">
        <w:rPr>
          <w:lang w:val="en-US" w:eastAsia="en-AU"/>
        </w:rPr>
        <w:t xml:space="preserve"> </w:t>
      </w:r>
      <w:r w:rsidRPr="00AC5DA0">
        <w:rPr>
          <w:i/>
          <w:iCs/>
          <w:lang w:val="en-US" w:eastAsia="en-AU"/>
        </w:rPr>
        <w:t>KPI Report</w:t>
      </w:r>
      <w:r w:rsidRPr="00A3168E">
        <w:rPr>
          <w:lang w:val="en-US" w:eastAsia="en-AU"/>
        </w:rPr>
        <w:t xml:space="preserve"> </w:t>
      </w:r>
      <w:r>
        <w:rPr>
          <w:lang w:val="en-US" w:eastAsia="en-AU"/>
        </w:rPr>
        <w:t xml:space="preserve">table </w:t>
      </w:r>
      <w:r w:rsidRPr="00A3168E">
        <w:rPr>
          <w:lang w:val="en-US" w:eastAsia="en-AU"/>
        </w:rPr>
        <w:t>a</w:t>
      </w:r>
      <w:r w:rsidRPr="00102AEF">
        <w:rPr>
          <w:lang w:val="en-US" w:eastAsia="en-AU"/>
        </w:rPr>
        <w:t>re not editable</w:t>
      </w:r>
      <w:r>
        <w:rPr>
          <w:lang w:val="en-US" w:eastAsia="en-AU"/>
        </w:rPr>
        <w:t>. O</w:t>
      </w:r>
      <w:r w:rsidRPr="00102AEF">
        <w:rPr>
          <w:lang w:val="en-US" w:eastAsia="en-AU"/>
        </w:rPr>
        <w:t>nce all fields in</w:t>
      </w:r>
      <w:r>
        <w:rPr>
          <w:lang w:val="en-US" w:eastAsia="en-AU"/>
        </w:rPr>
        <w:t xml:space="preserve"> the</w:t>
      </w:r>
      <w:r w:rsidRPr="00102AEF">
        <w:rPr>
          <w:lang w:val="en-US" w:eastAsia="en-AU"/>
        </w:rPr>
        <w:t xml:space="preserve"> </w:t>
      </w:r>
      <w:r w:rsidRPr="00102AEF">
        <w:rPr>
          <w:i/>
          <w:iCs/>
          <w:lang w:val="en-US" w:eastAsia="en-AU"/>
        </w:rPr>
        <w:t>Current Report</w:t>
      </w:r>
      <w:r w:rsidRPr="00102AEF">
        <w:rPr>
          <w:lang w:val="en-US" w:eastAsia="en-AU"/>
        </w:rPr>
        <w:t xml:space="preserve"> </w:t>
      </w:r>
      <w:r>
        <w:rPr>
          <w:lang w:val="en-US" w:eastAsia="en-AU"/>
        </w:rPr>
        <w:t xml:space="preserve">table </w:t>
      </w:r>
      <w:r w:rsidRPr="00102AEF">
        <w:rPr>
          <w:lang w:val="en-US" w:eastAsia="en-AU"/>
        </w:rPr>
        <w:t>are entered</w:t>
      </w:r>
      <w:r>
        <w:rPr>
          <w:lang w:val="en-US" w:eastAsia="en-AU"/>
        </w:rPr>
        <w:t>,</w:t>
      </w:r>
      <w:r w:rsidRPr="00102AEF">
        <w:rPr>
          <w:lang w:val="en-US" w:eastAsia="en-AU"/>
        </w:rPr>
        <w:t xml:space="preserve"> </w:t>
      </w:r>
      <w:r w:rsidRPr="00354EF8">
        <w:rPr>
          <w:lang w:val="en-US" w:eastAsia="en-AU"/>
        </w:rPr>
        <w:t xml:space="preserve">the red outlined fields of the </w:t>
      </w:r>
      <w:r w:rsidRPr="00ED1933">
        <w:rPr>
          <w:i/>
          <w:iCs/>
          <w:lang w:val="en-US" w:eastAsia="en-AU"/>
        </w:rPr>
        <w:t>KPI Report</w:t>
      </w:r>
      <w:r w:rsidRPr="00354EF8">
        <w:rPr>
          <w:lang w:val="en-US" w:eastAsia="en-AU"/>
        </w:rPr>
        <w:t xml:space="preserve"> </w:t>
      </w:r>
      <w:r>
        <w:rPr>
          <w:lang w:val="en-US" w:eastAsia="en-AU"/>
        </w:rPr>
        <w:t>table</w:t>
      </w:r>
      <w:r w:rsidRPr="00354EF8">
        <w:rPr>
          <w:lang w:val="en-US" w:eastAsia="en-AU"/>
        </w:rPr>
        <w:t xml:space="preserve"> will clear.</w:t>
      </w:r>
    </w:p>
    <w:p w14:paraId="4EE9D617" w14:textId="50BC168F" w:rsidR="006D3755" w:rsidRDefault="008C013C" w:rsidP="001125B3">
      <w:pPr>
        <w:jc w:val="center"/>
        <w:rPr>
          <w:rFonts w:cstheme="minorHAnsi"/>
          <w:b/>
          <w:bCs/>
          <w:sz w:val="28"/>
          <w:szCs w:val="28"/>
          <w:lang w:val="en-US" w:eastAsia="en-AU"/>
        </w:rPr>
      </w:pPr>
      <w:r w:rsidRPr="008C013C">
        <w:rPr>
          <w:noProof/>
          <w:lang w:val="en-US" w:eastAsia="en-AU"/>
        </w:rPr>
        <w:drawing>
          <wp:inline distT="0" distB="0" distL="0" distR="0" wp14:anchorId="371EC4FF" wp14:editId="19E20839">
            <wp:extent cx="4628013" cy="2978260"/>
            <wp:effectExtent l="19050" t="19050" r="20320" b="12700"/>
            <wp:docPr id="296347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347294" name=""/>
                    <pic:cNvPicPr/>
                  </pic:nvPicPr>
                  <pic:blipFill rotWithShape="1">
                    <a:blip r:embed="rId55"/>
                    <a:srcRect l="714"/>
                    <a:stretch>
                      <a:fillRect/>
                    </a:stretch>
                  </pic:blipFill>
                  <pic:spPr bwMode="auto">
                    <a:xfrm>
                      <a:off x="0" y="0"/>
                      <a:ext cx="4635895" cy="2983332"/>
                    </a:xfrm>
                    <a:prstGeom prst="rect">
                      <a:avLst/>
                    </a:prstGeom>
                    <a:ln w="127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bookmarkStart w:id="40" w:name="_A3._Quality_of"/>
      <w:bookmarkEnd w:id="40"/>
    </w:p>
    <w:p w14:paraId="2AD3AEAE" w14:textId="5ABA511A" w:rsidR="002515DA" w:rsidRPr="002515DA" w:rsidRDefault="006F1D05" w:rsidP="00AA1C72">
      <w:pPr>
        <w:pStyle w:val="Heading3"/>
        <w:rPr>
          <w:lang w:val="en-US" w:eastAsia="en-AU"/>
        </w:rPr>
      </w:pPr>
      <w:bookmarkStart w:id="41" w:name="_Toc236222165"/>
      <w:r>
        <w:rPr>
          <w:lang w:val="en-US" w:eastAsia="en-AU"/>
        </w:rPr>
        <w:t>D</w:t>
      </w:r>
      <w:r w:rsidR="002515DA" w:rsidRPr="002515DA">
        <w:rPr>
          <w:lang w:val="en-US" w:eastAsia="en-AU"/>
        </w:rPr>
        <w:t>3. Quality of Research Outputs</w:t>
      </w:r>
      <w:bookmarkEnd w:id="41"/>
    </w:p>
    <w:p w14:paraId="133B57F4" w14:textId="2EF5D363" w:rsidR="00A74855" w:rsidRDefault="00DD535B" w:rsidP="00A74855">
      <w:pPr>
        <w:rPr>
          <w:lang w:val="en-US" w:eastAsia="en-AU"/>
        </w:rPr>
      </w:pPr>
      <w:r>
        <w:rPr>
          <w:lang w:val="en-US" w:eastAsia="en-AU"/>
        </w:rPr>
        <w:t xml:space="preserve">The details of how you intended to measure the quality of your research </w:t>
      </w:r>
      <w:proofErr w:type="gramStart"/>
      <w:r>
        <w:rPr>
          <w:lang w:val="en-US" w:eastAsia="en-AU"/>
        </w:rPr>
        <w:t>outputs</w:t>
      </w:r>
      <w:proofErr w:type="gramEnd"/>
      <w:r>
        <w:rPr>
          <w:lang w:val="en-US" w:eastAsia="en-AU"/>
        </w:rPr>
        <w:t xml:space="preserve"> </w:t>
      </w:r>
      <w:r w:rsidR="00ED49DB">
        <w:rPr>
          <w:lang w:val="en-US" w:eastAsia="en-AU"/>
        </w:rPr>
        <w:t xml:space="preserve">will be populated </w:t>
      </w:r>
      <w:proofErr w:type="gramStart"/>
      <w:r w:rsidR="00ED49DB">
        <w:rPr>
          <w:lang w:val="en-US" w:eastAsia="en-AU"/>
        </w:rPr>
        <w:t>from</w:t>
      </w:r>
      <w:proofErr w:type="gramEnd"/>
      <w:r w:rsidR="00ED49DB">
        <w:rPr>
          <w:lang w:val="en-US" w:eastAsia="en-AU"/>
        </w:rPr>
        <w:t xml:space="preserve"> the KPI report. </w:t>
      </w:r>
    </w:p>
    <w:p w14:paraId="3C21B86E" w14:textId="1A28218D" w:rsidR="00506850" w:rsidRDefault="0040554C" w:rsidP="00A74855">
      <w:r>
        <w:rPr>
          <w:lang w:val="en-US" w:eastAsia="en-AU"/>
        </w:rPr>
        <w:t xml:space="preserve">In the text box provided </w:t>
      </w:r>
      <w:r w:rsidR="00013F9D">
        <w:rPr>
          <w:lang w:val="en-US" w:eastAsia="en-AU"/>
        </w:rPr>
        <w:t>enter</w:t>
      </w:r>
      <w:r w:rsidR="00A74855" w:rsidRPr="00A74855">
        <w:rPr>
          <w:lang w:val="en-US" w:eastAsia="en-AU"/>
        </w:rPr>
        <w:t xml:space="preserve"> a brief update on the quality of Research Outputs produced</w:t>
      </w:r>
      <w:r w:rsidR="001E0F97">
        <w:rPr>
          <w:lang w:val="en-US" w:eastAsia="en-AU"/>
        </w:rPr>
        <w:t>.</w:t>
      </w:r>
      <w:r w:rsidR="00A74855" w:rsidRPr="00A74855">
        <w:rPr>
          <w:lang w:val="en-US" w:eastAsia="en-AU"/>
        </w:rPr>
        <w:t xml:space="preserve"> The indicators provided in your KPI Report can guide this </w:t>
      </w:r>
      <w:proofErr w:type="gramStart"/>
      <w:r w:rsidR="00A74855" w:rsidRPr="00A74855">
        <w:rPr>
          <w:lang w:val="en-US" w:eastAsia="en-AU"/>
        </w:rPr>
        <w:t>response,</w:t>
      </w:r>
      <w:proofErr w:type="gramEnd"/>
      <w:r w:rsidR="00A74855" w:rsidRPr="00A74855">
        <w:rPr>
          <w:lang w:val="en-US" w:eastAsia="en-AU"/>
        </w:rPr>
        <w:t xml:space="preserve"> however any indicators of quality or impact can be reported on where your Research Outputs have achieved outcomes outside the scope of the KPIs.</w:t>
      </w:r>
    </w:p>
    <w:p w14:paraId="43728471" w14:textId="77777777" w:rsidR="001125B3" w:rsidRDefault="00AF1FAF" w:rsidP="00C24512">
      <w:pPr>
        <w:pStyle w:val="Caption"/>
        <w:keepNext/>
        <w:spacing w:before="120" w:after="0"/>
      </w:pPr>
      <w:bookmarkStart w:id="42" w:name="_A4._Output_Issues"/>
      <w:bookmarkEnd w:id="42"/>
      <w:r w:rsidRPr="00AF1FAF">
        <w:rPr>
          <w:noProof/>
        </w:rPr>
        <w:drawing>
          <wp:inline distT="0" distB="0" distL="0" distR="0" wp14:anchorId="0E386029" wp14:editId="3C6F0CD5">
            <wp:extent cx="4641660" cy="2810400"/>
            <wp:effectExtent l="19050" t="19050" r="26035" b="28575"/>
            <wp:docPr id="1377621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21175" name=""/>
                    <pic:cNvPicPr/>
                  </pic:nvPicPr>
                  <pic:blipFill>
                    <a:blip r:embed="rId56"/>
                    <a:stretch>
                      <a:fillRect/>
                    </a:stretch>
                  </pic:blipFill>
                  <pic:spPr>
                    <a:xfrm>
                      <a:off x="0" y="0"/>
                      <a:ext cx="4651008" cy="2816060"/>
                    </a:xfrm>
                    <a:prstGeom prst="rect">
                      <a:avLst/>
                    </a:prstGeom>
                    <a:ln>
                      <a:solidFill>
                        <a:srgbClr val="000000"/>
                      </a:solidFill>
                    </a:ln>
                  </pic:spPr>
                </pic:pic>
              </a:graphicData>
            </a:graphic>
          </wp:inline>
        </w:drawing>
      </w:r>
    </w:p>
    <w:p w14:paraId="3436E6A5" w14:textId="1164A9A5" w:rsidR="004107E4" w:rsidRDefault="001125B3" w:rsidP="001125B3">
      <w:pPr>
        <w:pStyle w:val="Caption"/>
      </w:pPr>
      <w:r>
        <w:t xml:space="preserve">Sample </w:t>
      </w:r>
      <w:r w:rsidR="00C24512">
        <w:t>Output Quality Update</w:t>
      </w:r>
    </w:p>
    <w:p w14:paraId="307A2539" w14:textId="77777777" w:rsidR="00486E3C" w:rsidRDefault="00486E3C">
      <w:pPr>
        <w:rPr>
          <w:rFonts w:ascii="Circe Rounded Bold" w:eastAsiaTheme="majorEastAsia" w:hAnsi="Circe Rounded Bold" w:cstheme="minorHAnsi"/>
          <w:b/>
          <w:bCs/>
          <w:sz w:val="24"/>
          <w:szCs w:val="28"/>
        </w:rPr>
      </w:pPr>
      <w:r>
        <w:br w:type="page"/>
      </w:r>
    </w:p>
    <w:p w14:paraId="3FDF8CB2" w14:textId="40D999BF" w:rsidR="007027C9" w:rsidRPr="002515DA" w:rsidRDefault="006F1D05" w:rsidP="00AA1C72">
      <w:pPr>
        <w:pStyle w:val="Heading3"/>
        <w:rPr>
          <w:lang w:val="en-US" w:eastAsia="en-AU"/>
        </w:rPr>
      </w:pPr>
      <w:bookmarkStart w:id="43" w:name="_A5._Upcoming_Publications"/>
      <w:bookmarkStart w:id="44" w:name="_Toc236222166"/>
      <w:bookmarkEnd w:id="43"/>
      <w:r>
        <w:rPr>
          <w:lang w:val="en-US" w:eastAsia="en-AU"/>
        </w:rPr>
        <w:lastRenderedPageBreak/>
        <w:t>D4</w:t>
      </w:r>
      <w:r w:rsidR="007027C9" w:rsidRPr="002515DA">
        <w:rPr>
          <w:lang w:val="en-US" w:eastAsia="en-AU"/>
        </w:rPr>
        <w:t xml:space="preserve">. </w:t>
      </w:r>
      <w:r>
        <w:rPr>
          <w:lang w:val="en-US" w:eastAsia="en-AU"/>
        </w:rPr>
        <w:t>Research Outputs</w:t>
      </w:r>
      <w:bookmarkEnd w:id="44"/>
    </w:p>
    <w:p w14:paraId="6174BF62" w14:textId="531B4A64" w:rsidR="00C719D1" w:rsidRPr="00E71330" w:rsidRDefault="000F6ACC" w:rsidP="00A2798A">
      <w:pPr>
        <w:rPr>
          <w:lang w:val="en-US" w:eastAsia="en-AU"/>
        </w:rPr>
      </w:pPr>
      <w:r>
        <w:rPr>
          <w:lang w:val="en-US" w:eastAsia="en-AU"/>
        </w:rPr>
        <w:t xml:space="preserve">ONI has requested a copy of all outputs </w:t>
      </w:r>
      <w:r w:rsidR="00E93DD0">
        <w:rPr>
          <w:lang w:val="en-US" w:eastAsia="en-AU"/>
        </w:rPr>
        <w:t xml:space="preserve">developed by the project </w:t>
      </w:r>
      <w:r w:rsidR="00580B45">
        <w:rPr>
          <w:lang w:val="en-US" w:eastAsia="en-AU"/>
        </w:rPr>
        <w:t xml:space="preserve">and </w:t>
      </w:r>
      <w:r w:rsidR="00F124EE">
        <w:rPr>
          <w:lang w:val="en-US" w:eastAsia="en-AU"/>
        </w:rPr>
        <w:t>submitted for publication</w:t>
      </w:r>
      <w:r w:rsidR="004C24D2">
        <w:rPr>
          <w:lang w:val="en-US" w:eastAsia="en-AU"/>
        </w:rPr>
        <w:t xml:space="preserve">. </w:t>
      </w:r>
      <w:r>
        <w:rPr>
          <w:lang w:val="en-US" w:eastAsia="en-AU"/>
        </w:rPr>
        <w:t xml:space="preserve"> </w:t>
      </w:r>
    </w:p>
    <w:p w14:paraId="3BACD3AB" w14:textId="7F6B0E4A" w:rsidR="00242E13" w:rsidRDefault="00764A1E">
      <w:pPr>
        <w:rPr>
          <w:lang w:eastAsia="en-AU"/>
        </w:rPr>
      </w:pPr>
      <w:r>
        <w:t>To answer this question for the first time</w:t>
      </w:r>
      <w:r w:rsidR="00D442EC">
        <w:t xml:space="preserve">, from Current Report </w:t>
      </w:r>
      <w:r>
        <w:t xml:space="preserve">select </w:t>
      </w:r>
      <w:r w:rsidRPr="00D442EC">
        <w:rPr>
          <w:i/>
          <w:iCs/>
        </w:rPr>
        <w:t>Add Row.</w:t>
      </w:r>
    </w:p>
    <w:p w14:paraId="14FBC0DF" w14:textId="6D094C80" w:rsidR="00A1511E" w:rsidRPr="00A1511E" w:rsidRDefault="00486E3C" w:rsidP="00C24512">
      <w:pPr>
        <w:jc w:val="center"/>
      </w:pPr>
      <w:r w:rsidRPr="00486E3C">
        <w:rPr>
          <w:noProof/>
          <w:lang w:eastAsia="en-AU"/>
        </w:rPr>
        <w:drawing>
          <wp:inline distT="0" distB="0" distL="0" distR="0" wp14:anchorId="3468B458" wp14:editId="3C3D394B">
            <wp:extent cx="4648621" cy="2108514"/>
            <wp:effectExtent l="19050" t="19050" r="19050" b="25400"/>
            <wp:docPr id="47972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72896" name=""/>
                    <pic:cNvPicPr/>
                  </pic:nvPicPr>
                  <pic:blipFill>
                    <a:blip r:embed="rId57"/>
                    <a:stretch>
                      <a:fillRect/>
                    </a:stretch>
                  </pic:blipFill>
                  <pic:spPr>
                    <a:xfrm>
                      <a:off x="0" y="0"/>
                      <a:ext cx="4679871" cy="2122688"/>
                    </a:xfrm>
                    <a:prstGeom prst="rect">
                      <a:avLst/>
                    </a:prstGeom>
                    <a:ln w="127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pic:spPr>
                </pic:pic>
              </a:graphicData>
            </a:graphic>
          </wp:inline>
        </w:drawing>
      </w:r>
    </w:p>
    <w:p w14:paraId="142C0DE5" w14:textId="2470BD68" w:rsidR="003A382E" w:rsidRDefault="00455EFA" w:rsidP="003A382E">
      <w:r>
        <w:t>I the pop-up box e</w:t>
      </w:r>
      <w:r w:rsidR="003A382E">
        <w:t xml:space="preserve">nter the name of the publication, then select </w:t>
      </w:r>
      <w:r w:rsidR="003A382E" w:rsidRPr="00AC5DA0">
        <w:rPr>
          <w:i/>
          <w:iCs/>
        </w:rPr>
        <w:t>OK</w:t>
      </w:r>
      <w:r w:rsidR="00D442EC">
        <w:rPr>
          <w:i/>
          <w:iCs/>
        </w:rPr>
        <w:t>.</w:t>
      </w:r>
    </w:p>
    <w:p w14:paraId="791DC994" w14:textId="2D018B0E" w:rsidR="003A382E" w:rsidRDefault="003A382E" w:rsidP="00C24512">
      <w:pPr>
        <w:jc w:val="center"/>
        <w:rPr>
          <w:lang w:val="en-US" w:eastAsia="en-AU"/>
        </w:rPr>
      </w:pPr>
      <w:r w:rsidRPr="00CC18A0">
        <w:rPr>
          <w:noProof/>
          <w:lang w:val="en-US" w:eastAsia="en-AU"/>
        </w:rPr>
        <w:drawing>
          <wp:inline distT="0" distB="0" distL="0" distR="0" wp14:anchorId="3A867BD4" wp14:editId="5449380D">
            <wp:extent cx="2652665" cy="1049406"/>
            <wp:effectExtent l="19050" t="19050" r="14605" b="17780"/>
            <wp:docPr id="279073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447891" name=""/>
                    <pic:cNvPicPr/>
                  </pic:nvPicPr>
                  <pic:blipFill>
                    <a:blip r:embed="rId50"/>
                    <a:stretch>
                      <a:fillRect/>
                    </a:stretch>
                  </pic:blipFill>
                  <pic:spPr>
                    <a:xfrm>
                      <a:off x="0" y="0"/>
                      <a:ext cx="2666970" cy="1055065"/>
                    </a:xfrm>
                    <a:prstGeom prst="rect">
                      <a:avLst/>
                    </a:prstGeom>
                    <a:ln w="12700" cap="sq">
                      <a:solidFill>
                        <a:srgbClr val="000000"/>
                      </a:solidFill>
                      <a:prstDash val="solid"/>
                      <a:miter lim="800000"/>
                    </a:ln>
                    <a:effectLst/>
                  </pic:spPr>
                </pic:pic>
              </a:graphicData>
            </a:graphic>
          </wp:inline>
        </w:drawing>
      </w:r>
    </w:p>
    <w:p w14:paraId="06CB263C" w14:textId="10447730" w:rsidR="003A382E" w:rsidRDefault="003A382E" w:rsidP="003A382E">
      <w:pPr>
        <w:rPr>
          <w:lang w:val="en-US" w:eastAsia="en-AU"/>
        </w:rPr>
      </w:pPr>
      <w:r>
        <w:rPr>
          <w:lang w:val="en-US" w:eastAsia="en-AU"/>
        </w:rPr>
        <w:t>Complete the fields with the details</w:t>
      </w:r>
      <w:r w:rsidR="00DD0D12">
        <w:rPr>
          <w:lang w:val="en-US" w:eastAsia="en-AU"/>
        </w:rPr>
        <w:t>.</w:t>
      </w:r>
    </w:p>
    <w:p w14:paraId="7BE54F5C" w14:textId="77777777" w:rsidR="00ED2513" w:rsidRDefault="00FE20DC" w:rsidP="00C24512">
      <w:pPr>
        <w:jc w:val="center"/>
        <w:rPr>
          <w:lang w:val="en-US" w:eastAsia="en-AU"/>
        </w:rPr>
      </w:pPr>
      <w:r w:rsidRPr="00FE20DC">
        <w:rPr>
          <w:noProof/>
          <w:lang w:val="en-US" w:eastAsia="en-AU"/>
        </w:rPr>
        <w:drawing>
          <wp:inline distT="0" distB="0" distL="0" distR="0" wp14:anchorId="7405F466" wp14:editId="670EA50B">
            <wp:extent cx="4629904" cy="2462681"/>
            <wp:effectExtent l="19050" t="19050" r="18415" b="13970"/>
            <wp:docPr id="1121337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337614" name=""/>
                    <pic:cNvPicPr/>
                  </pic:nvPicPr>
                  <pic:blipFill>
                    <a:blip r:embed="rId58"/>
                    <a:stretch>
                      <a:fillRect/>
                    </a:stretch>
                  </pic:blipFill>
                  <pic:spPr>
                    <a:xfrm>
                      <a:off x="0" y="0"/>
                      <a:ext cx="4670611" cy="2484333"/>
                    </a:xfrm>
                    <a:prstGeom prst="rect">
                      <a:avLst/>
                    </a:prstGeom>
                    <a:ln w="12700" cap="sq">
                      <a:solidFill>
                        <a:srgbClr val="000000"/>
                      </a:solidFill>
                      <a:prstDash val="solid"/>
                      <a:miter lim="800000"/>
                    </a:ln>
                    <a:effectLst/>
                  </pic:spPr>
                </pic:pic>
              </a:graphicData>
            </a:graphic>
          </wp:inline>
        </w:drawing>
      </w:r>
    </w:p>
    <w:p w14:paraId="0217520E" w14:textId="3354C538" w:rsidR="0090665F" w:rsidRPr="0090665F" w:rsidRDefault="00ED2513" w:rsidP="0090665F">
      <w:pPr>
        <w:rPr>
          <w:lang w:val="en-US" w:eastAsia="en-AU"/>
        </w:rPr>
      </w:pPr>
      <w:r>
        <w:rPr>
          <w:lang w:val="en-US" w:eastAsia="en-AU"/>
        </w:rPr>
        <w:t>Upload the publication as a PDF b</w:t>
      </w:r>
      <w:r w:rsidR="00D84EE9">
        <w:rPr>
          <w:lang w:val="en-US" w:eastAsia="en-AU"/>
        </w:rPr>
        <w:t>y</w:t>
      </w:r>
      <w:r>
        <w:rPr>
          <w:lang w:val="en-US" w:eastAsia="en-AU"/>
        </w:rPr>
        <w:t xml:space="preserve"> selecting the </w:t>
      </w:r>
      <w:r w:rsidRPr="00EC6047">
        <w:rPr>
          <w:i/>
          <w:iCs/>
          <w:lang w:val="en-US" w:eastAsia="en-AU"/>
        </w:rPr>
        <w:t>PDF</w:t>
      </w:r>
      <w:r>
        <w:rPr>
          <w:lang w:val="en-US" w:eastAsia="en-AU"/>
        </w:rPr>
        <w:t xml:space="preserve"> Icon in the Actions field.</w:t>
      </w:r>
      <w:r w:rsidR="00D84EE9">
        <w:rPr>
          <w:lang w:val="en-US" w:eastAsia="en-AU"/>
        </w:rPr>
        <w:t xml:space="preserve"> Select </w:t>
      </w:r>
      <w:r w:rsidR="00D84EE9" w:rsidRPr="00EC6047">
        <w:rPr>
          <w:i/>
          <w:iCs/>
          <w:lang w:val="en-US" w:eastAsia="en-AU"/>
        </w:rPr>
        <w:t>Choose file</w:t>
      </w:r>
      <w:r w:rsidR="00D84EE9">
        <w:rPr>
          <w:lang w:val="en-US" w:eastAsia="en-AU"/>
        </w:rPr>
        <w:t xml:space="preserve">, locate the document and select </w:t>
      </w:r>
      <w:r w:rsidR="00D84EE9" w:rsidRPr="00EC6047">
        <w:rPr>
          <w:i/>
          <w:iCs/>
          <w:lang w:val="en-US" w:eastAsia="en-AU"/>
        </w:rPr>
        <w:t>Upload</w:t>
      </w:r>
      <w:r w:rsidR="00EC6047">
        <w:rPr>
          <w:lang w:val="en-US" w:eastAsia="en-AU"/>
        </w:rPr>
        <w:t>.</w:t>
      </w:r>
    </w:p>
    <w:p w14:paraId="1D797A8D" w14:textId="72521C42" w:rsidR="00ED2513" w:rsidRDefault="00ED2513" w:rsidP="00D079E0">
      <w:pPr>
        <w:jc w:val="center"/>
        <w:rPr>
          <w:lang w:val="en-US" w:eastAsia="en-AU"/>
        </w:rPr>
      </w:pPr>
      <w:r w:rsidRPr="00ED2513">
        <w:rPr>
          <w:noProof/>
          <w:lang w:val="en-US" w:eastAsia="en-AU"/>
        </w:rPr>
        <w:drawing>
          <wp:inline distT="0" distB="0" distL="0" distR="0" wp14:anchorId="53130B9B" wp14:editId="798AFEE6">
            <wp:extent cx="4648835" cy="959537"/>
            <wp:effectExtent l="19050" t="19050" r="18415" b="12065"/>
            <wp:docPr id="130167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67036" name=""/>
                    <pic:cNvPicPr/>
                  </pic:nvPicPr>
                  <pic:blipFill>
                    <a:blip r:embed="rId59"/>
                    <a:stretch>
                      <a:fillRect/>
                    </a:stretch>
                  </pic:blipFill>
                  <pic:spPr>
                    <a:xfrm>
                      <a:off x="0" y="0"/>
                      <a:ext cx="4684592" cy="966917"/>
                    </a:xfrm>
                    <a:prstGeom prst="rect">
                      <a:avLst/>
                    </a:prstGeom>
                    <a:ln w="12700" cap="sq">
                      <a:solidFill>
                        <a:srgbClr val="000000"/>
                      </a:solidFill>
                      <a:prstDash val="solid"/>
                      <a:miter lim="800000"/>
                    </a:ln>
                    <a:effectLst/>
                  </pic:spPr>
                </pic:pic>
              </a:graphicData>
            </a:graphic>
          </wp:inline>
        </w:drawing>
      </w:r>
    </w:p>
    <w:p w14:paraId="368581F0" w14:textId="7C77DD80" w:rsidR="0090665F" w:rsidRPr="0090665F" w:rsidRDefault="0090665F" w:rsidP="00A2798A">
      <w:pPr>
        <w:rPr>
          <w:lang w:val="en-US" w:eastAsia="en-AU"/>
        </w:rPr>
      </w:pPr>
      <w:r w:rsidRPr="0090665F">
        <w:rPr>
          <w:lang w:val="en-US" w:eastAsia="en-AU"/>
        </w:rPr>
        <w:lastRenderedPageBreak/>
        <w:t xml:space="preserve">To </w:t>
      </w:r>
      <w:r>
        <w:rPr>
          <w:lang w:val="en-US" w:eastAsia="en-AU"/>
        </w:rPr>
        <w:t xml:space="preserve">enter another publication select </w:t>
      </w:r>
      <w:r w:rsidRPr="00A2798A">
        <w:rPr>
          <w:i/>
          <w:iCs/>
          <w:lang w:val="en-US" w:eastAsia="en-AU"/>
        </w:rPr>
        <w:t>Add Row.</w:t>
      </w:r>
    </w:p>
    <w:p w14:paraId="1B113324" w14:textId="39CCF9F9" w:rsidR="009F44C3" w:rsidRDefault="00644059" w:rsidP="00D079E0">
      <w:pPr>
        <w:jc w:val="center"/>
        <w:rPr>
          <w:lang w:val="en-US" w:eastAsia="en-AU"/>
        </w:rPr>
      </w:pPr>
      <w:r w:rsidRPr="00644059">
        <w:rPr>
          <w:noProof/>
          <w:lang w:val="en-US" w:eastAsia="en-AU"/>
        </w:rPr>
        <w:drawing>
          <wp:inline distT="0" distB="0" distL="0" distR="0" wp14:anchorId="282EB22B" wp14:editId="03C8CAC2">
            <wp:extent cx="4638958" cy="1049496"/>
            <wp:effectExtent l="19050" t="19050" r="9525" b="17780"/>
            <wp:docPr id="830095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95150" name=""/>
                    <pic:cNvPicPr/>
                  </pic:nvPicPr>
                  <pic:blipFill>
                    <a:blip r:embed="rId60"/>
                    <a:stretch>
                      <a:fillRect/>
                    </a:stretch>
                  </pic:blipFill>
                  <pic:spPr>
                    <a:xfrm>
                      <a:off x="0" y="0"/>
                      <a:ext cx="4732629" cy="1070688"/>
                    </a:xfrm>
                    <a:prstGeom prst="rect">
                      <a:avLst/>
                    </a:prstGeom>
                    <a:ln w="12700" cap="sq">
                      <a:solidFill>
                        <a:srgbClr val="000000"/>
                      </a:solidFill>
                      <a:prstDash val="solid"/>
                      <a:miter lim="800000"/>
                    </a:ln>
                    <a:effectLst/>
                  </pic:spPr>
                </pic:pic>
              </a:graphicData>
            </a:graphic>
          </wp:inline>
        </w:drawing>
      </w:r>
    </w:p>
    <w:p w14:paraId="1BF469E2" w14:textId="77777777" w:rsidR="00A578BA" w:rsidRDefault="009F44C3" w:rsidP="009F44C3">
      <w:r>
        <w:t xml:space="preserve">This table, the data entered and the PDFs uploaded will copy across to the next Progress Report. </w:t>
      </w:r>
    </w:p>
    <w:p w14:paraId="736624A7" w14:textId="076CCF6C" w:rsidR="009F44C3" w:rsidRDefault="00340FA9" w:rsidP="00A578BA">
      <w:r w:rsidRPr="00AD140C">
        <w:rPr>
          <w:b/>
          <w:bCs/>
        </w:rPr>
        <w:t>In subsequent reports</w:t>
      </w:r>
      <w:r>
        <w:t xml:space="preserve">, </w:t>
      </w:r>
      <w:r w:rsidR="008073B4">
        <w:t>t</w:t>
      </w:r>
      <w:r w:rsidR="009F44C3">
        <w:t xml:space="preserve">o populate the </w:t>
      </w:r>
      <w:r w:rsidR="00643E1F">
        <w:t>C</w:t>
      </w:r>
      <w:r w:rsidR="009F44C3">
        <w:t>urrent</w:t>
      </w:r>
      <w:r w:rsidR="00643E1F">
        <w:t xml:space="preserve"> Report</w:t>
      </w:r>
      <w:r w:rsidR="009F44C3">
        <w:t xml:space="preserve"> table select </w:t>
      </w:r>
      <w:r w:rsidR="000D72B3">
        <w:t xml:space="preserve">the activated </w:t>
      </w:r>
      <w:r w:rsidR="009F44C3" w:rsidRPr="00A2798A">
        <w:rPr>
          <w:i/>
          <w:iCs/>
        </w:rPr>
        <w:t>Populate from Report</w:t>
      </w:r>
      <w:r w:rsidR="000D72B3">
        <w:t xml:space="preserve"> Button.</w:t>
      </w:r>
    </w:p>
    <w:p w14:paraId="437CA98A" w14:textId="7675D6D1" w:rsidR="000D72B3" w:rsidRDefault="002A7793" w:rsidP="00D079E0">
      <w:pPr>
        <w:jc w:val="center"/>
      </w:pPr>
      <w:r w:rsidRPr="002A7793">
        <w:rPr>
          <w:noProof/>
        </w:rPr>
        <w:drawing>
          <wp:inline distT="0" distB="0" distL="0" distR="0" wp14:anchorId="21BEFBAD" wp14:editId="0970EEAE">
            <wp:extent cx="4638958" cy="2301491"/>
            <wp:effectExtent l="19050" t="19050" r="9525" b="22860"/>
            <wp:docPr id="416339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9511" name=""/>
                    <pic:cNvPicPr/>
                  </pic:nvPicPr>
                  <pic:blipFill>
                    <a:blip r:embed="rId61"/>
                    <a:stretch>
                      <a:fillRect/>
                    </a:stretch>
                  </pic:blipFill>
                  <pic:spPr>
                    <a:xfrm>
                      <a:off x="0" y="0"/>
                      <a:ext cx="4660054" cy="2311957"/>
                    </a:xfrm>
                    <a:prstGeom prst="rect">
                      <a:avLst/>
                    </a:prstGeom>
                    <a:ln w="12700" cap="sq">
                      <a:solidFill>
                        <a:srgbClr val="000000"/>
                      </a:solidFill>
                      <a:prstDash val="solid"/>
                      <a:miter lim="800000"/>
                    </a:ln>
                    <a:effectLst/>
                  </pic:spPr>
                </pic:pic>
              </a:graphicData>
            </a:graphic>
          </wp:inline>
        </w:drawing>
      </w:r>
    </w:p>
    <w:p w14:paraId="3098FFE6" w14:textId="77777777" w:rsidR="009F44C3" w:rsidRDefault="009F44C3" w:rsidP="009F44C3">
      <w:pPr>
        <w:rPr>
          <w:lang w:eastAsia="en-AU"/>
        </w:rPr>
      </w:pPr>
      <w:r>
        <w:rPr>
          <w:lang w:eastAsia="en-AU"/>
        </w:rPr>
        <w:t xml:space="preserve">A pop-up box will appear. Select </w:t>
      </w:r>
      <w:r w:rsidRPr="00AC5DA0">
        <w:rPr>
          <w:i/>
          <w:iCs/>
          <w:lang w:eastAsia="en-AU"/>
        </w:rPr>
        <w:t>OK</w:t>
      </w:r>
      <w:r>
        <w:rPr>
          <w:lang w:eastAsia="en-AU"/>
        </w:rPr>
        <w:t xml:space="preserve"> to populate the </w:t>
      </w:r>
      <w:r w:rsidRPr="00AC5DA0">
        <w:rPr>
          <w:i/>
          <w:iCs/>
          <w:lang w:eastAsia="en-AU"/>
        </w:rPr>
        <w:t xml:space="preserve">Current Report </w:t>
      </w:r>
      <w:r>
        <w:rPr>
          <w:lang w:eastAsia="en-AU"/>
        </w:rPr>
        <w:t>table.</w:t>
      </w:r>
    </w:p>
    <w:p w14:paraId="789DDD50" w14:textId="77777777" w:rsidR="009F44C3" w:rsidRDefault="009F44C3" w:rsidP="00D079E0">
      <w:pPr>
        <w:jc w:val="center"/>
        <w:rPr>
          <w:lang w:eastAsia="en-AU"/>
        </w:rPr>
      </w:pPr>
      <w:r w:rsidRPr="00C35E58">
        <w:rPr>
          <w:noProof/>
          <w:lang w:eastAsia="en-AU"/>
        </w:rPr>
        <w:drawing>
          <wp:inline distT="0" distB="0" distL="0" distR="0" wp14:anchorId="5B404032" wp14:editId="4AEB9B00">
            <wp:extent cx="2624562" cy="801728"/>
            <wp:effectExtent l="19050" t="19050" r="23495" b="17780"/>
            <wp:docPr id="1555517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05571" name=""/>
                    <pic:cNvPicPr/>
                  </pic:nvPicPr>
                  <pic:blipFill>
                    <a:blip r:embed="rId46"/>
                    <a:stretch>
                      <a:fillRect/>
                    </a:stretch>
                  </pic:blipFill>
                  <pic:spPr>
                    <a:xfrm>
                      <a:off x="0" y="0"/>
                      <a:ext cx="2644055" cy="807683"/>
                    </a:xfrm>
                    <a:prstGeom prst="rect">
                      <a:avLst/>
                    </a:prstGeom>
                    <a:ln w="12700" cap="sq">
                      <a:solidFill>
                        <a:srgbClr val="000000"/>
                      </a:solidFill>
                      <a:prstDash val="solid"/>
                      <a:miter lim="800000"/>
                    </a:ln>
                    <a:effectLst/>
                  </pic:spPr>
                </pic:pic>
              </a:graphicData>
            </a:graphic>
          </wp:inline>
        </w:drawing>
      </w:r>
    </w:p>
    <w:p w14:paraId="075A8B21" w14:textId="77777777" w:rsidR="008E4FCA" w:rsidRDefault="008E4FCA">
      <w:pPr>
        <w:rPr>
          <w:lang w:eastAsia="en-AU"/>
        </w:rPr>
      </w:pPr>
      <w:r>
        <w:rPr>
          <w:lang w:eastAsia="en-AU"/>
        </w:rPr>
        <w:br w:type="page"/>
      </w:r>
    </w:p>
    <w:p w14:paraId="59B6E1B6" w14:textId="7C55EC63" w:rsidR="003844F8" w:rsidRDefault="003844F8" w:rsidP="003844F8">
      <w:pPr>
        <w:rPr>
          <w:lang w:eastAsia="en-AU"/>
        </w:rPr>
      </w:pPr>
      <w:r>
        <w:rPr>
          <w:lang w:eastAsia="en-AU"/>
        </w:rPr>
        <w:lastRenderedPageBreak/>
        <w:t xml:space="preserve">The Current </w:t>
      </w:r>
      <w:r w:rsidR="00923594">
        <w:rPr>
          <w:lang w:eastAsia="en-AU"/>
        </w:rPr>
        <w:t xml:space="preserve">Report </w:t>
      </w:r>
      <w:r>
        <w:rPr>
          <w:lang w:eastAsia="en-AU"/>
        </w:rPr>
        <w:t>table will populate with the data saved in the previous report.</w:t>
      </w:r>
    </w:p>
    <w:p w14:paraId="317D5AAA" w14:textId="5CC84012" w:rsidR="003633FC" w:rsidRDefault="00F24710">
      <w:pPr>
        <w:rPr>
          <w:lang w:eastAsia="en-AU"/>
        </w:rPr>
      </w:pPr>
      <w:r>
        <w:rPr>
          <w:lang w:eastAsia="en-AU"/>
        </w:rPr>
        <w:t xml:space="preserve">The </w:t>
      </w:r>
      <w:r w:rsidR="00923594">
        <w:rPr>
          <w:i/>
          <w:iCs/>
          <w:lang w:eastAsia="en-AU"/>
        </w:rPr>
        <w:t>t</w:t>
      </w:r>
      <w:r w:rsidR="00B27D63">
        <w:rPr>
          <w:i/>
          <w:iCs/>
          <w:lang w:eastAsia="en-AU"/>
        </w:rPr>
        <w:t xml:space="preserve">ype of publication, place of publication, </w:t>
      </w:r>
      <w:r w:rsidR="00923594">
        <w:rPr>
          <w:i/>
          <w:iCs/>
          <w:lang w:eastAsia="en-AU"/>
        </w:rPr>
        <w:t>p</w:t>
      </w:r>
      <w:r w:rsidR="00B27D63">
        <w:rPr>
          <w:i/>
          <w:iCs/>
          <w:lang w:eastAsia="en-AU"/>
        </w:rPr>
        <w:t xml:space="preserve">eer review and </w:t>
      </w:r>
      <w:r w:rsidR="00923594">
        <w:rPr>
          <w:i/>
          <w:iCs/>
          <w:lang w:eastAsia="en-AU"/>
        </w:rPr>
        <w:t>a</w:t>
      </w:r>
      <w:r w:rsidR="00F0278D">
        <w:rPr>
          <w:i/>
          <w:iCs/>
          <w:lang w:eastAsia="en-AU"/>
        </w:rPr>
        <w:t>uthor</w:t>
      </w:r>
      <w:r>
        <w:rPr>
          <w:lang w:eastAsia="en-AU"/>
        </w:rPr>
        <w:t xml:space="preserve"> fields will be editable, </w:t>
      </w:r>
      <w:r w:rsidRPr="00635AD1">
        <w:rPr>
          <w:lang w:eastAsia="en-AU"/>
        </w:rPr>
        <w:t xml:space="preserve">where you </w:t>
      </w:r>
      <w:r>
        <w:rPr>
          <w:lang w:eastAsia="en-AU"/>
        </w:rPr>
        <w:t>will be able to update</w:t>
      </w:r>
      <w:r w:rsidRPr="00635AD1">
        <w:rPr>
          <w:lang w:eastAsia="en-AU"/>
        </w:rPr>
        <w:t xml:space="preserve"> the status </w:t>
      </w:r>
      <w:r>
        <w:rPr>
          <w:lang w:eastAsia="en-AU"/>
        </w:rPr>
        <w:t xml:space="preserve">of the </w:t>
      </w:r>
      <w:r w:rsidR="00F0278D">
        <w:rPr>
          <w:lang w:eastAsia="en-AU"/>
        </w:rPr>
        <w:t>publication as required</w:t>
      </w:r>
      <w:r>
        <w:rPr>
          <w:lang w:eastAsia="en-AU"/>
        </w:rPr>
        <w:t xml:space="preserve">. </w:t>
      </w:r>
    </w:p>
    <w:p w14:paraId="48E33E4B" w14:textId="64307174" w:rsidR="00F24710" w:rsidRDefault="00F24710" w:rsidP="00F24710">
      <w:pPr>
        <w:rPr>
          <w:noProof/>
        </w:rPr>
      </w:pPr>
      <w:r>
        <w:rPr>
          <w:lang w:eastAsia="en-AU"/>
        </w:rPr>
        <w:t xml:space="preserve">To enter additional </w:t>
      </w:r>
      <w:r w:rsidR="00BD1EEB">
        <w:rPr>
          <w:lang w:eastAsia="en-AU"/>
        </w:rPr>
        <w:t>publications</w:t>
      </w:r>
      <w:r>
        <w:rPr>
          <w:lang w:eastAsia="en-AU"/>
        </w:rPr>
        <w:t xml:space="preserve"> select </w:t>
      </w:r>
      <w:r w:rsidRPr="00AC5DA0">
        <w:rPr>
          <w:i/>
          <w:iCs/>
          <w:lang w:eastAsia="en-AU"/>
        </w:rPr>
        <w:t>Add Row</w:t>
      </w:r>
      <w:r>
        <w:rPr>
          <w:lang w:eastAsia="en-AU"/>
        </w:rPr>
        <w:t xml:space="preserve"> and complete the fields as detailed above.</w:t>
      </w:r>
    </w:p>
    <w:p w14:paraId="393E8699" w14:textId="77777777" w:rsidR="00D079E0" w:rsidRDefault="00994C83" w:rsidP="001362EE">
      <w:pPr>
        <w:keepNext/>
        <w:spacing w:after="0"/>
        <w:jc w:val="center"/>
      </w:pPr>
      <w:r w:rsidRPr="00994C83">
        <w:rPr>
          <w:noProof/>
          <w:lang w:val="en-US" w:eastAsia="en-AU"/>
        </w:rPr>
        <w:drawing>
          <wp:inline distT="0" distB="0" distL="0" distR="0" wp14:anchorId="3BCAC941" wp14:editId="649F0CEE">
            <wp:extent cx="4662132" cy="2944179"/>
            <wp:effectExtent l="19050" t="19050" r="24765" b="27940"/>
            <wp:docPr id="1229216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16972" name=""/>
                    <pic:cNvPicPr/>
                  </pic:nvPicPr>
                  <pic:blipFill>
                    <a:blip r:embed="rId62"/>
                    <a:stretch>
                      <a:fillRect/>
                    </a:stretch>
                  </pic:blipFill>
                  <pic:spPr>
                    <a:xfrm>
                      <a:off x="0" y="0"/>
                      <a:ext cx="4703636" cy="2970389"/>
                    </a:xfrm>
                    <a:prstGeom prst="rect">
                      <a:avLst/>
                    </a:prstGeom>
                    <a:ln w="12700" cap="sq">
                      <a:solidFill>
                        <a:srgbClr val="000000"/>
                      </a:solidFill>
                      <a:prstDash val="solid"/>
                      <a:miter lim="800000"/>
                    </a:ln>
                    <a:effectLst/>
                  </pic:spPr>
                </pic:pic>
              </a:graphicData>
            </a:graphic>
          </wp:inline>
        </w:drawing>
      </w:r>
      <w:bookmarkStart w:id="45" w:name="_B2._Grant_Personnel"/>
      <w:bookmarkStart w:id="46" w:name="_B3._Personnel_Issues"/>
      <w:bookmarkStart w:id="47" w:name="_2.3_Grant_Outreach"/>
      <w:bookmarkStart w:id="48" w:name="_C1._Grant_Outreach"/>
      <w:bookmarkStart w:id="49" w:name="_C2._Outreach_Issues"/>
      <w:bookmarkStart w:id="50" w:name="_C3._Additional_Funding"/>
      <w:bookmarkStart w:id="51" w:name="_2.4_Grant_Specific"/>
      <w:bookmarkStart w:id="52" w:name="_PART_3_–"/>
      <w:bookmarkEnd w:id="45"/>
      <w:bookmarkEnd w:id="46"/>
      <w:bookmarkEnd w:id="47"/>
      <w:bookmarkEnd w:id="48"/>
      <w:bookmarkEnd w:id="49"/>
      <w:bookmarkEnd w:id="50"/>
      <w:bookmarkEnd w:id="51"/>
      <w:bookmarkEnd w:id="52"/>
    </w:p>
    <w:p w14:paraId="2EBE7E90" w14:textId="74D0D2E8" w:rsidR="00D079E0" w:rsidRDefault="00D079E0" w:rsidP="00D079E0">
      <w:pPr>
        <w:pStyle w:val="Caption"/>
      </w:pPr>
      <w:r>
        <w:t xml:space="preserve">Sample </w:t>
      </w:r>
      <w:r w:rsidR="001362EE">
        <w:t>Publications</w:t>
      </w:r>
    </w:p>
    <w:p w14:paraId="727CAE8F" w14:textId="3F08374E" w:rsidR="005B73E0" w:rsidRDefault="005B73E0" w:rsidP="00D079E0">
      <w:pPr>
        <w:jc w:val="center"/>
        <w:rPr>
          <w:rFonts w:ascii="Circe Rounded Bold" w:eastAsiaTheme="minorEastAsia" w:hAnsi="Circe Rounded Bold" w:cstheme="minorHAnsi"/>
          <w:b/>
          <w:color w:val="0B284E"/>
          <w:sz w:val="44"/>
          <w:szCs w:val="40"/>
        </w:rPr>
      </w:pPr>
      <w:r>
        <w:rPr>
          <w:rFonts w:eastAsiaTheme="minorEastAsia"/>
        </w:rPr>
        <w:br w:type="page"/>
      </w:r>
    </w:p>
    <w:p w14:paraId="055C8B7E" w14:textId="544B9414" w:rsidR="00275E79" w:rsidRPr="00396AA2" w:rsidRDefault="00275E79" w:rsidP="00C46BF3">
      <w:pPr>
        <w:pStyle w:val="Heading1"/>
        <w:rPr>
          <w:rFonts w:eastAsiaTheme="minorEastAsia"/>
        </w:rPr>
      </w:pPr>
      <w:bookmarkStart w:id="53" w:name="_Toc236222167"/>
      <w:r w:rsidRPr="00396AA2">
        <w:rPr>
          <w:rFonts w:eastAsiaTheme="minorEastAsia"/>
        </w:rPr>
        <w:lastRenderedPageBreak/>
        <w:t xml:space="preserve">PART </w:t>
      </w:r>
      <w:r>
        <w:rPr>
          <w:rFonts w:eastAsiaTheme="minorEastAsia"/>
        </w:rPr>
        <w:t>3</w:t>
      </w:r>
      <w:r w:rsidRPr="00396AA2">
        <w:rPr>
          <w:rFonts w:eastAsiaTheme="minorEastAsia"/>
        </w:rPr>
        <w:t xml:space="preserve"> – </w:t>
      </w:r>
      <w:r>
        <w:rPr>
          <w:rFonts w:eastAsiaTheme="minorEastAsia"/>
        </w:rPr>
        <w:t>Submit to the R</w:t>
      </w:r>
      <w:r w:rsidR="00AF61CA">
        <w:rPr>
          <w:rFonts w:eastAsiaTheme="minorEastAsia"/>
        </w:rPr>
        <w:t xml:space="preserve">esearch </w:t>
      </w:r>
      <w:r>
        <w:rPr>
          <w:rFonts w:eastAsiaTheme="minorEastAsia"/>
        </w:rPr>
        <w:t>O</w:t>
      </w:r>
      <w:r w:rsidR="00AF61CA">
        <w:rPr>
          <w:rFonts w:eastAsiaTheme="minorEastAsia"/>
        </w:rPr>
        <w:t>ffice</w:t>
      </w:r>
      <w:bookmarkEnd w:id="53"/>
    </w:p>
    <w:p w14:paraId="288E0524" w14:textId="2ABB032F" w:rsidR="00826FFD" w:rsidRPr="009462E4" w:rsidRDefault="00826FFD" w:rsidP="006F3A4E">
      <w:pPr>
        <w:spacing w:after="120" w:line="240" w:lineRule="auto"/>
        <w:rPr>
          <w:rFonts w:cstheme="minorHAnsi"/>
        </w:rPr>
      </w:pPr>
      <w:r w:rsidRPr="009462E4">
        <w:rPr>
          <w:rFonts w:cstheme="minorHAnsi"/>
        </w:rPr>
        <w:t xml:space="preserve">Once all </w:t>
      </w:r>
      <w:r w:rsidR="00FB0110">
        <w:rPr>
          <w:rFonts w:cstheme="minorHAnsi"/>
        </w:rPr>
        <w:t xml:space="preserve">form parts </w:t>
      </w:r>
      <w:r w:rsidR="00D951B1">
        <w:rPr>
          <w:rFonts w:cstheme="minorHAnsi"/>
        </w:rPr>
        <w:t>are green</w:t>
      </w:r>
      <w:r w:rsidR="00983D3E" w:rsidRPr="009462E4">
        <w:rPr>
          <w:rFonts w:cstheme="minorHAnsi"/>
        </w:rPr>
        <w:t xml:space="preserve">, and the </w:t>
      </w:r>
      <w:r w:rsidR="006F57D2">
        <w:rPr>
          <w:rFonts w:cstheme="minorHAnsi"/>
        </w:rPr>
        <w:t xml:space="preserve">lead </w:t>
      </w:r>
      <w:r w:rsidR="001214C0">
        <w:rPr>
          <w:rFonts w:cstheme="minorHAnsi"/>
        </w:rPr>
        <w:t>CI</w:t>
      </w:r>
      <w:r w:rsidR="00983D3E" w:rsidRPr="009462E4">
        <w:rPr>
          <w:rFonts w:cstheme="minorHAnsi"/>
        </w:rPr>
        <w:t xml:space="preserve"> of the grant is satisfied</w:t>
      </w:r>
      <w:r w:rsidR="00D951B1">
        <w:rPr>
          <w:rFonts w:cstheme="minorHAnsi"/>
        </w:rPr>
        <w:t xml:space="preserve"> </w:t>
      </w:r>
      <w:r w:rsidR="00983D3E" w:rsidRPr="009462E4">
        <w:rPr>
          <w:rFonts w:cstheme="minorHAnsi"/>
        </w:rPr>
        <w:t>that all details have been entered</w:t>
      </w:r>
      <w:r w:rsidR="001B44F2">
        <w:rPr>
          <w:rFonts w:cstheme="minorHAnsi"/>
        </w:rPr>
        <w:t>,</w:t>
      </w:r>
      <w:r w:rsidR="00983D3E" w:rsidRPr="009462E4">
        <w:rPr>
          <w:rFonts w:cstheme="minorHAnsi"/>
        </w:rPr>
        <w:t xml:space="preserve"> the report must be submitted to the grant </w:t>
      </w:r>
      <w:r w:rsidR="00AC4F47">
        <w:rPr>
          <w:rFonts w:cstheme="minorHAnsi"/>
        </w:rPr>
        <w:t xml:space="preserve">AO </w:t>
      </w:r>
      <w:r w:rsidR="00DB0D2E">
        <w:rPr>
          <w:rFonts w:cstheme="minorHAnsi"/>
        </w:rPr>
        <w:t xml:space="preserve">Research </w:t>
      </w:r>
      <w:r w:rsidR="00AC4F47">
        <w:rPr>
          <w:rFonts w:cstheme="minorHAnsi"/>
        </w:rPr>
        <w:t>O</w:t>
      </w:r>
      <w:r w:rsidR="00DB0D2E">
        <w:rPr>
          <w:rFonts w:cstheme="minorHAnsi"/>
        </w:rPr>
        <w:t>ffice (RO)</w:t>
      </w:r>
      <w:r w:rsidR="00983D3E" w:rsidRPr="009462E4">
        <w:rPr>
          <w:rFonts w:cstheme="minorHAnsi"/>
        </w:rPr>
        <w:t xml:space="preserve"> for review</w:t>
      </w:r>
      <w:r w:rsidR="00BF7D16" w:rsidRPr="009462E4">
        <w:rPr>
          <w:rFonts w:cstheme="minorHAnsi"/>
        </w:rPr>
        <w:t xml:space="preserve">. </w:t>
      </w:r>
    </w:p>
    <w:p w14:paraId="384057FC" w14:textId="0A7B2FC8" w:rsidR="00EC7584" w:rsidRPr="00A65712" w:rsidRDefault="00EC7584" w:rsidP="00A65712">
      <w:pPr>
        <w:spacing w:after="120" w:line="240" w:lineRule="auto"/>
        <w:rPr>
          <w:rFonts w:cstheme="minorHAnsi"/>
        </w:rPr>
      </w:pPr>
      <w:r w:rsidRPr="009462E4">
        <w:rPr>
          <w:rFonts w:cstheme="minorHAnsi"/>
        </w:rPr>
        <w:t xml:space="preserve">To submit a completed report to the </w:t>
      </w:r>
      <w:proofErr w:type="gramStart"/>
      <w:r w:rsidR="00AC4F47">
        <w:rPr>
          <w:rFonts w:cstheme="minorHAnsi"/>
        </w:rPr>
        <w:t>RO</w:t>
      </w:r>
      <w:proofErr w:type="gramEnd"/>
      <w:r w:rsidR="00A65712">
        <w:rPr>
          <w:rFonts w:cstheme="minorHAnsi"/>
        </w:rPr>
        <w:t xml:space="preserve"> e</w:t>
      </w:r>
      <w:r w:rsidRPr="00A65712">
        <w:rPr>
          <w:rFonts w:cstheme="minorHAnsi"/>
        </w:rPr>
        <w:t>nsure the ‘</w:t>
      </w:r>
      <w:r w:rsidRPr="00A65712">
        <w:rPr>
          <w:rFonts w:cstheme="minorHAnsi"/>
          <w:i/>
          <w:iCs/>
        </w:rPr>
        <w:t>Ready to Submit</w:t>
      </w:r>
      <w:r w:rsidRPr="00A65712">
        <w:rPr>
          <w:rFonts w:cstheme="minorHAnsi"/>
        </w:rPr>
        <w:t>’ message appears at the top of the report</w:t>
      </w:r>
      <w:r w:rsidR="00164694" w:rsidRPr="00A65712">
        <w:rPr>
          <w:rFonts w:cstheme="minorHAnsi"/>
        </w:rPr>
        <w:t>.</w:t>
      </w:r>
    </w:p>
    <w:p w14:paraId="5D602BFE" w14:textId="32369403" w:rsidR="005047DB" w:rsidRDefault="00583175" w:rsidP="001362EE">
      <w:pPr>
        <w:keepNext/>
        <w:spacing w:line="240" w:lineRule="auto"/>
        <w:jc w:val="center"/>
      </w:pPr>
      <w:r>
        <w:rPr>
          <w:noProof/>
        </w:rPr>
        <w:drawing>
          <wp:inline distT="0" distB="0" distL="0" distR="0" wp14:anchorId="20FA0ADF" wp14:editId="09247C53">
            <wp:extent cx="5725160" cy="969010"/>
            <wp:effectExtent l="19050" t="19050" r="27940" b="21590"/>
            <wp:docPr id="11216022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25160" cy="969010"/>
                    </a:xfrm>
                    <a:prstGeom prst="rect">
                      <a:avLst/>
                    </a:prstGeom>
                    <a:ln w="12700">
                      <a:solidFill>
                        <a:schemeClr val="tx1"/>
                      </a:solidFill>
                    </a:ln>
                  </pic:spPr>
                </pic:pic>
              </a:graphicData>
            </a:graphic>
          </wp:inline>
        </w:drawing>
      </w:r>
    </w:p>
    <w:p w14:paraId="7073BDDE" w14:textId="77777777" w:rsidR="00BF161A" w:rsidRDefault="0012383C" w:rsidP="00BF161A">
      <w:pPr>
        <w:spacing w:after="120" w:line="240" w:lineRule="auto"/>
        <w:rPr>
          <w:rFonts w:cstheme="minorHAnsi"/>
        </w:rPr>
      </w:pPr>
      <w:r>
        <w:rPr>
          <w:rFonts w:cstheme="minorHAnsi"/>
        </w:rPr>
        <w:t xml:space="preserve">The Submit to RO Button </w:t>
      </w:r>
      <w:r w:rsidR="00BF161A">
        <w:rPr>
          <w:rFonts w:cstheme="minorHAnsi"/>
        </w:rPr>
        <w:t xml:space="preserve">is available in the Report or the Grant Reports summary page. </w:t>
      </w:r>
    </w:p>
    <w:p w14:paraId="697EDC43" w14:textId="5F98B670" w:rsidR="006760AD" w:rsidRPr="0012383C" w:rsidRDefault="00BF161A" w:rsidP="0012383C">
      <w:pPr>
        <w:spacing w:after="120" w:line="240" w:lineRule="auto"/>
        <w:rPr>
          <w:rFonts w:cstheme="minorHAnsi"/>
        </w:rPr>
      </w:pPr>
      <w:r>
        <w:rPr>
          <w:rFonts w:cstheme="minorHAnsi"/>
        </w:rPr>
        <w:t>If the form parts are green but the Ready to submit message or button is not visible. Save the form and the button should appear.</w:t>
      </w:r>
    </w:p>
    <w:p w14:paraId="77200FF7" w14:textId="77777777" w:rsidR="00860486" w:rsidRDefault="00860486" w:rsidP="001362EE">
      <w:pPr>
        <w:spacing w:after="120" w:line="240" w:lineRule="auto"/>
        <w:jc w:val="center"/>
        <w:rPr>
          <w:rFonts w:cstheme="minorHAnsi"/>
        </w:rPr>
      </w:pPr>
      <w:r>
        <w:rPr>
          <w:noProof/>
        </w:rPr>
        <w:drawing>
          <wp:inline distT="0" distB="0" distL="0" distR="0" wp14:anchorId="491074A8" wp14:editId="019D0D37">
            <wp:extent cx="5725160" cy="797266"/>
            <wp:effectExtent l="19050" t="19050" r="8890" b="22225"/>
            <wp:docPr id="4594948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4">
                      <a:extLst>
                        <a:ext uri="{28A0092B-C50C-407E-A947-70E740481C1C}">
                          <a14:useLocalDpi xmlns:a14="http://schemas.microsoft.com/office/drawing/2010/main" val="0"/>
                        </a:ext>
                      </a:extLst>
                    </a:blip>
                    <a:srcRect t="5811" b="-1"/>
                    <a:stretch>
                      <a:fillRect/>
                    </a:stretch>
                  </pic:blipFill>
                  <pic:spPr bwMode="auto">
                    <a:xfrm>
                      <a:off x="0" y="0"/>
                      <a:ext cx="5725160" cy="797266"/>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94F80C8" w14:textId="36C67916" w:rsidR="00506412" w:rsidRDefault="009462E4" w:rsidP="00860486">
      <w:pPr>
        <w:spacing w:after="120" w:line="240" w:lineRule="auto"/>
        <w:rPr>
          <w:rFonts w:cstheme="minorHAnsi"/>
        </w:rPr>
      </w:pPr>
      <w:r w:rsidRPr="00860486">
        <w:rPr>
          <w:rFonts w:cstheme="minorHAnsi"/>
        </w:rPr>
        <w:t>Locate the relevant report and select the ‘</w:t>
      </w:r>
      <w:r w:rsidRPr="00860486">
        <w:rPr>
          <w:rFonts w:cstheme="minorHAnsi"/>
          <w:i/>
          <w:iCs/>
        </w:rPr>
        <w:t>Submit to RO’</w:t>
      </w:r>
      <w:r w:rsidRPr="00860486">
        <w:rPr>
          <w:rFonts w:cstheme="minorHAnsi"/>
        </w:rPr>
        <w:t xml:space="preserve"> button</w:t>
      </w:r>
      <w:r w:rsidR="00164694" w:rsidRPr="00860486">
        <w:rPr>
          <w:rFonts w:cstheme="minorHAnsi"/>
        </w:rPr>
        <w:t>.</w:t>
      </w:r>
    </w:p>
    <w:p w14:paraId="5D61B3A0" w14:textId="738A3A88" w:rsidR="00532C19" w:rsidRPr="00F51937" w:rsidRDefault="00532C19" w:rsidP="00F51937">
      <w:pPr>
        <w:spacing w:after="120" w:line="240" w:lineRule="auto"/>
        <w:rPr>
          <w:rFonts w:cstheme="minorHAnsi"/>
        </w:rPr>
      </w:pPr>
      <w:r w:rsidRPr="00F51937">
        <w:rPr>
          <w:rFonts w:cstheme="minorHAnsi"/>
        </w:rPr>
        <w:t xml:space="preserve">Confirm submission of the </w:t>
      </w:r>
      <w:r w:rsidR="001F24C2" w:rsidRPr="00F51937">
        <w:rPr>
          <w:rFonts w:cstheme="minorHAnsi"/>
        </w:rPr>
        <w:t xml:space="preserve">Progress </w:t>
      </w:r>
      <w:r w:rsidR="004B3488" w:rsidRPr="00F51937">
        <w:rPr>
          <w:rFonts w:cstheme="minorHAnsi"/>
        </w:rPr>
        <w:t>R</w:t>
      </w:r>
      <w:r w:rsidRPr="00F51937">
        <w:rPr>
          <w:rFonts w:cstheme="minorHAnsi"/>
        </w:rPr>
        <w:t>eport by selecting ‘</w:t>
      </w:r>
      <w:r w:rsidR="00E65307" w:rsidRPr="00F51937">
        <w:rPr>
          <w:rFonts w:cstheme="minorHAnsi"/>
          <w:i/>
          <w:iCs/>
        </w:rPr>
        <w:t>Submit to RO</w:t>
      </w:r>
      <w:r w:rsidRPr="00F51937">
        <w:rPr>
          <w:rFonts w:cstheme="minorHAnsi"/>
          <w:i/>
          <w:iCs/>
        </w:rPr>
        <w:t>’</w:t>
      </w:r>
      <w:r w:rsidRPr="00F51937">
        <w:rPr>
          <w:rFonts w:cstheme="minorHAnsi"/>
        </w:rPr>
        <w:t xml:space="preserve"> in the pop-up message</w:t>
      </w:r>
      <w:r w:rsidR="00164694" w:rsidRPr="00F51937">
        <w:rPr>
          <w:rFonts w:cstheme="minorHAnsi"/>
        </w:rPr>
        <w:t>.</w:t>
      </w:r>
    </w:p>
    <w:p w14:paraId="0FF07811" w14:textId="34C668EF" w:rsidR="005047DB" w:rsidRDefault="00193271" w:rsidP="001362EE">
      <w:pPr>
        <w:keepNext/>
        <w:spacing w:after="0" w:line="240" w:lineRule="auto"/>
        <w:jc w:val="center"/>
      </w:pPr>
      <w:r w:rsidRPr="00193271">
        <w:rPr>
          <w:noProof/>
        </w:rPr>
        <w:drawing>
          <wp:inline distT="0" distB="0" distL="0" distR="0" wp14:anchorId="3AB45E35" wp14:editId="47F9458B">
            <wp:extent cx="3377821" cy="867845"/>
            <wp:effectExtent l="0" t="0" r="0" b="8890"/>
            <wp:docPr id="1677395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395779" name=""/>
                    <pic:cNvPicPr/>
                  </pic:nvPicPr>
                  <pic:blipFill>
                    <a:blip r:embed="rId65"/>
                    <a:stretch>
                      <a:fillRect/>
                    </a:stretch>
                  </pic:blipFill>
                  <pic:spPr>
                    <a:xfrm>
                      <a:off x="0" y="0"/>
                      <a:ext cx="3400485" cy="873668"/>
                    </a:xfrm>
                    <a:prstGeom prst="rect">
                      <a:avLst/>
                    </a:prstGeom>
                  </pic:spPr>
                </pic:pic>
              </a:graphicData>
            </a:graphic>
          </wp:inline>
        </w:drawing>
      </w:r>
    </w:p>
    <w:p w14:paraId="207BF8C4" w14:textId="77777777" w:rsidR="004D3423" w:rsidRDefault="004D3423" w:rsidP="00193271">
      <w:pPr>
        <w:keepNext/>
        <w:spacing w:after="0" w:line="240" w:lineRule="auto"/>
      </w:pPr>
    </w:p>
    <w:p w14:paraId="0D07D936" w14:textId="1FF4ADBE" w:rsidR="004D3423" w:rsidRDefault="004D3423" w:rsidP="00193271">
      <w:pPr>
        <w:keepNext/>
        <w:spacing w:after="0" w:line="240" w:lineRule="auto"/>
      </w:pPr>
      <w:r>
        <w:t>Once the report has been submitted to the Research Office for review</w:t>
      </w:r>
      <w:r w:rsidR="00A073EE">
        <w:t>,</w:t>
      </w:r>
      <w:r>
        <w:t xml:space="preserve"> you will not be able to edit the report. If you would like to include or amend </w:t>
      </w:r>
      <w:r w:rsidR="00A073EE">
        <w:t>additional</w:t>
      </w:r>
      <w:r>
        <w:t xml:space="preserve"> information, contact your research Office to request the report be</w:t>
      </w:r>
      <w:r w:rsidR="00F10AFE">
        <w:t xml:space="preserve"> returned</w:t>
      </w:r>
      <w:r>
        <w:t xml:space="preserve"> to you.</w:t>
      </w:r>
    </w:p>
    <w:p w14:paraId="1BE6A3E9" w14:textId="77777777" w:rsidR="004D3423" w:rsidRDefault="004D3423" w:rsidP="00193271">
      <w:pPr>
        <w:keepNext/>
        <w:spacing w:after="0" w:line="240" w:lineRule="auto"/>
      </w:pPr>
    </w:p>
    <w:p w14:paraId="71814041" w14:textId="536CD819" w:rsidR="004D3423" w:rsidRDefault="004D3423" w:rsidP="001362EE">
      <w:pPr>
        <w:keepNext/>
        <w:spacing w:after="0" w:line="240" w:lineRule="auto"/>
        <w:jc w:val="center"/>
      </w:pPr>
      <w:r>
        <w:rPr>
          <w:noProof/>
        </w:rPr>
        <w:drawing>
          <wp:inline distT="0" distB="0" distL="0" distR="0" wp14:anchorId="64FB2683" wp14:editId="524B9FBE">
            <wp:extent cx="5731510" cy="648335"/>
            <wp:effectExtent l="19050" t="19050" r="21590" b="18415"/>
            <wp:docPr id="15250232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31510" cy="648335"/>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pic:spPr>
                </pic:pic>
              </a:graphicData>
            </a:graphic>
          </wp:inline>
        </w:drawing>
      </w:r>
    </w:p>
    <w:p w14:paraId="337AAB09" w14:textId="77777777" w:rsidR="00193271" w:rsidRDefault="00193271" w:rsidP="00193271">
      <w:pPr>
        <w:keepNext/>
        <w:spacing w:after="0" w:line="240" w:lineRule="auto"/>
      </w:pPr>
    </w:p>
    <w:p w14:paraId="657FE41E" w14:textId="77777777" w:rsidR="00B06598" w:rsidRDefault="00B06598">
      <w:pPr>
        <w:rPr>
          <w:rFonts w:ascii="Circe Rounded Bold" w:eastAsiaTheme="minorEastAsia" w:hAnsi="Circe Rounded Bold" w:cstheme="minorHAnsi"/>
          <w:b/>
          <w:color w:val="0B284E"/>
          <w:sz w:val="36"/>
          <w:szCs w:val="32"/>
        </w:rPr>
      </w:pPr>
      <w:bookmarkStart w:id="54" w:name="_PART_4_–"/>
      <w:bookmarkEnd w:id="54"/>
      <w:r>
        <w:rPr>
          <w:rFonts w:eastAsiaTheme="minorEastAsia"/>
        </w:rPr>
        <w:br w:type="page"/>
      </w:r>
    </w:p>
    <w:p w14:paraId="1711E105" w14:textId="26DC1E37" w:rsidR="00FD6BF8" w:rsidRPr="00396AA2" w:rsidRDefault="00FD6BF8" w:rsidP="00C46BF3">
      <w:pPr>
        <w:pStyle w:val="Heading1"/>
        <w:rPr>
          <w:rFonts w:eastAsiaTheme="minorEastAsia"/>
        </w:rPr>
      </w:pPr>
      <w:bookmarkStart w:id="55" w:name="_Toc236222168"/>
      <w:r w:rsidRPr="00396AA2">
        <w:rPr>
          <w:rFonts w:eastAsiaTheme="minorEastAsia"/>
        </w:rPr>
        <w:lastRenderedPageBreak/>
        <w:t xml:space="preserve">PART </w:t>
      </w:r>
      <w:r w:rsidR="008D274E">
        <w:rPr>
          <w:rFonts w:eastAsiaTheme="minorEastAsia"/>
        </w:rPr>
        <w:t>4</w:t>
      </w:r>
      <w:r w:rsidRPr="00396AA2">
        <w:rPr>
          <w:rFonts w:eastAsiaTheme="minorEastAsia"/>
        </w:rPr>
        <w:t xml:space="preserve"> – </w:t>
      </w:r>
      <w:r w:rsidR="009462E4">
        <w:rPr>
          <w:rFonts w:eastAsiaTheme="minorEastAsia"/>
        </w:rPr>
        <w:t xml:space="preserve">Research Office </w:t>
      </w:r>
      <w:r w:rsidR="008D274E">
        <w:rPr>
          <w:rFonts w:eastAsiaTheme="minorEastAsia"/>
        </w:rPr>
        <w:t>Certification and Submission</w:t>
      </w:r>
      <w:bookmarkEnd w:id="55"/>
      <w:r>
        <w:rPr>
          <w:rFonts w:eastAsiaTheme="minorEastAsia"/>
        </w:rPr>
        <w:t xml:space="preserve"> </w:t>
      </w:r>
    </w:p>
    <w:p w14:paraId="2E308959" w14:textId="280C6436" w:rsidR="00FD6BF8" w:rsidRDefault="00394084" w:rsidP="006F3A4E">
      <w:pPr>
        <w:spacing w:after="120" w:line="240" w:lineRule="auto"/>
      </w:pPr>
      <w:r w:rsidRPr="794578E8">
        <w:t xml:space="preserve">The </w:t>
      </w:r>
      <w:r w:rsidR="004307F0" w:rsidRPr="794578E8">
        <w:t>submission of the Progress</w:t>
      </w:r>
      <w:r w:rsidR="009021B4" w:rsidRPr="794578E8">
        <w:t xml:space="preserve"> </w:t>
      </w:r>
      <w:r w:rsidR="004C2E02" w:rsidRPr="794578E8">
        <w:t>R</w:t>
      </w:r>
      <w:r w:rsidR="009021B4" w:rsidRPr="794578E8">
        <w:t xml:space="preserve">eport </w:t>
      </w:r>
      <w:r w:rsidRPr="794578E8">
        <w:t>form</w:t>
      </w:r>
      <w:r w:rsidR="00A065D7" w:rsidRPr="794578E8">
        <w:t>s</w:t>
      </w:r>
      <w:r w:rsidRPr="794578E8">
        <w:t xml:space="preserve"> part of the Agreement between the </w:t>
      </w:r>
      <w:r w:rsidR="00AC4F47" w:rsidRPr="794578E8">
        <w:t>AO</w:t>
      </w:r>
      <w:r w:rsidRPr="794578E8">
        <w:t xml:space="preserve"> </w:t>
      </w:r>
      <w:r w:rsidR="008F06A2" w:rsidRPr="794578E8">
        <w:t xml:space="preserve">and </w:t>
      </w:r>
      <w:r w:rsidR="00217549">
        <w:t xml:space="preserve">ONI </w:t>
      </w:r>
      <w:r w:rsidR="00A2644A">
        <w:t>to</w:t>
      </w:r>
      <w:r w:rsidR="004B5C58" w:rsidRPr="794578E8">
        <w:t xml:space="preserve"> provide periodic progress updates against set KPIs</w:t>
      </w:r>
      <w:r w:rsidR="00E84B37">
        <w:t xml:space="preserve"> and Performance Measures</w:t>
      </w:r>
      <w:r w:rsidR="004B5C58" w:rsidRPr="794578E8">
        <w:t xml:space="preserve">. </w:t>
      </w:r>
      <w:r w:rsidR="008F06A2" w:rsidRPr="794578E8">
        <w:t xml:space="preserve">Therefore, each </w:t>
      </w:r>
      <w:r w:rsidR="004152BB" w:rsidRPr="794578E8">
        <w:t>answer</w:t>
      </w:r>
      <w:r w:rsidR="008F06A2" w:rsidRPr="794578E8">
        <w:t xml:space="preserve"> should</w:t>
      </w:r>
      <w:r w:rsidRPr="794578E8">
        <w:t xml:space="preserve"> be reviewed to ensure </w:t>
      </w:r>
      <w:r w:rsidR="004C748E" w:rsidRPr="794578E8">
        <w:t>the</w:t>
      </w:r>
      <w:r w:rsidR="00D473BB" w:rsidRPr="794578E8">
        <w:t xml:space="preserve"> reported progress </w:t>
      </w:r>
      <w:r w:rsidR="004C748E" w:rsidRPr="794578E8">
        <w:t>aligns</w:t>
      </w:r>
      <w:r w:rsidRPr="794578E8">
        <w:t xml:space="preserve"> with the key benefits identified in the </w:t>
      </w:r>
      <w:r w:rsidR="0015784D" w:rsidRPr="58A07E4D">
        <w:t>P</w:t>
      </w:r>
      <w:r w:rsidRPr="58A07E4D">
        <w:t xml:space="preserve">roject </w:t>
      </w:r>
      <w:r w:rsidR="0015784D" w:rsidRPr="58A07E4D">
        <w:t>P</w:t>
      </w:r>
      <w:r w:rsidRPr="58A07E4D">
        <w:t>lan</w:t>
      </w:r>
      <w:r w:rsidRPr="794578E8">
        <w:t>, and the aims, activities and anticipated outcomes as outlined in the original application.</w:t>
      </w:r>
      <w:r w:rsidR="004C748E" w:rsidRPr="794578E8">
        <w:t xml:space="preserve"> Upon confirmation that the entered details are </w:t>
      </w:r>
      <w:r w:rsidR="00B02258" w:rsidRPr="794578E8">
        <w:t>agreeable</w:t>
      </w:r>
      <w:r w:rsidR="004C748E" w:rsidRPr="794578E8">
        <w:t xml:space="preserve"> to the </w:t>
      </w:r>
      <w:r w:rsidR="00AC4F47" w:rsidRPr="794578E8">
        <w:t>AO</w:t>
      </w:r>
      <w:r w:rsidR="00B02258" w:rsidRPr="794578E8">
        <w:t>,</w:t>
      </w:r>
      <w:r w:rsidR="00E83697" w:rsidRPr="794578E8">
        <w:t xml:space="preserve"> the </w:t>
      </w:r>
      <w:r w:rsidR="00E65985" w:rsidRPr="794578E8">
        <w:t>Progress</w:t>
      </w:r>
      <w:r w:rsidR="00E83697" w:rsidRPr="794578E8">
        <w:t xml:space="preserve"> </w:t>
      </w:r>
      <w:r w:rsidR="004C2E02" w:rsidRPr="794578E8">
        <w:t>R</w:t>
      </w:r>
      <w:r w:rsidR="00E83697" w:rsidRPr="794578E8">
        <w:t>eport must be certified by a</w:t>
      </w:r>
      <w:r w:rsidR="006A44CA">
        <w:t>n</w:t>
      </w:r>
      <w:r w:rsidR="00E83697" w:rsidRPr="794578E8">
        <w:t xml:space="preserve"> </w:t>
      </w:r>
      <w:r w:rsidR="00AC4F47" w:rsidRPr="794578E8">
        <w:t>RO</w:t>
      </w:r>
      <w:r w:rsidR="00C50A72" w:rsidRPr="794578E8">
        <w:t xml:space="preserve"> Delegate and </w:t>
      </w:r>
      <w:r w:rsidR="00E83697" w:rsidRPr="794578E8">
        <w:t xml:space="preserve">submitted to </w:t>
      </w:r>
      <w:r w:rsidR="00116CF4">
        <w:t>ONI</w:t>
      </w:r>
      <w:r w:rsidR="00E83697" w:rsidRPr="794578E8">
        <w:t xml:space="preserve"> for review.</w:t>
      </w:r>
    </w:p>
    <w:p w14:paraId="34C6C267" w14:textId="1AED7C47" w:rsidR="00E83697" w:rsidRPr="007C68EA" w:rsidRDefault="007C460F" w:rsidP="007C68EA">
      <w:pPr>
        <w:pStyle w:val="Heading2"/>
        <w:rPr>
          <w:lang w:val="en-US" w:eastAsia="en-AU"/>
        </w:rPr>
      </w:pPr>
      <w:r w:rsidRPr="007C68EA">
        <w:rPr>
          <w:lang w:val="en-US" w:eastAsia="en-AU"/>
        </w:rPr>
        <w:t xml:space="preserve"> </w:t>
      </w:r>
      <w:bookmarkStart w:id="56" w:name="_Toc236222169"/>
      <w:r w:rsidR="007C68EA" w:rsidRPr="007C68EA">
        <w:rPr>
          <w:lang w:val="en-US" w:eastAsia="en-AU"/>
        </w:rPr>
        <w:t>Research Office r</w:t>
      </w:r>
      <w:r w:rsidR="00435AB0" w:rsidRPr="007C68EA">
        <w:rPr>
          <w:lang w:val="en-US" w:eastAsia="en-AU"/>
        </w:rPr>
        <w:t xml:space="preserve">eview </w:t>
      </w:r>
      <w:r w:rsidR="007C68EA" w:rsidRPr="007C68EA">
        <w:rPr>
          <w:lang w:val="en-US" w:eastAsia="en-AU"/>
        </w:rPr>
        <w:t xml:space="preserve">of </w:t>
      </w:r>
      <w:r w:rsidR="00435AB0" w:rsidRPr="007C68EA">
        <w:rPr>
          <w:lang w:val="en-US" w:eastAsia="en-AU"/>
        </w:rPr>
        <w:t xml:space="preserve">the </w:t>
      </w:r>
      <w:r w:rsidR="00D473BB" w:rsidRPr="007C68EA">
        <w:rPr>
          <w:lang w:val="en-US" w:eastAsia="en-AU"/>
        </w:rPr>
        <w:t>Progress</w:t>
      </w:r>
      <w:r w:rsidR="00435AB0" w:rsidRPr="007C68EA">
        <w:rPr>
          <w:lang w:val="en-US" w:eastAsia="en-AU"/>
        </w:rPr>
        <w:t xml:space="preserve"> Report</w:t>
      </w:r>
      <w:bookmarkEnd w:id="56"/>
    </w:p>
    <w:p w14:paraId="133282D0" w14:textId="6149D65F" w:rsidR="003A7C51" w:rsidRDefault="0021590E" w:rsidP="0021590E">
      <w:pPr>
        <w:spacing w:after="120" w:line="240" w:lineRule="auto"/>
        <w:rPr>
          <w:rFonts w:cstheme="minorHAnsi"/>
        </w:rPr>
      </w:pPr>
      <w:r>
        <w:rPr>
          <w:rFonts w:cstheme="minorHAnsi"/>
        </w:rPr>
        <w:t xml:space="preserve">To locate the </w:t>
      </w:r>
      <w:r w:rsidR="006C6569">
        <w:rPr>
          <w:rFonts w:cstheme="minorHAnsi"/>
        </w:rPr>
        <w:t xml:space="preserve">Progress </w:t>
      </w:r>
      <w:proofErr w:type="gramStart"/>
      <w:r w:rsidR="006C6569">
        <w:rPr>
          <w:rFonts w:cstheme="minorHAnsi"/>
        </w:rPr>
        <w:t>Report</w:t>
      </w:r>
      <w:proofErr w:type="gramEnd"/>
      <w:r w:rsidR="006C6569">
        <w:rPr>
          <w:rFonts w:cstheme="minorHAnsi"/>
        </w:rPr>
        <w:t xml:space="preserve"> </w:t>
      </w:r>
      <w:r w:rsidR="006C7046">
        <w:rPr>
          <w:rFonts w:cstheme="minorHAnsi"/>
        </w:rPr>
        <w:t>n</w:t>
      </w:r>
      <w:r w:rsidR="003A7C51" w:rsidRPr="0021590E">
        <w:rPr>
          <w:rFonts w:cstheme="minorHAnsi"/>
        </w:rPr>
        <w:t xml:space="preserve">avigate to the </w:t>
      </w:r>
      <w:r w:rsidR="00EC6D98">
        <w:rPr>
          <w:rFonts w:cstheme="minorHAnsi"/>
        </w:rPr>
        <w:t xml:space="preserve">ONI </w:t>
      </w:r>
      <w:r w:rsidR="003A7C51" w:rsidRPr="0021590E">
        <w:rPr>
          <w:rFonts w:cstheme="minorHAnsi"/>
        </w:rPr>
        <w:t>RMS portal</w:t>
      </w:r>
      <w:r w:rsidR="00ED6601">
        <w:rPr>
          <w:rFonts w:cstheme="minorHAnsi"/>
        </w:rPr>
        <w:t xml:space="preserve"> </w:t>
      </w:r>
      <w:hyperlink r:id="rId67" w:history="1">
        <w:r w:rsidR="00ED6601" w:rsidRPr="00B115C3">
          <w:rPr>
            <w:rStyle w:val="Hyperlink"/>
            <w:rFonts w:eastAsiaTheme="minorEastAsia" w:cstheme="minorHAnsi"/>
            <w:kern w:val="24"/>
          </w:rPr>
          <w:t>https://rmsoni.researchgrants.gov.au</w:t>
        </w:r>
      </w:hyperlink>
      <w:r w:rsidR="00ED6601">
        <w:t>, locate the</w:t>
      </w:r>
      <w:r w:rsidR="00F80F5A">
        <w:t xml:space="preserve"> </w:t>
      </w:r>
      <w:r w:rsidR="00D606D8" w:rsidRPr="00937326">
        <w:rPr>
          <w:i/>
          <w:iCs/>
        </w:rPr>
        <w:t xml:space="preserve">Research Office Grant Management </w:t>
      </w:r>
      <w:r w:rsidR="00D606D8" w:rsidRPr="00937326">
        <w:t>module</w:t>
      </w:r>
      <w:r w:rsidR="00D606D8">
        <w:t xml:space="preserve"> on the Action Centre</w:t>
      </w:r>
      <w:r w:rsidR="00D606D8">
        <w:rPr>
          <w:rFonts w:cstheme="minorHAnsi"/>
        </w:rPr>
        <w:t>.</w:t>
      </w:r>
    </w:p>
    <w:p w14:paraId="473DC839" w14:textId="17DAC902" w:rsidR="0079054F" w:rsidRPr="007C6504" w:rsidRDefault="0079054F" w:rsidP="00D606D8">
      <w:pPr>
        <w:rPr>
          <w:rFonts w:cstheme="minorHAnsi"/>
        </w:rPr>
      </w:pPr>
      <w:r w:rsidRPr="007C6504">
        <w:rPr>
          <w:rFonts w:cstheme="minorHAnsi"/>
        </w:rPr>
        <w:t>Select the ‘</w:t>
      </w:r>
      <w:r w:rsidR="00521C31" w:rsidRPr="001C341A">
        <w:rPr>
          <w:rFonts w:cstheme="minorHAnsi"/>
          <w:i/>
          <w:iCs/>
        </w:rPr>
        <w:t>Research Office Grant Report</w:t>
      </w:r>
      <w:r w:rsidR="00F30035">
        <w:rPr>
          <w:rFonts w:cstheme="minorHAnsi"/>
          <w:i/>
          <w:iCs/>
        </w:rPr>
        <w:t>s</w:t>
      </w:r>
      <w:r w:rsidR="00521C31" w:rsidRPr="007C6504">
        <w:rPr>
          <w:rFonts w:cstheme="minorHAnsi"/>
        </w:rPr>
        <w:t>’ link</w:t>
      </w:r>
      <w:r w:rsidR="00164694">
        <w:rPr>
          <w:rFonts w:cstheme="minorHAnsi"/>
        </w:rPr>
        <w:t>.</w:t>
      </w:r>
    </w:p>
    <w:p w14:paraId="5C4E4B1D" w14:textId="5DBD2A6E" w:rsidR="005047DB" w:rsidRDefault="008B022D" w:rsidP="001362EE">
      <w:pPr>
        <w:keepNext/>
        <w:spacing w:after="0"/>
        <w:jc w:val="center"/>
      </w:pPr>
      <w:r>
        <w:rPr>
          <w:noProof/>
        </w:rPr>
        <w:drawing>
          <wp:inline distT="0" distB="0" distL="0" distR="0" wp14:anchorId="15115FAB" wp14:editId="33CFD60B">
            <wp:extent cx="4648484" cy="747794"/>
            <wp:effectExtent l="19050" t="19050" r="19050" b="14605"/>
            <wp:docPr id="24" name="Picture 24" descr="A screenshot of the Research Office RMS Action Centre with the Research Office Grant Reports link highlighted. The Research Office Grant Reports link is under the Research Office Grant Management sectio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screenshot of the Research Office RMS Action Centre with the Research Office Grant Reports link highlighted. The Research Office Grant Reports link is under the Research Office Grant Management section header."/>
                    <pic:cNvPicPr/>
                  </pic:nvPicPr>
                  <pic:blipFill>
                    <a:blip r:embed="rId68"/>
                    <a:stretch>
                      <a:fillRect/>
                    </a:stretch>
                  </pic:blipFill>
                  <pic:spPr>
                    <a:xfrm>
                      <a:off x="0" y="0"/>
                      <a:ext cx="4693738" cy="755074"/>
                    </a:xfrm>
                    <a:prstGeom prst="rect">
                      <a:avLst/>
                    </a:prstGeom>
                    <a:ln w="12700">
                      <a:solidFill>
                        <a:schemeClr val="tx1"/>
                      </a:solidFill>
                    </a:ln>
                  </pic:spPr>
                </pic:pic>
              </a:graphicData>
            </a:graphic>
          </wp:inline>
        </w:drawing>
      </w:r>
    </w:p>
    <w:p w14:paraId="712B4076" w14:textId="75A369A9" w:rsidR="007A5BC1" w:rsidRPr="00482586" w:rsidRDefault="007A5BC1" w:rsidP="004B6875">
      <w:pPr>
        <w:spacing w:before="240"/>
        <w:rPr>
          <w:lang w:val="en-US" w:eastAsia="en-AU"/>
        </w:rPr>
      </w:pPr>
      <w:r>
        <w:rPr>
          <w:lang w:val="en-US" w:eastAsia="en-AU"/>
        </w:rPr>
        <w:t xml:space="preserve">From the report drop down menu locate the report for the current period (ONI Progress Report </w:t>
      </w:r>
      <w:r w:rsidRPr="00ED4471">
        <w:rPr>
          <w:i/>
          <w:iCs/>
          <w:lang w:val="en-US" w:eastAsia="en-AU"/>
        </w:rPr>
        <w:t>Year</w:t>
      </w:r>
      <w:r>
        <w:rPr>
          <w:lang w:val="en-US" w:eastAsia="en-AU"/>
        </w:rPr>
        <w:t xml:space="preserve"> January – June or July – December). The progress report reporting period will be the six months prior to the report completion period.</w:t>
      </w:r>
    </w:p>
    <w:p w14:paraId="4EDE8032" w14:textId="3766C098" w:rsidR="005047DB" w:rsidRDefault="003C7A6E" w:rsidP="001362EE">
      <w:pPr>
        <w:keepNext/>
        <w:spacing w:line="240" w:lineRule="auto"/>
        <w:jc w:val="center"/>
      </w:pPr>
      <w:r>
        <w:rPr>
          <w:noProof/>
        </w:rPr>
        <w:drawing>
          <wp:inline distT="0" distB="0" distL="0" distR="0" wp14:anchorId="233EF1C5" wp14:editId="459F72FE">
            <wp:extent cx="4655308" cy="2002877"/>
            <wp:effectExtent l="19050" t="19050" r="12065" b="16510"/>
            <wp:docPr id="121445746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671102" cy="2009672"/>
                    </a:xfrm>
                    <a:prstGeom prst="rect">
                      <a:avLst/>
                    </a:prstGeom>
                    <a:ln w="12700">
                      <a:solidFill>
                        <a:schemeClr val="tx1"/>
                      </a:solidFill>
                    </a:ln>
                  </pic:spPr>
                </pic:pic>
              </a:graphicData>
            </a:graphic>
          </wp:inline>
        </w:drawing>
      </w:r>
    </w:p>
    <w:p w14:paraId="508A5D25" w14:textId="286EBD9F" w:rsidR="007C460F" w:rsidRDefault="00C14C0E" w:rsidP="005C5A12">
      <w:pPr>
        <w:rPr>
          <w:rFonts w:cstheme="minorHAnsi"/>
          <w:i/>
          <w:iCs/>
        </w:rPr>
      </w:pPr>
      <w:r>
        <w:t xml:space="preserve">To </w:t>
      </w:r>
      <w:r>
        <w:rPr>
          <w:rFonts w:cstheme="minorHAnsi"/>
        </w:rPr>
        <w:t>r</w:t>
      </w:r>
      <w:r w:rsidR="004548F2">
        <w:rPr>
          <w:rFonts w:cstheme="minorHAnsi"/>
        </w:rPr>
        <w:t xml:space="preserve">eview the details entered in the </w:t>
      </w:r>
      <w:r w:rsidR="00E71217">
        <w:rPr>
          <w:rFonts w:cstheme="minorHAnsi"/>
        </w:rPr>
        <w:t>P</w:t>
      </w:r>
      <w:r w:rsidR="005B2AB8">
        <w:rPr>
          <w:rFonts w:cstheme="minorHAnsi"/>
        </w:rPr>
        <w:t xml:space="preserve">rogress </w:t>
      </w:r>
      <w:r w:rsidR="00E71217">
        <w:rPr>
          <w:rFonts w:cstheme="minorHAnsi"/>
        </w:rPr>
        <w:t>R</w:t>
      </w:r>
      <w:r w:rsidR="004548F2">
        <w:rPr>
          <w:rFonts w:cstheme="minorHAnsi"/>
        </w:rPr>
        <w:t>eport</w:t>
      </w:r>
      <w:r>
        <w:rPr>
          <w:rFonts w:cstheme="minorHAnsi"/>
        </w:rPr>
        <w:t xml:space="preserve"> select </w:t>
      </w:r>
      <w:r w:rsidRPr="00C14C0E">
        <w:rPr>
          <w:rFonts w:cstheme="minorHAnsi"/>
          <w:i/>
          <w:iCs/>
        </w:rPr>
        <w:t>Form</w:t>
      </w:r>
      <w:r w:rsidR="00C81099">
        <w:rPr>
          <w:rFonts w:cstheme="minorHAnsi"/>
        </w:rPr>
        <w:t>.</w:t>
      </w:r>
      <w:r w:rsidR="005C5A12">
        <w:rPr>
          <w:rFonts w:cstheme="minorHAnsi"/>
        </w:rPr>
        <w:t xml:space="preserve"> I</w:t>
      </w:r>
      <w:r w:rsidR="00774B38">
        <w:rPr>
          <w:rFonts w:cstheme="minorHAnsi"/>
        </w:rPr>
        <w:t xml:space="preserve">f edits are required, return the Progress Report </w:t>
      </w:r>
      <w:r w:rsidR="006F33EF">
        <w:rPr>
          <w:rFonts w:cstheme="minorHAnsi"/>
        </w:rPr>
        <w:t xml:space="preserve">to the lead CI </w:t>
      </w:r>
      <w:r w:rsidR="00C221C0">
        <w:rPr>
          <w:rFonts w:cstheme="minorHAnsi"/>
        </w:rPr>
        <w:t xml:space="preserve">by selecting </w:t>
      </w:r>
      <w:r w:rsidR="00C221C0" w:rsidRPr="00734B90">
        <w:rPr>
          <w:rFonts w:cstheme="minorHAnsi"/>
          <w:i/>
          <w:iCs/>
        </w:rPr>
        <w:t>Return to Draft</w:t>
      </w:r>
      <w:r w:rsidR="00734B90">
        <w:rPr>
          <w:rFonts w:cstheme="minorHAnsi"/>
          <w:i/>
          <w:iCs/>
        </w:rPr>
        <w:t>.</w:t>
      </w:r>
    </w:p>
    <w:p w14:paraId="6CA4C73F" w14:textId="77777777" w:rsidR="00417D22" w:rsidRDefault="00417D22">
      <w:pPr>
        <w:rPr>
          <w:rFonts w:eastAsiaTheme="majorEastAsia" w:cstheme="minorHAnsi"/>
          <w:b/>
          <w:color w:val="005689"/>
          <w:sz w:val="28"/>
          <w:szCs w:val="28"/>
        </w:rPr>
      </w:pPr>
      <w:r>
        <w:br w:type="page"/>
      </w:r>
    </w:p>
    <w:p w14:paraId="3DA8E3EB" w14:textId="6DA286BC" w:rsidR="00774B38" w:rsidRPr="007C68EA" w:rsidRDefault="007C460F" w:rsidP="007C68EA">
      <w:pPr>
        <w:pStyle w:val="Heading2"/>
        <w:rPr>
          <w:lang w:val="en-US" w:eastAsia="en-AU"/>
        </w:rPr>
      </w:pPr>
      <w:bookmarkStart w:id="57" w:name="_Toc236222170"/>
      <w:r w:rsidRPr="007C68EA">
        <w:rPr>
          <w:lang w:val="en-US" w:eastAsia="en-AU"/>
        </w:rPr>
        <w:lastRenderedPageBreak/>
        <w:t>Submit the Progress report to ONI</w:t>
      </w:r>
      <w:bookmarkEnd w:id="57"/>
    </w:p>
    <w:p w14:paraId="72960953" w14:textId="1C8E540C" w:rsidR="00452605" w:rsidRDefault="002628B8">
      <w:pPr>
        <w:rPr>
          <w:rFonts w:cstheme="minorHAnsi"/>
          <w:i/>
          <w:iCs/>
        </w:rPr>
      </w:pPr>
      <w:r>
        <w:rPr>
          <w:rFonts w:cstheme="minorHAnsi"/>
        </w:rPr>
        <w:t>When</w:t>
      </w:r>
      <w:r w:rsidR="006F33EF" w:rsidRPr="005C5A12">
        <w:rPr>
          <w:rFonts w:cstheme="minorHAnsi"/>
        </w:rPr>
        <w:t xml:space="preserve"> the Progress Report is </w:t>
      </w:r>
      <w:r w:rsidR="008340FC" w:rsidRPr="005C5A12">
        <w:rPr>
          <w:rFonts w:cstheme="minorHAnsi"/>
        </w:rPr>
        <w:t xml:space="preserve">acceptable, submit the Report to the RO Delegate </w:t>
      </w:r>
      <w:r w:rsidR="00734B90">
        <w:rPr>
          <w:rFonts w:cstheme="minorHAnsi"/>
        </w:rPr>
        <w:t xml:space="preserve">by selecting the </w:t>
      </w:r>
      <w:r w:rsidR="00734B90" w:rsidRPr="00734B90">
        <w:rPr>
          <w:rFonts w:cstheme="minorHAnsi"/>
          <w:i/>
          <w:iCs/>
        </w:rPr>
        <w:t xml:space="preserve">Submit to RO Delegate </w:t>
      </w:r>
      <w:r w:rsidR="00734B90" w:rsidRPr="00C04FCA">
        <w:rPr>
          <w:rFonts w:cstheme="minorHAnsi"/>
        </w:rPr>
        <w:t>Button</w:t>
      </w:r>
      <w:r w:rsidR="00734B90">
        <w:rPr>
          <w:rFonts w:cstheme="minorHAnsi"/>
          <w:i/>
          <w:iCs/>
        </w:rPr>
        <w:t>.</w:t>
      </w:r>
      <w:bookmarkStart w:id="58" w:name="_4.2_Returning_a"/>
      <w:bookmarkEnd w:id="58"/>
    </w:p>
    <w:p w14:paraId="05366647" w14:textId="28903260" w:rsidR="0018506F" w:rsidRDefault="00417D22" w:rsidP="001362EE">
      <w:pPr>
        <w:jc w:val="center"/>
        <w:rPr>
          <w:rFonts w:cstheme="minorHAnsi"/>
        </w:rPr>
      </w:pPr>
      <w:r>
        <w:rPr>
          <w:i/>
          <w:iCs/>
          <w:noProof/>
          <w:sz w:val="18"/>
          <w:szCs w:val="18"/>
        </w:rPr>
        <w:drawing>
          <wp:inline distT="0" distB="0" distL="0" distR="0" wp14:anchorId="6508DCD4" wp14:editId="34052D16">
            <wp:extent cx="4648484" cy="1999941"/>
            <wp:effectExtent l="19050" t="19050" r="19050" b="19685"/>
            <wp:docPr id="4436428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674095" cy="2010960"/>
                    </a:xfrm>
                    <a:prstGeom prst="rect">
                      <a:avLst/>
                    </a:prstGeom>
                    <a:ln w="12700">
                      <a:solidFill>
                        <a:schemeClr val="tx1"/>
                      </a:solidFill>
                    </a:ln>
                  </pic:spPr>
                </pic:pic>
              </a:graphicData>
            </a:graphic>
          </wp:inline>
        </w:drawing>
      </w:r>
      <w:bookmarkStart w:id="59" w:name="_4.3_To_certify"/>
      <w:bookmarkEnd w:id="59"/>
    </w:p>
    <w:p w14:paraId="3FEECEF2" w14:textId="76354EAE" w:rsidR="0008776D" w:rsidRDefault="00CE540E" w:rsidP="00AC623D">
      <w:pPr>
        <w:spacing w:after="120" w:line="240" w:lineRule="auto"/>
        <w:rPr>
          <w:rFonts w:cstheme="minorHAnsi"/>
        </w:rPr>
      </w:pPr>
      <w:r w:rsidRPr="00AC623D">
        <w:rPr>
          <w:rFonts w:cstheme="minorHAnsi"/>
        </w:rPr>
        <w:t>Confirm submission</w:t>
      </w:r>
      <w:r w:rsidR="0008776D" w:rsidRPr="00AC623D">
        <w:rPr>
          <w:rFonts w:cstheme="minorHAnsi"/>
        </w:rPr>
        <w:t xml:space="preserve"> to the </w:t>
      </w:r>
      <w:r w:rsidR="00742F1C" w:rsidRPr="00AC623D">
        <w:rPr>
          <w:rFonts w:cstheme="minorHAnsi"/>
        </w:rPr>
        <w:t>RO</w:t>
      </w:r>
      <w:r w:rsidR="0008776D" w:rsidRPr="00AC623D">
        <w:rPr>
          <w:rFonts w:cstheme="minorHAnsi"/>
        </w:rPr>
        <w:t xml:space="preserve"> Delegate by selecting the ‘</w:t>
      </w:r>
      <w:r w:rsidR="0008776D" w:rsidRPr="00AC623D">
        <w:rPr>
          <w:rFonts w:cstheme="minorHAnsi"/>
          <w:i/>
        </w:rPr>
        <w:t xml:space="preserve">Submit to RO </w:t>
      </w:r>
      <w:r w:rsidR="004B3AF5" w:rsidRPr="00AC623D">
        <w:rPr>
          <w:rFonts w:cstheme="minorHAnsi"/>
          <w:i/>
        </w:rPr>
        <w:t>D</w:t>
      </w:r>
      <w:r w:rsidR="0008776D" w:rsidRPr="00AC623D">
        <w:rPr>
          <w:rFonts w:cstheme="minorHAnsi"/>
          <w:i/>
        </w:rPr>
        <w:t>elegate</w:t>
      </w:r>
      <w:r w:rsidR="0008776D" w:rsidRPr="00AC623D">
        <w:rPr>
          <w:rFonts w:cstheme="minorHAnsi"/>
        </w:rPr>
        <w:t>’ button</w:t>
      </w:r>
      <w:r w:rsidR="00AC623D">
        <w:rPr>
          <w:rFonts w:cstheme="minorHAnsi"/>
        </w:rPr>
        <w:t xml:space="preserve"> from the pop-up box</w:t>
      </w:r>
      <w:r w:rsidR="00FF27D4" w:rsidRPr="00AC623D">
        <w:rPr>
          <w:rFonts w:cstheme="minorHAnsi"/>
        </w:rPr>
        <w:t>.</w:t>
      </w:r>
    </w:p>
    <w:p w14:paraId="7DB0A58B" w14:textId="2FA7C002" w:rsidR="005C0C0F" w:rsidRPr="00B4212D" w:rsidRDefault="00026A09" w:rsidP="001362EE">
      <w:pPr>
        <w:spacing w:after="120" w:line="240" w:lineRule="auto"/>
        <w:jc w:val="center"/>
        <w:rPr>
          <w:rFonts w:cstheme="minorHAnsi"/>
        </w:rPr>
      </w:pPr>
      <w:r w:rsidRPr="00026A09">
        <w:rPr>
          <w:rFonts w:cstheme="minorHAnsi"/>
          <w:noProof/>
        </w:rPr>
        <w:drawing>
          <wp:inline distT="0" distB="0" distL="0" distR="0" wp14:anchorId="5D23C206" wp14:editId="76B7E5D0">
            <wp:extent cx="3425588" cy="906684"/>
            <wp:effectExtent l="0" t="0" r="3810" b="8255"/>
            <wp:docPr id="435765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765492" name=""/>
                    <pic:cNvPicPr/>
                  </pic:nvPicPr>
                  <pic:blipFill>
                    <a:blip r:embed="rId71"/>
                    <a:stretch>
                      <a:fillRect/>
                    </a:stretch>
                  </pic:blipFill>
                  <pic:spPr>
                    <a:xfrm>
                      <a:off x="0" y="0"/>
                      <a:ext cx="3448841" cy="912839"/>
                    </a:xfrm>
                    <a:prstGeom prst="rect">
                      <a:avLst/>
                    </a:prstGeom>
                  </pic:spPr>
                </pic:pic>
              </a:graphicData>
            </a:graphic>
          </wp:inline>
        </w:drawing>
      </w:r>
    </w:p>
    <w:p w14:paraId="5449430E" w14:textId="5122C871" w:rsidR="00D41057" w:rsidRPr="00CE540E" w:rsidRDefault="00D41057" w:rsidP="005B7D81">
      <w:pPr>
        <w:rPr>
          <w:rFonts w:cstheme="minorHAnsi"/>
        </w:rPr>
      </w:pPr>
      <w:r w:rsidRPr="00CE540E">
        <w:rPr>
          <w:rFonts w:cstheme="minorHAnsi"/>
        </w:rPr>
        <w:t xml:space="preserve">The report must be certified by the </w:t>
      </w:r>
      <w:r w:rsidR="00742F1C" w:rsidRPr="00CE540E">
        <w:rPr>
          <w:rFonts w:cstheme="minorHAnsi"/>
        </w:rPr>
        <w:t>RO</w:t>
      </w:r>
      <w:r w:rsidRPr="00CE540E">
        <w:rPr>
          <w:rFonts w:cstheme="minorHAnsi"/>
        </w:rPr>
        <w:t xml:space="preserve"> Delegate</w:t>
      </w:r>
      <w:r w:rsidR="00DA6595" w:rsidRPr="00CE540E">
        <w:rPr>
          <w:rFonts w:cstheme="minorHAnsi"/>
        </w:rPr>
        <w:t>.</w:t>
      </w:r>
      <w:r w:rsidR="00E5467D" w:rsidRPr="00CE540E">
        <w:rPr>
          <w:rFonts w:cstheme="minorHAnsi"/>
        </w:rPr>
        <w:t xml:space="preserve"> </w:t>
      </w:r>
      <w:r w:rsidR="00C33D5C" w:rsidRPr="00CE540E">
        <w:rPr>
          <w:rFonts w:cstheme="minorHAnsi"/>
        </w:rPr>
        <w:t xml:space="preserve"> </w:t>
      </w:r>
      <w:r w:rsidR="00B81F5A">
        <w:rPr>
          <w:rFonts w:cstheme="minorHAnsi"/>
        </w:rPr>
        <w:t>S</w:t>
      </w:r>
      <w:r w:rsidRPr="00CE540E">
        <w:rPr>
          <w:rFonts w:cstheme="minorHAnsi"/>
        </w:rPr>
        <w:t>elect the ‘</w:t>
      </w:r>
      <w:r w:rsidRPr="00CE540E">
        <w:rPr>
          <w:rFonts w:cstheme="minorHAnsi"/>
          <w:i/>
        </w:rPr>
        <w:t>Certify</w:t>
      </w:r>
      <w:r w:rsidRPr="00CE540E">
        <w:rPr>
          <w:rFonts w:cstheme="minorHAnsi"/>
        </w:rPr>
        <w:t>’ button</w:t>
      </w:r>
      <w:r w:rsidR="00FF27D4" w:rsidRPr="00CE540E">
        <w:rPr>
          <w:rFonts w:cstheme="minorHAnsi"/>
        </w:rPr>
        <w:t>.</w:t>
      </w:r>
    </w:p>
    <w:p w14:paraId="152094BC" w14:textId="44285DCC" w:rsidR="005C0C0F" w:rsidRDefault="00B119AD" w:rsidP="001362EE">
      <w:pPr>
        <w:keepNext/>
        <w:spacing w:line="240" w:lineRule="auto"/>
        <w:ind w:left="142" w:hanging="142"/>
        <w:jc w:val="center"/>
      </w:pPr>
      <w:r>
        <w:rPr>
          <w:noProof/>
        </w:rPr>
        <w:drawing>
          <wp:inline distT="0" distB="0" distL="0" distR="0" wp14:anchorId="7138446F" wp14:editId="13644081">
            <wp:extent cx="4655308" cy="543704"/>
            <wp:effectExtent l="19050" t="19050" r="12065" b="27940"/>
            <wp:docPr id="5698196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93480" cy="548162"/>
                    </a:xfrm>
                    <a:prstGeom prst="rect">
                      <a:avLst/>
                    </a:prstGeom>
                    <a:ln w="12700">
                      <a:solidFill>
                        <a:schemeClr val="tx1"/>
                      </a:solidFill>
                    </a:ln>
                  </pic:spPr>
                </pic:pic>
              </a:graphicData>
            </a:graphic>
          </wp:inline>
        </w:drawing>
      </w:r>
    </w:p>
    <w:p w14:paraId="2A6BF073" w14:textId="5CD80C8D" w:rsidR="00452605" w:rsidRPr="00EB5FE1" w:rsidRDefault="00D41057" w:rsidP="00B4212D">
      <w:pPr>
        <w:rPr>
          <w:rFonts w:cstheme="minorHAnsi"/>
        </w:rPr>
      </w:pPr>
      <w:r w:rsidRPr="00A02EF2">
        <w:rPr>
          <w:rFonts w:cstheme="minorHAnsi"/>
        </w:rPr>
        <w:t xml:space="preserve">Confirm </w:t>
      </w:r>
      <w:r w:rsidR="00694435" w:rsidRPr="00EB5FE1">
        <w:rPr>
          <w:rFonts w:cstheme="minorHAnsi"/>
        </w:rPr>
        <w:t>RO</w:t>
      </w:r>
      <w:r w:rsidR="00B844A2" w:rsidRPr="00EB5FE1">
        <w:rPr>
          <w:rFonts w:cstheme="minorHAnsi"/>
        </w:rPr>
        <w:t xml:space="preserve"> Delegate</w:t>
      </w:r>
      <w:r w:rsidR="00C00994" w:rsidRPr="00EB5FE1">
        <w:rPr>
          <w:rFonts w:cstheme="minorHAnsi"/>
        </w:rPr>
        <w:t xml:space="preserve"> </w:t>
      </w:r>
      <w:r w:rsidR="00B844A2" w:rsidRPr="00EB5FE1">
        <w:rPr>
          <w:rFonts w:cstheme="minorHAnsi"/>
        </w:rPr>
        <w:t xml:space="preserve">certification </w:t>
      </w:r>
      <w:r w:rsidR="00C00994" w:rsidRPr="00EB5FE1">
        <w:rPr>
          <w:rFonts w:cstheme="minorHAnsi"/>
        </w:rPr>
        <w:t>by selecting ‘</w:t>
      </w:r>
      <w:r w:rsidR="00C00994" w:rsidRPr="00EB5FE1">
        <w:rPr>
          <w:rFonts w:cstheme="minorHAnsi"/>
          <w:i/>
        </w:rPr>
        <w:t>Agree to Certification’</w:t>
      </w:r>
      <w:r w:rsidR="008922E8" w:rsidRPr="00EB5FE1">
        <w:rPr>
          <w:rFonts w:cstheme="minorHAnsi"/>
          <w:i/>
        </w:rPr>
        <w:t>.</w:t>
      </w:r>
    </w:p>
    <w:p w14:paraId="52E97E94" w14:textId="36DA747F" w:rsidR="005C0C0F" w:rsidRDefault="00165632" w:rsidP="001362EE">
      <w:pPr>
        <w:keepNext/>
        <w:spacing w:line="240" w:lineRule="auto"/>
        <w:jc w:val="center"/>
      </w:pPr>
      <w:r w:rsidRPr="00165632">
        <w:rPr>
          <w:noProof/>
        </w:rPr>
        <w:drawing>
          <wp:inline distT="0" distB="0" distL="0" distR="0" wp14:anchorId="75B40F1D" wp14:editId="34E47779">
            <wp:extent cx="4708478" cy="1198768"/>
            <wp:effectExtent l="0" t="0" r="0" b="1905"/>
            <wp:docPr id="823449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49555" name=""/>
                    <pic:cNvPicPr/>
                  </pic:nvPicPr>
                  <pic:blipFill>
                    <a:blip r:embed="rId73"/>
                    <a:stretch>
                      <a:fillRect/>
                    </a:stretch>
                  </pic:blipFill>
                  <pic:spPr>
                    <a:xfrm>
                      <a:off x="0" y="0"/>
                      <a:ext cx="4731422" cy="1204610"/>
                    </a:xfrm>
                    <a:prstGeom prst="rect">
                      <a:avLst/>
                    </a:prstGeom>
                  </pic:spPr>
                </pic:pic>
              </a:graphicData>
            </a:graphic>
          </wp:inline>
        </w:drawing>
      </w:r>
    </w:p>
    <w:p w14:paraId="1540F0CF" w14:textId="28FEB3D3" w:rsidR="00C00994" w:rsidRPr="00EB5FE1" w:rsidRDefault="009F2F49" w:rsidP="00165632">
      <w:pPr>
        <w:rPr>
          <w:rFonts w:cstheme="minorHAnsi"/>
        </w:rPr>
      </w:pPr>
      <w:r w:rsidRPr="00A02EF2">
        <w:rPr>
          <w:rFonts w:cstheme="minorHAnsi"/>
        </w:rPr>
        <w:t>Finalise submission by selecting the ‘</w:t>
      </w:r>
      <w:r w:rsidRPr="006410C4">
        <w:rPr>
          <w:rFonts w:cstheme="minorHAnsi"/>
          <w:i/>
        </w:rPr>
        <w:t>Submit to</w:t>
      </w:r>
      <w:r w:rsidR="000D590F">
        <w:rPr>
          <w:rFonts w:cstheme="minorHAnsi"/>
          <w:i/>
        </w:rPr>
        <w:t xml:space="preserve"> ONI</w:t>
      </w:r>
      <w:r w:rsidRPr="006410C4">
        <w:rPr>
          <w:rFonts w:cstheme="minorHAnsi"/>
          <w:i/>
        </w:rPr>
        <w:t>’</w:t>
      </w:r>
      <w:r w:rsidRPr="006410C4">
        <w:rPr>
          <w:rFonts w:cstheme="minorHAnsi"/>
        </w:rPr>
        <w:t xml:space="preserve"> </w:t>
      </w:r>
      <w:r w:rsidR="00813AE3" w:rsidRPr="00813AE3">
        <w:rPr>
          <w:rFonts w:cstheme="minorHAnsi"/>
          <w:iCs/>
        </w:rPr>
        <w:t>button</w:t>
      </w:r>
      <w:r w:rsidR="00164694" w:rsidRPr="00EB5FE1">
        <w:rPr>
          <w:rFonts w:cstheme="minorHAnsi"/>
        </w:rPr>
        <w:t>.</w:t>
      </w:r>
    </w:p>
    <w:p w14:paraId="5A763ACA" w14:textId="7A0C0370" w:rsidR="005C0C0F" w:rsidRDefault="00767492" w:rsidP="001362EE">
      <w:pPr>
        <w:keepNext/>
        <w:spacing w:after="0" w:line="240" w:lineRule="auto"/>
        <w:jc w:val="center"/>
      </w:pPr>
      <w:r>
        <w:rPr>
          <w:noProof/>
        </w:rPr>
        <w:drawing>
          <wp:inline distT="0" distB="0" distL="0" distR="0" wp14:anchorId="55A9C302" wp14:editId="2B6AD134">
            <wp:extent cx="4668956" cy="673208"/>
            <wp:effectExtent l="19050" t="19050" r="17780" b="12700"/>
            <wp:docPr id="61682125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711102" cy="679285"/>
                    </a:xfrm>
                    <a:prstGeom prst="rect">
                      <a:avLst/>
                    </a:prstGeom>
                    <a:ln w="12700">
                      <a:solidFill>
                        <a:schemeClr val="tx1"/>
                      </a:solidFill>
                    </a:ln>
                  </pic:spPr>
                </pic:pic>
              </a:graphicData>
            </a:graphic>
          </wp:inline>
        </w:drawing>
      </w:r>
    </w:p>
    <w:p w14:paraId="0A425D4A" w14:textId="5F6ED2EE" w:rsidR="008C36FF" w:rsidRDefault="008C36FF" w:rsidP="00A2798A">
      <w:pPr>
        <w:spacing w:before="240"/>
      </w:pPr>
      <w:r>
        <w:t xml:space="preserve">If additional edits are required once the progress report has been submitted to </w:t>
      </w:r>
      <w:r w:rsidR="00767492">
        <w:t>ONI</w:t>
      </w:r>
      <w:r w:rsidR="00BC74EE">
        <w:t>,</w:t>
      </w:r>
      <w:r w:rsidR="00327B2D">
        <w:t xml:space="preserve"> </w:t>
      </w:r>
      <w:r w:rsidR="00E31708">
        <w:t>t</w:t>
      </w:r>
      <w:r w:rsidR="00327B2D">
        <w:t xml:space="preserve">he RO must contact the RGS team at </w:t>
      </w:r>
      <w:hyperlink r:id="rId75" w:history="1">
        <w:r w:rsidR="009C4D5F" w:rsidRPr="00B115C3">
          <w:rPr>
            <w:rStyle w:val="Hyperlink"/>
          </w:rPr>
          <w:t>arc-nidg@arc.gov.au</w:t>
        </w:r>
      </w:hyperlink>
      <w:r w:rsidR="009C4D5F">
        <w:t xml:space="preserve"> </w:t>
      </w:r>
      <w:r w:rsidR="00327B2D">
        <w:t xml:space="preserve">to request the </w:t>
      </w:r>
      <w:r w:rsidR="00E31708">
        <w:t>return of the report.</w:t>
      </w:r>
    </w:p>
    <w:p w14:paraId="2E9C75C1" w14:textId="66966745" w:rsidR="00A152CE" w:rsidRDefault="00E31708">
      <w:pPr>
        <w:rPr>
          <w:rFonts w:cstheme="minorHAnsi"/>
        </w:rPr>
      </w:pPr>
      <w:r>
        <w:t xml:space="preserve">Once the report has been reviewed </w:t>
      </w:r>
      <w:r w:rsidR="00702896">
        <w:t xml:space="preserve">by RGS and ONI </w:t>
      </w:r>
      <w:r w:rsidR="00867D4E">
        <w:t xml:space="preserve">and it is deemed acceptable </w:t>
      </w:r>
      <w:r>
        <w:t>it will be accepted in RMS. If additional information is required</w:t>
      </w:r>
      <w:r w:rsidR="00867D4E">
        <w:t>,</w:t>
      </w:r>
      <w:r>
        <w:t xml:space="preserve"> the RGS team will contact the RO. </w:t>
      </w:r>
      <w:r w:rsidR="00A152CE">
        <w:rPr>
          <w:rFonts w:cstheme="minorHAnsi"/>
        </w:rPr>
        <w:br w:type="page"/>
      </w:r>
    </w:p>
    <w:p w14:paraId="6BCFA21C" w14:textId="77777777" w:rsidR="00275E79" w:rsidRDefault="00275E79" w:rsidP="00C46BF3">
      <w:pPr>
        <w:pStyle w:val="Heading1"/>
      </w:pPr>
      <w:bookmarkStart w:id="60" w:name="_Toc236222171"/>
      <w:bookmarkStart w:id="61" w:name="_Toc109833835"/>
      <w:r>
        <w:lastRenderedPageBreak/>
        <w:t>Glossary and Definitions</w:t>
      </w:r>
      <w:bookmarkEnd w:id="60"/>
    </w:p>
    <w:p w14:paraId="0782D081" w14:textId="17F4099C" w:rsidR="005D1DAB" w:rsidRPr="004B5C58" w:rsidRDefault="004B5C58" w:rsidP="00695753">
      <w:pPr>
        <w:pStyle w:val="Heading2"/>
      </w:pPr>
      <w:bookmarkStart w:id="62" w:name="_Toc236222172"/>
      <w:r w:rsidRPr="004B5C58">
        <w:t>Definitions</w:t>
      </w:r>
      <w:bookmarkEnd w:id="61"/>
      <w:bookmarkEnd w:id="62"/>
    </w:p>
    <w:tbl>
      <w:tblPr>
        <w:tblStyle w:val="TableGrid"/>
        <w:tblW w:w="5106"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4A0" w:firstRow="1" w:lastRow="0" w:firstColumn="1" w:lastColumn="0" w:noHBand="0" w:noVBand="1"/>
      </w:tblPr>
      <w:tblGrid>
        <w:gridCol w:w="2189"/>
        <w:gridCol w:w="7022"/>
      </w:tblGrid>
      <w:tr w:rsidR="003365D6" w:rsidRPr="00E32483" w14:paraId="4884E77D" w14:textId="77777777" w:rsidTr="002D1EE4">
        <w:trPr>
          <w:cantSplit/>
          <w:tblHeader/>
        </w:trPr>
        <w:tc>
          <w:tcPr>
            <w:tcW w:w="1188" w:type="pct"/>
            <w:shd w:val="clear" w:color="auto" w:fill="264F90"/>
          </w:tcPr>
          <w:p w14:paraId="6455298E" w14:textId="77777777" w:rsidR="003365D6" w:rsidRPr="00E32483" w:rsidRDefault="003365D6" w:rsidP="00B02258">
            <w:pPr>
              <w:suppressAutoHyphens/>
              <w:spacing w:before="60" w:afterLines="60" w:after="144"/>
              <w:rPr>
                <w:rFonts w:ascii="Calibri" w:hAnsi="Calibri" w:cs="Calibri"/>
                <w:b/>
                <w:color w:val="FFFFFF" w:themeColor="background1"/>
                <w:lang w:val="en"/>
              </w:rPr>
            </w:pPr>
            <w:r w:rsidRPr="00E32483">
              <w:rPr>
                <w:rFonts w:ascii="Calibri" w:hAnsi="Calibri" w:cs="Calibri"/>
                <w:b/>
                <w:color w:val="FFFFFF" w:themeColor="background1"/>
                <w:lang w:val="en"/>
              </w:rPr>
              <w:t>Term</w:t>
            </w:r>
          </w:p>
        </w:tc>
        <w:tc>
          <w:tcPr>
            <w:tcW w:w="3812" w:type="pct"/>
            <w:shd w:val="clear" w:color="auto" w:fill="264F90"/>
          </w:tcPr>
          <w:p w14:paraId="322820F3" w14:textId="77777777" w:rsidR="003365D6" w:rsidRPr="00E32483" w:rsidRDefault="003365D6" w:rsidP="00B02258">
            <w:pPr>
              <w:suppressAutoHyphens/>
              <w:spacing w:before="60" w:afterLines="60" w:after="144"/>
              <w:rPr>
                <w:rFonts w:ascii="Calibri" w:hAnsi="Calibri" w:cs="Calibri"/>
                <w:b/>
                <w:color w:val="FFFFFF" w:themeColor="background1"/>
                <w:lang w:val="en"/>
              </w:rPr>
            </w:pPr>
            <w:r w:rsidRPr="00E32483">
              <w:rPr>
                <w:rFonts w:ascii="Calibri" w:hAnsi="Calibri" w:cs="Calibri"/>
                <w:b/>
                <w:color w:val="FFFFFF" w:themeColor="background1"/>
                <w:lang w:val="en"/>
              </w:rPr>
              <w:t>Definition</w:t>
            </w:r>
          </w:p>
        </w:tc>
      </w:tr>
      <w:tr w:rsidR="003365D6" w:rsidRPr="005E1A0E" w14:paraId="48617620" w14:textId="77777777" w:rsidTr="002D1EE4">
        <w:trPr>
          <w:cantSplit/>
        </w:trPr>
        <w:tc>
          <w:tcPr>
            <w:tcW w:w="1188" w:type="pct"/>
          </w:tcPr>
          <w:p w14:paraId="59A078CB" w14:textId="2019640C" w:rsidR="003365D6" w:rsidRPr="005E1A0E" w:rsidRDefault="003365D6" w:rsidP="00B02258">
            <w:pPr>
              <w:spacing w:before="60" w:afterLines="60" w:after="144"/>
              <w:rPr>
                <w:rFonts w:ascii="Calibri" w:hAnsi="Calibri" w:cs="Calibri"/>
              </w:rPr>
            </w:pPr>
            <w:r w:rsidRPr="005E1A0E">
              <w:rPr>
                <w:rFonts w:ascii="Calibri" w:hAnsi="Calibri" w:cs="Calibri"/>
              </w:rPr>
              <w:t>Administering Organisation</w:t>
            </w:r>
            <w:r w:rsidR="00DC2665">
              <w:rPr>
                <w:rFonts w:ascii="Calibri" w:hAnsi="Calibri" w:cs="Calibri"/>
              </w:rPr>
              <w:t xml:space="preserve"> (AO)</w:t>
            </w:r>
          </w:p>
        </w:tc>
        <w:tc>
          <w:tcPr>
            <w:tcW w:w="3812" w:type="pct"/>
          </w:tcPr>
          <w:p w14:paraId="7C46EF91" w14:textId="14749E54" w:rsidR="003365D6" w:rsidRPr="005E1A0E" w:rsidRDefault="00F57896" w:rsidP="00B02258">
            <w:pPr>
              <w:spacing w:before="60" w:afterLines="60" w:after="144"/>
              <w:rPr>
                <w:rFonts w:ascii="Calibri" w:hAnsi="Calibri" w:cs="Calibri"/>
              </w:rPr>
            </w:pPr>
            <w:r>
              <w:rPr>
                <w:rFonts w:ascii="Calibri" w:hAnsi="Calibri" w:cs="Calibri"/>
              </w:rPr>
              <w:t>A</w:t>
            </w:r>
            <w:r w:rsidR="003365D6" w:rsidRPr="005E1A0E">
              <w:rPr>
                <w:rFonts w:ascii="Calibri" w:hAnsi="Calibri" w:cs="Calibri"/>
              </w:rPr>
              <w:t>n Eligible Organisation responsible for the administration of the grant</w:t>
            </w:r>
            <w:r w:rsidR="009E5377">
              <w:rPr>
                <w:rFonts w:ascii="Calibri" w:hAnsi="Calibri" w:cs="Calibri"/>
              </w:rPr>
              <w:t>.</w:t>
            </w:r>
          </w:p>
        </w:tc>
      </w:tr>
      <w:tr w:rsidR="00842BE4" w:rsidRPr="005E1A0E" w14:paraId="3A6D4C80" w14:textId="77777777" w:rsidTr="002D1EE4">
        <w:trPr>
          <w:cantSplit/>
        </w:trPr>
        <w:tc>
          <w:tcPr>
            <w:tcW w:w="1188" w:type="pct"/>
          </w:tcPr>
          <w:p w14:paraId="5DFD8B8E" w14:textId="76BCFF7F" w:rsidR="00842BE4" w:rsidRPr="005E1A0E" w:rsidRDefault="00842BE4" w:rsidP="00842BE4">
            <w:pPr>
              <w:spacing w:before="60" w:afterLines="60" w:after="144"/>
              <w:rPr>
                <w:rFonts w:ascii="Calibri" w:hAnsi="Calibri" w:cs="Calibri"/>
              </w:rPr>
            </w:pPr>
            <w:hyperlink r:id="rId76" w:history="1">
              <w:r w:rsidRPr="005022E4">
                <w:rPr>
                  <w:rStyle w:val="Hyperlink"/>
                  <w:rFonts w:ascii="Calibri" w:hAnsi="Calibri" w:cs="Calibri"/>
                </w:rPr>
                <w:t>Australian National Intelligence Community</w:t>
              </w:r>
            </w:hyperlink>
            <w:r w:rsidR="005022E4">
              <w:rPr>
                <w:rFonts w:ascii="Calibri" w:hAnsi="Calibri" w:cs="Calibri"/>
              </w:rPr>
              <w:t xml:space="preserve"> </w:t>
            </w:r>
          </w:p>
        </w:tc>
        <w:tc>
          <w:tcPr>
            <w:tcW w:w="3812" w:type="pct"/>
          </w:tcPr>
          <w:p w14:paraId="2D70F092" w14:textId="4256C7F1" w:rsidR="00C52F2E" w:rsidRDefault="00DA1456" w:rsidP="00842BE4">
            <w:pPr>
              <w:spacing w:before="60" w:afterLines="60" w:after="144"/>
              <w:rPr>
                <w:rFonts w:ascii="Calibri" w:hAnsi="Calibri" w:cs="Calibri"/>
              </w:rPr>
            </w:pPr>
            <w:r>
              <w:rPr>
                <w:rFonts w:ascii="Calibri" w:hAnsi="Calibri" w:cs="Calibri"/>
              </w:rPr>
              <w:t>C</w:t>
            </w:r>
            <w:r w:rsidR="00842BE4" w:rsidRPr="0095711C">
              <w:rPr>
                <w:rFonts w:ascii="Calibri" w:hAnsi="Calibri" w:cs="Calibri"/>
              </w:rPr>
              <w:t>omprises the six agencies that formerly made up the Australian Intelligence Community (AIC)</w:t>
            </w:r>
            <w:r>
              <w:rPr>
                <w:rFonts w:ascii="Calibri" w:hAnsi="Calibri" w:cs="Calibri"/>
              </w:rPr>
              <w:t>:</w:t>
            </w:r>
          </w:p>
          <w:p w14:paraId="48494BC4" w14:textId="1B638B98" w:rsidR="00B201A0" w:rsidRDefault="00842BE4" w:rsidP="00C52F2E">
            <w:pPr>
              <w:pStyle w:val="ListParagraph"/>
              <w:numPr>
                <w:ilvl w:val="0"/>
                <w:numId w:val="23"/>
              </w:numPr>
              <w:spacing w:before="60" w:afterLines="60" w:after="144"/>
              <w:rPr>
                <w:rFonts w:ascii="Calibri" w:hAnsi="Calibri" w:cs="Calibri"/>
              </w:rPr>
            </w:pPr>
            <w:r w:rsidRPr="0095711C">
              <w:rPr>
                <w:rFonts w:ascii="Calibri" w:hAnsi="Calibri" w:cs="Calibri"/>
              </w:rPr>
              <w:t>ON</w:t>
            </w:r>
            <w:r w:rsidR="005679A0">
              <w:rPr>
                <w:rFonts w:ascii="Calibri" w:hAnsi="Calibri" w:cs="Calibri"/>
              </w:rPr>
              <w:t>A</w:t>
            </w:r>
          </w:p>
          <w:p w14:paraId="32A2BDE8" w14:textId="5E58221F" w:rsidR="00B201A0" w:rsidRDefault="00842BE4" w:rsidP="00B201A0">
            <w:pPr>
              <w:pStyle w:val="ListParagraph"/>
              <w:numPr>
                <w:ilvl w:val="0"/>
                <w:numId w:val="23"/>
              </w:numPr>
              <w:spacing w:before="60" w:afterLines="60" w:after="144"/>
              <w:rPr>
                <w:rFonts w:ascii="Calibri" w:hAnsi="Calibri" w:cs="Calibri"/>
              </w:rPr>
            </w:pPr>
            <w:r w:rsidRPr="0095711C">
              <w:rPr>
                <w:rFonts w:ascii="Calibri" w:hAnsi="Calibri" w:cs="Calibri"/>
              </w:rPr>
              <w:t>the Australian Signals Directorate (ASD</w:t>
            </w:r>
            <w:r w:rsidRPr="00B201A0">
              <w:rPr>
                <w:rFonts w:ascii="Calibri" w:hAnsi="Calibri" w:cs="Calibri"/>
              </w:rPr>
              <w:t>)</w:t>
            </w:r>
          </w:p>
          <w:p w14:paraId="6540E740" w14:textId="7621F379" w:rsidR="00B201A0" w:rsidRDefault="00842BE4" w:rsidP="00B201A0">
            <w:pPr>
              <w:pStyle w:val="ListParagraph"/>
              <w:numPr>
                <w:ilvl w:val="0"/>
                <w:numId w:val="23"/>
              </w:numPr>
              <w:spacing w:before="60" w:afterLines="60" w:after="144"/>
              <w:rPr>
                <w:rFonts w:ascii="Calibri" w:hAnsi="Calibri" w:cs="Calibri"/>
              </w:rPr>
            </w:pPr>
            <w:r w:rsidRPr="0095711C">
              <w:rPr>
                <w:rFonts w:ascii="Calibri" w:hAnsi="Calibri" w:cs="Calibri"/>
              </w:rPr>
              <w:t>the Australian Geospatial-Intelligence Organisation (AGO</w:t>
            </w:r>
            <w:r w:rsidRPr="00B201A0">
              <w:rPr>
                <w:rFonts w:ascii="Calibri" w:hAnsi="Calibri" w:cs="Calibri"/>
              </w:rPr>
              <w:t>)</w:t>
            </w:r>
          </w:p>
          <w:p w14:paraId="7B757C4C" w14:textId="0F865E99" w:rsidR="00B201A0" w:rsidRDefault="00842BE4" w:rsidP="00B201A0">
            <w:pPr>
              <w:pStyle w:val="ListParagraph"/>
              <w:numPr>
                <w:ilvl w:val="0"/>
                <w:numId w:val="23"/>
              </w:numPr>
              <w:spacing w:before="60" w:afterLines="60" w:after="144"/>
              <w:rPr>
                <w:rFonts w:ascii="Calibri" w:hAnsi="Calibri" w:cs="Calibri"/>
              </w:rPr>
            </w:pPr>
            <w:r w:rsidRPr="0095711C">
              <w:rPr>
                <w:rFonts w:ascii="Calibri" w:hAnsi="Calibri" w:cs="Calibri"/>
              </w:rPr>
              <w:t>the Australian Secret Intelligence Service (ASIS</w:t>
            </w:r>
            <w:r w:rsidRPr="00B201A0">
              <w:rPr>
                <w:rFonts w:ascii="Calibri" w:hAnsi="Calibri" w:cs="Calibri"/>
              </w:rPr>
              <w:t>)</w:t>
            </w:r>
          </w:p>
          <w:p w14:paraId="40D7D812" w14:textId="30E7CDF4" w:rsidR="00B201A0" w:rsidRDefault="00842BE4" w:rsidP="00B201A0">
            <w:pPr>
              <w:pStyle w:val="ListParagraph"/>
              <w:numPr>
                <w:ilvl w:val="0"/>
                <w:numId w:val="23"/>
              </w:numPr>
              <w:spacing w:before="60" w:afterLines="60" w:after="144"/>
              <w:rPr>
                <w:rFonts w:ascii="Calibri" w:hAnsi="Calibri" w:cs="Calibri"/>
              </w:rPr>
            </w:pPr>
            <w:r w:rsidRPr="0095711C">
              <w:rPr>
                <w:rFonts w:ascii="Calibri" w:hAnsi="Calibri" w:cs="Calibri"/>
              </w:rPr>
              <w:t>the Australian Security Intelligence Organisation (ASIO)</w:t>
            </w:r>
          </w:p>
          <w:p w14:paraId="017F618E" w14:textId="1348D603" w:rsidR="00B201A0" w:rsidRPr="00B201A0" w:rsidRDefault="00842BE4" w:rsidP="00B201A0">
            <w:pPr>
              <w:pStyle w:val="ListParagraph"/>
              <w:numPr>
                <w:ilvl w:val="0"/>
                <w:numId w:val="23"/>
              </w:numPr>
              <w:spacing w:before="60" w:afterLines="60" w:after="144"/>
              <w:rPr>
                <w:rFonts w:ascii="Calibri" w:hAnsi="Calibri" w:cs="Calibri"/>
              </w:rPr>
            </w:pPr>
            <w:r w:rsidRPr="0095711C">
              <w:rPr>
                <w:rFonts w:ascii="Calibri" w:hAnsi="Calibri" w:cs="Calibri"/>
              </w:rPr>
              <w:t xml:space="preserve">the Defence Intelligence Organisation (DIO) </w:t>
            </w:r>
          </w:p>
          <w:p w14:paraId="62DFAFEF" w14:textId="48E6F2C7" w:rsidR="00842BE4" w:rsidRPr="005E1A0E" w:rsidRDefault="00842BE4" w:rsidP="00842BE4">
            <w:pPr>
              <w:spacing w:before="60" w:afterLines="60" w:after="144"/>
              <w:rPr>
                <w:rFonts w:ascii="Calibri" w:hAnsi="Calibri" w:cs="Calibri"/>
              </w:rPr>
            </w:pPr>
            <w:r w:rsidRPr="0095711C">
              <w:rPr>
                <w:rFonts w:ascii="Calibri" w:hAnsi="Calibri" w:cs="Calibri"/>
              </w:rPr>
              <w:t xml:space="preserve">as well as the Australian Criminal Intelligence Commission (ACIC) and the intelligence functions of the Australian Federal Police (AFP), Australian Transaction Reports and Analysis Centre (AUSTRAC) and The Department </w:t>
            </w:r>
            <w:r w:rsidR="00262360">
              <w:rPr>
                <w:rFonts w:ascii="Calibri" w:hAnsi="Calibri" w:cs="Calibri"/>
              </w:rPr>
              <w:br/>
            </w:r>
            <w:r w:rsidRPr="0095711C">
              <w:rPr>
                <w:rFonts w:ascii="Calibri" w:hAnsi="Calibri" w:cs="Calibri"/>
              </w:rPr>
              <w:t>of Home Affairs.</w:t>
            </w:r>
          </w:p>
        </w:tc>
      </w:tr>
      <w:tr w:rsidR="004F251C" w:rsidRPr="005E1A0E" w14:paraId="2AA04812" w14:textId="77777777" w:rsidTr="002D1EE4">
        <w:trPr>
          <w:cantSplit/>
        </w:trPr>
        <w:tc>
          <w:tcPr>
            <w:tcW w:w="1188" w:type="pct"/>
          </w:tcPr>
          <w:p w14:paraId="0E1C9AD4" w14:textId="79F3A040" w:rsidR="004F251C" w:rsidRPr="005E1A0E" w:rsidRDefault="004F251C" w:rsidP="004F251C">
            <w:pPr>
              <w:spacing w:before="60" w:afterLines="60" w:after="144"/>
              <w:rPr>
                <w:rFonts w:ascii="Calibri" w:hAnsi="Calibri" w:cs="Calibri"/>
              </w:rPr>
            </w:pPr>
            <w:r>
              <w:rPr>
                <w:rFonts w:ascii="Calibri" w:hAnsi="Calibri" w:cs="Calibri"/>
              </w:rPr>
              <w:t>Australian National Security Community</w:t>
            </w:r>
          </w:p>
        </w:tc>
        <w:tc>
          <w:tcPr>
            <w:tcW w:w="3812" w:type="pct"/>
          </w:tcPr>
          <w:p w14:paraId="72E0F1E9" w14:textId="4A44F898" w:rsidR="002D67AE" w:rsidRDefault="00DA1456" w:rsidP="004F251C">
            <w:pPr>
              <w:spacing w:before="60" w:afterLines="60" w:after="144"/>
              <w:rPr>
                <w:rFonts w:ascii="Calibri" w:hAnsi="Calibri" w:cs="Calibri"/>
              </w:rPr>
            </w:pPr>
            <w:r>
              <w:rPr>
                <w:rFonts w:ascii="Calibri" w:hAnsi="Calibri" w:cs="Calibri"/>
              </w:rPr>
              <w:t>C</w:t>
            </w:r>
            <w:r w:rsidR="004F251C">
              <w:rPr>
                <w:rFonts w:ascii="Calibri" w:hAnsi="Calibri" w:cs="Calibri"/>
              </w:rPr>
              <w:t>omprises the</w:t>
            </w:r>
            <w:r>
              <w:rPr>
                <w:rFonts w:ascii="Calibri" w:hAnsi="Calibri" w:cs="Calibri"/>
              </w:rPr>
              <w:t>:</w:t>
            </w:r>
          </w:p>
          <w:p w14:paraId="2F208416" w14:textId="5301A98C" w:rsidR="002D67AE" w:rsidRDefault="004F251C" w:rsidP="002D67AE">
            <w:pPr>
              <w:pStyle w:val="ListParagraph"/>
              <w:numPr>
                <w:ilvl w:val="0"/>
                <w:numId w:val="24"/>
              </w:numPr>
              <w:spacing w:before="60" w:afterLines="60" w:after="144"/>
              <w:rPr>
                <w:rFonts w:ascii="Calibri" w:hAnsi="Calibri" w:cs="Calibri"/>
              </w:rPr>
            </w:pPr>
            <w:r>
              <w:rPr>
                <w:rFonts w:ascii="Calibri" w:hAnsi="Calibri" w:cs="Calibri"/>
              </w:rPr>
              <w:t>Department of Defence</w:t>
            </w:r>
          </w:p>
          <w:p w14:paraId="55EC2C82" w14:textId="01D240E5" w:rsidR="002D67AE" w:rsidRDefault="004F251C" w:rsidP="002D67AE">
            <w:pPr>
              <w:pStyle w:val="ListParagraph"/>
              <w:numPr>
                <w:ilvl w:val="0"/>
                <w:numId w:val="24"/>
              </w:numPr>
              <w:spacing w:before="60" w:afterLines="60" w:after="144"/>
              <w:rPr>
                <w:rFonts w:ascii="Calibri" w:hAnsi="Calibri" w:cs="Calibri"/>
              </w:rPr>
            </w:pPr>
            <w:r>
              <w:rPr>
                <w:rFonts w:ascii="Calibri" w:hAnsi="Calibri" w:cs="Calibri"/>
              </w:rPr>
              <w:t>Department of Home Affairs</w:t>
            </w:r>
          </w:p>
          <w:p w14:paraId="082D7445" w14:textId="7A104D48" w:rsidR="002D67AE" w:rsidRDefault="004F251C" w:rsidP="002D67AE">
            <w:pPr>
              <w:pStyle w:val="ListParagraph"/>
              <w:numPr>
                <w:ilvl w:val="0"/>
                <w:numId w:val="24"/>
              </w:numPr>
              <w:spacing w:before="60" w:afterLines="60" w:after="144"/>
              <w:rPr>
                <w:rFonts w:ascii="Calibri" w:hAnsi="Calibri" w:cs="Calibri"/>
              </w:rPr>
            </w:pPr>
            <w:r w:rsidRPr="000B77E6">
              <w:rPr>
                <w:rFonts w:ascii="Calibri" w:hAnsi="Calibri" w:cs="Calibri"/>
              </w:rPr>
              <w:t>Office of National Intelligence</w:t>
            </w:r>
          </w:p>
          <w:p w14:paraId="683320E6" w14:textId="77777777" w:rsidR="002D67AE" w:rsidRDefault="004F251C" w:rsidP="002D67AE">
            <w:pPr>
              <w:pStyle w:val="ListParagraph"/>
              <w:numPr>
                <w:ilvl w:val="0"/>
                <w:numId w:val="24"/>
              </w:numPr>
              <w:spacing w:before="60" w:afterLines="60" w:after="144"/>
              <w:rPr>
                <w:rFonts w:ascii="Calibri" w:hAnsi="Calibri" w:cs="Calibri"/>
              </w:rPr>
            </w:pPr>
            <w:r w:rsidRPr="000B77E6">
              <w:rPr>
                <w:rFonts w:ascii="Calibri" w:hAnsi="Calibri" w:cs="Calibri"/>
              </w:rPr>
              <w:t>Department of Home Affairs</w:t>
            </w:r>
          </w:p>
          <w:p w14:paraId="551D709A" w14:textId="5E71B6EC" w:rsidR="002D67AE" w:rsidRDefault="004F251C" w:rsidP="002D67AE">
            <w:pPr>
              <w:pStyle w:val="ListParagraph"/>
              <w:numPr>
                <w:ilvl w:val="0"/>
                <w:numId w:val="24"/>
              </w:numPr>
              <w:spacing w:before="60" w:afterLines="60" w:after="144"/>
              <w:rPr>
                <w:rFonts w:ascii="Calibri" w:hAnsi="Calibri" w:cs="Calibri"/>
              </w:rPr>
            </w:pPr>
            <w:r w:rsidRPr="000B77E6">
              <w:rPr>
                <w:rFonts w:ascii="Calibri" w:hAnsi="Calibri" w:cs="Calibri"/>
              </w:rPr>
              <w:t>Department of Foreign Affairs and Trade</w:t>
            </w:r>
          </w:p>
          <w:p w14:paraId="58E9A325" w14:textId="4B835E90" w:rsidR="002D67AE" w:rsidRDefault="004F251C" w:rsidP="002D67AE">
            <w:pPr>
              <w:pStyle w:val="ListParagraph"/>
              <w:numPr>
                <w:ilvl w:val="0"/>
                <w:numId w:val="24"/>
              </w:numPr>
              <w:spacing w:before="60" w:afterLines="60" w:after="144"/>
              <w:rPr>
                <w:rFonts w:ascii="Calibri" w:hAnsi="Calibri" w:cs="Calibri"/>
              </w:rPr>
            </w:pPr>
            <w:r w:rsidRPr="000B77E6">
              <w:rPr>
                <w:rFonts w:ascii="Calibri" w:hAnsi="Calibri" w:cs="Calibri"/>
              </w:rPr>
              <w:t>Prime Minister and Cabinet</w:t>
            </w:r>
          </w:p>
          <w:p w14:paraId="7A6C5FB3" w14:textId="60EF5701" w:rsidR="004F251C" w:rsidRPr="005E1A0E" w:rsidRDefault="004F251C" w:rsidP="002D67AE">
            <w:pPr>
              <w:pStyle w:val="ListParagraph"/>
              <w:numPr>
                <w:ilvl w:val="0"/>
                <w:numId w:val="24"/>
              </w:numPr>
              <w:spacing w:before="60" w:afterLines="60" w:after="144"/>
              <w:rPr>
                <w:rFonts w:ascii="Calibri" w:hAnsi="Calibri" w:cs="Calibri"/>
              </w:rPr>
            </w:pPr>
            <w:r w:rsidRPr="000B77E6">
              <w:rPr>
                <w:rFonts w:ascii="Calibri" w:hAnsi="Calibri" w:cs="Calibri"/>
              </w:rPr>
              <w:t>Department of Industry</w:t>
            </w:r>
            <w:r>
              <w:rPr>
                <w:rFonts w:ascii="Calibri" w:hAnsi="Calibri" w:cs="Calibri"/>
              </w:rPr>
              <w:t>, Science, Energy and Resources.</w:t>
            </w:r>
          </w:p>
        </w:tc>
      </w:tr>
      <w:tr w:rsidR="00AF4A7E" w:rsidRPr="005E1A0E" w14:paraId="3503683D" w14:textId="77777777" w:rsidTr="002D1EE4">
        <w:trPr>
          <w:cantSplit/>
        </w:trPr>
        <w:tc>
          <w:tcPr>
            <w:tcW w:w="1188" w:type="pct"/>
          </w:tcPr>
          <w:p w14:paraId="30511FAF" w14:textId="27D5B7E8" w:rsidR="00AF4A7E" w:rsidRDefault="00AF4A7E" w:rsidP="00AF4A7E">
            <w:pPr>
              <w:spacing w:before="60" w:afterLines="60" w:after="144"/>
              <w:rPr>
                <w:rFonts w:ascii="Calibri" w:hAnsi="Calibri" w:cs="Calibri"/>
              </w:rPr>
            </w:pPr>
            <w:r w:rsidRPr="002A75F4">
              <w:rPr>
                <w:rFonts w:ascii="Calibri" w:hAnsi="Calibri" w:cs="Calibri"/>
              </w:rPr>
              <w:t>Intelligence Challenges</w:t>
            </w:r>
            <w:r>
              <w:rPr>
                <w:rFonts w:ascii="Calibri" w:hAnsi="Calibri" w:cs="Calibri"/>
              </w:rPr>
              <w:t xml:space="preserve"> </w:t>
            </w:r>
          </w:p>
        </w:tc>
        <w:tc>
          <w:tcPr>
            <w:tcW w:w="3812" w:type="pct"/>
          </w:tcPr>
          <w:p w14:paraId="33393718" w14:textId="09CFAA8F" w:rsidR="00AF4A7E" w:rsidRPr="005E1A0E" w:rsidRDefault="00DA1456" w:rsidP="00AF4A7E">
            <w:pPr>
              <w:spacing w:before="60" w:afterLines="60" w:after="144"/>
              <w:rPr>
                <w:rFonts w:ascii="Calibri" w:hAnsi="Calibri" w:cs="Calibri"/>
              </w:rPr>
            </w:pPr>
            <w:r>
              <w:rPr>
                <w:rFonts w:ascii="Calibri" w:hAnsi="Calibri" w:cs="Calibri"/>
              </w:rPr>
              <w:t>T</w:t>
            </w:r>
            <w:r w:rsidR="00AF4A7E" w:rsidRPr="223AAEE1">
              <w:rPr>
                <w:rFonts w:ascii="Calibri" w:hAnsi="Calibri" w:cs="Calibri"/>
              </w:rPr>
              <w:t xml:space="preserve">hose </w:t>
            </w:r>
            <w:r w:rsidR="00AF4A7E">
              <w:rPr>
                <w:rFonts w:ascii="Calibri" w:hAnsi="Calibri" w:cs="Calibri"/>
              </w:rPr>
              <w:t xml:space="preserve">challenge </w:t>
            </w:r>
            <w:r w:rsidR="00AF4A7E" w:rsidRPr="223AAEE1">
              <w:rPr>
                <w:rFonts w:ascii="Calibri" w:hAnsi="Calibri" w:cs="Calibri"/>
              </w:rPr>
              <w:t xml:space="preserve">areas </w:t>
            </w:r>
            <w:r w:rsidR="00AF4A7E">
              <w:rPr>
                <w:rFonts w:ascii="Calibri" w:hAnsi="Calibri" w:cs="Calibri"/>
              </w:rPr>
              <w:t>aligned with the National Security Science and Technology Priorities</w:t>
            </w:r>
            <w:r w:rsidR="00AF4A7E" w:rsidRPr="223AAEE1">
              <w:rPr>
                <w:rFonts w:ascii="Calibri" w:hAnsi="Calibri" w:cs="Calibri"/>
              </w:rPr>
              <w:t xml:space="preserve"> identified by the Australian Government</w:t>
            </w:r>
            <w:r w:rsidR="00AF4A7E">
              <w:rPr>
                <w:rFonts w:ascii="Calibri" w:hAnsi="Calibri" w:cs="Calibri"/>
              </w:rPr>
              <w:t xml:space="preserve"> to be funded by the ONI</w:t>
            </w:r>
            <w:r w:rsidR="00AF4A7E" w:rsidRPr="223AAEE1">
              <w:rPr>
                <w:rFonts w:ascii="Calibri" w:hAnsi="Calibri" w:cs="Calibri"/>
              </w:rPr>
              <w:t>, and available on</w:t>
            </w:r>
            <w:r w:rsidR="00AF4A7E">
              <w:rPr>
                <w:rFonts w:ascii="Calibri" w:hAnsi="Calibri" w:cs="Calibri"/>
              </w:rPr>
              <w:t xml:space="preserve"> the </w:t>
            </w:r>
            <w:hyperlink r:id="rId77" w:history="1">
              <w:r w:rsidR="001F3291">
                <w:rPr>
                  <w:rStyle w:val="Hyperlink"/>
                  <w:rFonts w:ascii="Calibri" w:hAnsi="Calibri" w:cs="Calibri"/>
                </w:rPr>
                <w:t>R</w:t>
              </w:r>
              <w:r w:rsidR="001F3291">
                <w:rPr>
                  <w:rStyle w:val="Hyperlink"/>
                </w:rPr>
                <w:t>GS</w:t>
              </w:r>
              <w:r w:rsidR="00AF4A7E" w:rsidRPr="000B4452">
                <w:rPr>
                  <w:rStyle w:val="Hyperlink"/>
                  <w:rFonts w:ascii="Calibri" w:hAnsi="Calibri" w:cs="Calibri"/>
                </w:rPr>
                <w:t xml:space="preserve"> website</w:t>
              </w:r>
            </w:hyperlink>
            <w:r w:rsidR="00AF4A7E">
              <w:rPr>
                <w:rFonts w:ascii="Calibri" w:hAnsi="Calibri" w:cs="Calibri"/>
              </w:rPr>
              <w:t>.</w:t>
            </w:r>
          </w:p>
        </w:tc>
      </w:tr>
      <w:tr w:rsidR="00AF4A7E" w:rsidRPr="005E1A0E" w14:paraId="0685E182" w14:textId="77777777" w:rsidTr="002D1EE4">
        <w:trPr>
          <w:cantSplit/>
        </w:trPr>
        <w:tc>
          <w:tcPr>
            <w:tcW w:w="1188" w:type="pct"/>
          </w:tcPr>
          <w:p w14:paraId="3A4AAAB0" w14:textId="67A79AB4" w:rsidR="00AF4A7E" w:rsidRDefault="00AF4A7E" w:rsidP="00AF4A7E">
            <w:pPr>
              <w:spacing w:before="60" w:afterLines="60" w:after="144"/>
              <w:rPr>
                <w:rFonts w:ascii="Calibri" w:hAnsi="Calibri" w:cs="Calibri"/>
              </w:rPr>
            </w:pPr>
            <w:r>
              <w:rPr>
                <w:rFonts w:ascii="Calibri" w:hAnsi="Calibri" w:cs="Calibri"/>
              </w:rPr>
              <w:t>K</w:t>
            </w:r>
            <w:r w:rsidRPr="005E1A0E">
              <w:rPr>
                <w:rFonts w:ascii="Calibri" w:hAnsi="Calibri" w:cs="Calibri"/>
              </w:rPr>
              <w:t xml:space="preserve">ey </w:t>
            </w:r>
            <w:r>
              <w:rPr>
                <w:rFonts w:ascii="Calibri" w:hAnsi="Calibri" w:cs="Calibri"/>
              </w:rPr>
              <w:t>P</w:t>
            </w:r>
            <w:r w:rsidRPr="005E1A0E">
              <w:rPr>
                <w:rFonts w:ascii="Calibri" w:hAnsi="Calibri" w:cs="Calibri"/>
              </w:rPr>
              <w:t xml:space="preserve">erformance </w:t>
            </w:r>
            <w:r>
              <w:rPr>
                <w:rFonts w:ascii="Calibri" w:hAnsi="Calibri" w:cs="Calibri"/>
              </w:rPr>
              <w:t>I</w:t>
            </w:r>
            <w:r w:rsidRPr="005E1A0E">
              <w:rPr>
                <w:rFonts w:ascii="Calibri" w:hAnsi="Calibri" w:cs="Calibri"/>
              </w:rPr>
              <w:t>ndicators</w:t>
            </w:r>
            <w:r>
              <w:rPr>
                <w:rFonts w:ascii="Calibri" w:hAnsi="Calibri" w:cs="Calibri"/>
              </w:rPr>
              <w:t xml:space="preserve"> (KPIs)</w:t>
            </w:r>
            <w:r w:rsidR="00E06A12">
              <w:rPr>
                <w:rFonts w:ascii="Calibri" w:hAnsi="Calibri" w:cs="Calibri"/>
              </w:rPr>
              <w:t xml:space="preserve"> and/or Performance Measures</w:t>
            </w:r>
          </w:p>
        </w:tc>
        <w:tc>
          <w:tcPr>
            <w:tcW w:w="3812" w:type="pct"/>
          </w:tcPr>
          <w:p w14:paraId="5D8305E4" w14:textId="7ECEE72B" w:rsidR="00AF4A7E" w:rsidRPr="005E1A0E" w:rsidRDefault="00F80D2C" w:rsidP="00AF4A7E">
            <w:pPr>
              <w:spacing w:before="60" w:afterLines="60" w:after="144"/>
              <w:rPr>
                <w:rFonts w:ascii="Calibri" w:hAnsi="Calibri" w:cs="Calibri"/>
              </w:rPr>
            </w:pPr>
            <w:r>
              <w:rPr>
                <w:rFonts w:ascii="Calibri" w:hAnsi="Calibri" w:cs="Calibri"/>
              </w:rPr>
              <w:t>A</w:t>
            </w:r>
            <w:r w:rsidR="00AF4A7E" w:rsidRPr="3DB136B2">
              <w:rPr>
                <w:rFonts w:ascii="Calibri" w:hAnsi="Calibri" w:cs="Calibri"/>
              </w:rPr>
              <w:t xml:space="preserve"> set of quantitative and/or qualitative measures that We use to monitor and report on progress of research outcomes.</w:t>
            </w:r>
          </w:p>
        </w:tc>
      </w:tr>
      <w:tr w:rsidR="00802F59" w:rsidRPr="005E1A0E" w14:paraId="0A26ADB9" w14:textId="77777777" w:rsidTr="002D1EE4">
        <w:trPr>
          <w:cantSplit/>
        </w:trPr>
        <w:tc>
          <w:tcPr>
            <w:tcW w:w="1188" w:type="pct"/>
          </w:tcPr>
          <w:p w14:paraId="73508CFF" w14:textId="4F02C77F" w:rsidR="00802F59" w:rsidRDefault="00802F59" w:rsidP="00AF4A7E">
            <w:pPr>
              <w:spacing w:before="60" w:afterLines="60" w:after="144"/>
              <w:rPr>
                <w:rFonts w:ascii="Calibri" w:hAnsi="Calibri" w:cs="Calibri"/>
              </w:rPr>
            </w:pPr>
            <w:r>
              <w:rPr>
                <w:rFonts w:ascii="Calibri" w:hAnsi="Calibri" w:cs="Calibri"/>
              </w:rPr>
              <w:t>Lead Chief Investigator</w:t>
            </w:r>
            <w:r w:rsidR="00943F06">
              <w:rPr>
                <w:rFonts w:ascii="Calibri" w:hAnsi="Calibri" w:cs="Calibri"/>
              </w:rPr>
              <w:t xml:space="preserve"> </w:t>
            </w:r>
            <w:r w:rsidR="00943F06" w:rsidRPr="00991063">
              <w:rPr>
                <w:rFonts w:ascii="Calibri" w:hAnsi="Calibri" w:cs="Calibri"/>
              </w:rPr>
              <w:t>(CI)</w:t>
            </w:r>
          </w:p>
        </w:tc>
        <w:tc>
          <w:tcPr>
            <w:tcW w:w="3812" w:type="pct"/>
          </w:tcPr>
          <w:p w14:paraId="743E03DA" w14:textId="0C836284" w:rsidR="00802F59" w:rsidRPr="3DB136B2" w:rsidRDefault="00F80D2C" w:rsidP="00AF4A7E">
            <w:pPr>
              <w:spacing w:before="60" w:afterLines="60" w:after="144"/>
              <w:rPr>
                <w:rFonts w:ascii="Calibri" w:hAnsi="Calibri" w:cs="Calibri"/>
              </w:rPr>
            </w:pPr>
            <w:r>
              <w:rPr>
                <w:rFonts w:ascii="Calibri" w:hAnsi="Calibri" w:cs="Calibri"/>
              </w:rPr>
              <w:t>T</w:t>
            </w:r>
            <w:r w:rsidR="00802F59">
              <w:rPr>
                <w:rFonts w:ascii="Calibri" w:hAnsi="Calibri" w:cs="Calibri"/>
              </w:rPr>
              <w:t>he first named investigator of a Project</w:t>
            </w:r>
            <w:r w:rsidR="00063F7E">
              <w:rPr>
                <w:rFonts w:ascii="Calibri" w:hAnsi="Calibri" w:cs="Calibri"/>
              </w:rPr>
              <w:t>.</w:t>
            </w:r>
          </w:p>
        </w:tc>
      </w:tr>
      <w:tr w:rsidR="00D61900" w:rsidRPr="005E1A0E" w14:paraId="72466E12" w14:textId="77777777" w:rsidTr="002D1EE4">
        <w:trPr>
          <w:cantSplit/>
        </w:trPr>
        <w:tc>
          <w:tcPr>
            <w:tcW w:w="1188" w:type="pct"/>
          </w:tcPr>
          <w:p w14:paraId="2CAB63B9" w14:textId="79BDC121" w:rsidR="00D61900" w:rsidRPr="005E1A0E" w:rsidRDefault="00D61900" w:rsidP="00D61900">
            <w:pPr>
              <w:spacing w:before="60" w:afterLines="60" w:after="144"/>
              <w:rPr>
                <w:rFonts w:ascii="Calibri" w:hAnsi="Calibri" w:cs="Calibri"/>
              </w:rPr>
            </w:pPr>
            <w:r>
              <w:rPr>
                <w:rFonts w:ascii="Calibri" w:hAnsi="Calibri" w:cs="Calibri"/>
              </w:rPr>
              <w:t>Progress Report</w:t>
            </w:r>
          </w:p>
        </w:tc>
        <w:tc>
          <w:tcPr>
            <w:tcW w:w="3812" w:type="pct"/>
          </w:tcPr>
          <w:p w14:paraId="461D6F5F" w14:textId="110B2966" w:rsidR="00D61900" w:rsidRPr="005E1A0E" w:rsidRDefault="00D61900" w:rsidP="00D61900">
            <w:pPr>
              <w:spacing w:before="60" w:afterLines="60" w:after="144"/>
              <w:rPr>
                <w:rFonts w:ascii="Calibri" w:hAnsi="Calibri" w:cs="Calibri"/>
              </w:rPr>
            </w:pPr>
            <w:r>
              <w:rPr>
                <w:rFonts w:ascii="Calibri" w:hAnsi="Calibri" w:cs="Calibri"/>
              </w:rPr>
              <w:t>A report submitted in RMS advising the progress of the grant against K</w:t>
            </w:r>
            <w:r w:rsidRPr="005E1A0E">
              <w:rPr>
                <w:rFonts w:ascii="Calibri" w:hAnsi="Calibri" w:cs="Calibri"/>
              </w:rPr>
              <w:t xml:space="preserve">ey </w:t>
            </w:r>
            <w:r>
              <w:rPr>
                <w:rFonts w:ascii="Calibri" w:hAnsi="Calibri" w:cs="Calibri"/>
              </w:rPr>
              <w:t>P</w:t>
            </w:r>
            <w:r w:rsidRPr="005E1A0E">
              <w:rPr>
                <w:rFonts w:ascii="Calibri" w:hAnsi="Calibri" w:cs="Calibri"/>
              </w:rPr>
              <w:t xml:space="preserve">erformance </w:t>
            </w:r>
            <w:r>
              <w:rPr>
                <w:rFonts w:ascii="Calibri" w:hAnsi="Calibri" w:cs="Calibri"/>
              </w:rPr>
              <w:t>I</w:t>
            </w:r>
            <w:r w:rsidRPr="005E1A0E">
              <w:rPr>
                <w:rFonts w:ascii="Calibri" w:hAnsi="Calibri" w:cs="Calibri"/>
              </w:rPr>
              <w:t>ndicators</w:t>
            </w:r>
            <w:r>
              <w:rPr>
                <w:rFonts w:ascii="Calibri" w:hAnsi="Calibri" w:cs="Calibri"/>
              </w:rPr>
              <w:t xml:space="preserve"> (KPIs).</w:t>
            </w:r>
          </w:p>
        </w:tc>
      </w:tr>
      <w:tr w:rsidR="00D61900" w:rsidRPr="00C57EBF" w14:paraId="121ABE0A" w14:textId="77777777" w:rsidTr="002D1EE4">
        <w:trPr>
          <w:cantSplit/>
        </w:trPr>
        <w:tc>
          <w:tcPr>
            <w:tcW w:w="1188" w:type="pct"/>
          </w:tcPr>
          <w:p w14:paraId="29616B6F" w14:textId="2F3EDE25" w:rsidR="00D61900" w:rsidRDefault="00D61900" w:rsidP="00D61900">
            <w:pPr>
              <w:spacing w:before="60" w:afterLines="60" w:after="144"/>
              <w:rPr>
                <w:rFonts w:ascii="Calibri" w:hAnsi="Calibri" w:cs="Calibri"/>
              </w:rPr>
            </w:pPr>
            <w:r>
              <w:rPr>
                <w:rFonts w:ascii="Calibri" w:hAnsi="Calibri" w:cs="Calibri"/>
              </w:rPr>
              <w:lastRenderedPageBreak/>
              <w:t>Project</w:t>
            </w:r>
          </w:p>
        </w:tc>
        <w:tc>
          <w:tcPr>
            <w:tcW w:w="3812" w:type="pct"/>
          </w:tcPr>
          <w:p w14:paraId="196350AD" w14:textId="42A79DA2" w:rsidR="00D61900" w:rsidRPr="00706C1B" w:rsidRDefault="00D61900" w:rsidP="00D61900">
            <w:pPr>
              <w:pStyle w:val="Default"/>
            </w:pPr>
            <w:r>
              <w:rPr>
                <w:sz w:val="22"/>
                <w:szCs w:val="22"/>
              </w:rPr>
              <w:t>An application approved by the ONI Delegate to receive funding</w:t>
            </w:r>
            <w:r w:rsidRPr="007C74B9">
              <w:rPr>
                <w:sz w:val="22"/>
                <w:szCs w:val="22"/>
              </w:rPr>
              <w:t>, may also be referred to as a Grant.</w:t>
            </w:r>
          </w:p>
        </w:tc>
      </w:tr>
      <w:tr w:rsidR="00D61900" w:rsidRPr="00C57EBF" w14:paraId="4BF1046D" w14:textId="77777777" w:rsidTr="002D1EE4">
        <w:trPr>
          <w:cantSplit/>
        </w:trPr>
        <w:tc>
          <w:tcPr>
            <w:tcW w:w="1188" w:type="pct"/>
          </w:tcPr>
          <w:p w14:paraId="220A0869" w14:textId="0D9DEE73" w:rsidR="00D61900" w:rsidRDefault="00D61900" w:rsidP="00D61900">
            <w:pPr>
              <w:spacing w:before="60" w:afterLines="60" w:after="144"/>
              <w:rPr>
                <w:rFonts w:ascii="Calibri" w:hAnsi="Calibri" w:cs="Calibri"/>
              </w:rPr>
            </w:pPr>
            <w:r>
              <w:rPr>
                <w:rFonts w:ascii="Calibri" w:hAnsi="Calibri" w:cs="Calibri"/>
              </w:rPr>
              <w:t>POACR</w:t>
            </w:r>
          </w:p>
        </w:tc>
        <w:tc>
          <w:tcPr>
            <w:tcW w:w="3812" w:type="pct"/>
          </w:tcPr>
          <w:p w14:paraId="75F17A62" w14:textId="028AAD4C" w:rsidR="00D61900" w:rsidRDefault="00D61900" w:rsidP="00D61900">
            <w:pPr>
              <w:pStyle w:val="Default"/>
              <w:rPr>
                <w:sz w:val="22"/>
                <w:szCs w:val="22"/>
              </w:rPr>
            </w:pPr>
            <w:r>
              <w:rPr>
                <w:sz w:val="22"/>
                <w:szCs w:val="22"/>
              </w:rPr>
              <w:t>Participating Organisation Agreed Contribution Report</w:t>
            </w:r>
          </w:p>
        </w:tc>
      </w:tr>
      <w:tr w:rsidR="00D61900" w:rsidRPr="005E1A0E" w14:paraId="0AB2C444" w14:textId="77777777" w:rsidTr="002D1EE4">
        <w:trPr>
          <w:cantSplit/>
        </w:trPr>
        <w:tc>
          <w:tcPr>
            <w:tcW w:w="1188" w:type="pct"/>
          </w:tcPr>
          <w:p w14:paraId="21160800" w14:textId="26E1E20F" w:rsidR="00D61900" w:rsidRDefault="00D61900" w:rsidP="00D61900">
            <w:pPr>
              <w:spacing w:before="60" w:afterLines="60" w:after="144"/>
              <w:rPr>
                <w:rFonts w:ascii="Calibri" w:hAnsi="Calibri" w:cs="Calibri"/>
              </w:rPr>
            </w:pPr>
            <w:r>
              <w:rPr>
                <w:rFonts w:ascii="Calibri" w:hAnsi="Calibri" w:cs="Calibri"/>
              </w:rPr>
              <w:t>Reporting Period</w:t>
            </w:r>
          </w:p>
        </w:tc>
        <w:tc>
          <w:tcPr>
            <w:tcW w:w="3812" w:type="pct"/>
          </w:tcPr>
          <w:p w14:paraId="653DB0C1" w14:textId="27670FF6" w:rsidR="00D61900" w:rsidRDefault="00D61900" w:rsidP="00D61900">
            <w:pPr>
              <w:spacing w:before="60" w:afterLines="60" w:after="144"/>
              <w:rPr>
                <w:rFonts w:ascii="Calibri" w:hAnsi="Calibri" w:cs="Calibri"/>
              </w:rPr>
            </w:pPr>
            <w:r>
              <w:rPr>
                <w:rFonts w:ascii="Calibri" w:hAnsi="Calibri" w:cs="Calibri"/>
              </w:rPr>
              <w:t>The period of the report, January to June or July to December.</w:t>
            </w:r>
          </w:p>
        </w:tc>
      </w:tr>
      <w:tr w:rsidR="00D61900" w:rsidRPr="005E1A0E" w14:paraId="320B313E" w14:textId="77777777" w:rsidTr="002D1EE4">
        <w:trPr>
          <w:cantSplit/>
        </w:trPr>
        <w:tc>
          <w:tcPr>
            <w:tcW w:w="1188" w:type="pct"/>
          </w:tcPr>
          <w:p w14:paraId="281077F3" w14:textId="52C3DFB2" w:rsidR="00D61900" w:rsidRPr="0051727D" w:rsidRDefault="00D61900" w:rsidP="00D61900">
            <w:pPr>
              <w:spacing w:before="60" w:afterLines="60" w:after="144"/>
              <w:rPr>
                <w:rFonts w:ascii="Calibri" w:hAnsi="Calibri" w:cs="Calibri"/>
              </w:rPr>
            </w:pPr>
            <w:r w:rsidRPr="005E1A0E">
              <w:rPr>
                <w:rFonts w:ascii="Calibri" w:hAnsi="Calibri" w:cs="Calibri"/>
              </w:rPr>
              <w:t>Research Office</w:t>
            </w:r>
            <w:r>
              <w:rPr>
                <w:rFonts w:ascii="Calibri" w:hAnsi="Calibri" w:cs="Calibri"/>
              </w:rPr>
              <w:t xml:space="preserve"> (RO)</w:t>
            </w:r>
          </w:p>
        </w:tc>
        <w:tc>
          <w:tcPr>
            <w:tcW w:w="3812" w:type="pct"/>
          </w:tcPr>
          <w:p w14:paraId="1AD68078" w14:textId="743FDEE8" w:rsidR="00D61900" w:rsidRPr="223AAEE1" w:rsidRDefault="00D61900" w:rsidP="00D61900">
            <w:pPr>
              <w:spacing w:before="60" w:afterLines="60" w:after="144"/>
              <w:rPr>
                <w:rFonts w:ascii="Calibri" w:hAnsi="Calibri" w:cs="Calibri"/>
              </w:rPr>
            </w:pPr>
            <w:r>
              <w:rPr>
                <w:rFonts w:ascii="Calibri" w:hAnsi="Calibri" w:cs="Calibri"/>
              </w:rPr>
              <w:t xml:space="preserve">A </w:t>
            </w:r>
            <w:r w:rsidRPr="005E1A0E">
              <w:rPr>
                <w:rFonts w:ascii="Calibri" w:hAnsi="Calibri" w:cs="Calibri"/>
              </w:rPr>
              <w:t xml:space="preserve">business unit within an Eligible Organisation that is responsible for contact with </w:t>
            </w:r>
            <w:r>
              <w:rPr>
                <w:rFonts w:ascii="Calibri" w:hAnsi="Calibri" w:cs="Calibri"/>
              </w:rPr>
              <w:t>Us</w:t>
            </w:r>
            <w:r w:rsidRPr="005E1A0E">
              <w:rPr>
                <w:rFonts w:ascii="Calibri" w:hAnsi="Calibri" w:cs="Calibri"/>
              </w:rPr>
              <w:t xml:space="preserve"> regarding applications and projects.</w:t>
            </w:r>
          </w:p>
        </w:tc>
      </w:tr>
      <w:tr w:rsidR="00D61900" w:rsidRPr="005E1A0E" w14:paraId="55DFCBDC" w14:textId="77777777" w:rsidTr="002D1EE4">
        <w:trPr>
          <w:cantSplit/>
        </w:trPr>
        <w:tc>
          <w:tcPr>
            <w:tcW w:w="1188" w:type="pct"/>
          </w:tcPr>
          <w:p w14:paraId="47B1185B" w14:textId="278668D8" w:rsidR="00D61900" w:rsidRPr="005E1A0E" w:rsidRDefault="00D61900" w:rsidP="00D61900">
            <w:pPr>
              <w:spacing w:before="60" w:afterLines="60" w:after="144"/>
              <w:rPr>
                <w:rFonts w:ascii="Calibri" w:hAnsi="Calibri" w:cs="Calibri"/>
              </w:rPr>
            </w:pPr>
            <w:r>
              <w:rPr>
                <w:rFonts w:ascii="Calibri" w:hAnsi="Calibri" w:cs="Calibri"/>
              </w:rPr>
              <w:t>R</w:t>
            </w:r>
            <w:r w:rsidRPr="005E1A0E">
              <w:rPr>
                <w:rFonts w:ascii="Calibri" w:hAnsi="Calibri" w:cs="Calibri"/>
              </w:rPr>
              <w:t>esearch output</w:t>
            </w:r>
          </w:p>
        </w:tc>
        <w:tc>
          <w:tcPr>
            <w:tcW w:w="3812" w:type="pct"/>
          </w:tcPr>
          <w:p w14:paraId="7000483A" w14:textId="5157549B" w:rsidR="00D61900" w:rsidRPr="005E1A0E" w:rsidRDefault="00D61900" w:rsidP="00D61900">
            <w:pPr>
              <w:spacing w:before="60" w:afterLines="60" w:after="144"/>
              <w:rPr>
                <w:rFonts w:ascii="Calibri" w:hAnsi="Calibri" w:cs="Calibri"/>
              </w:rPr>
            </w:pPr>
            <w:r>
              <w:rPr>
                <w:rFonts w:ascii="Calibri" w:hAnsi="Calibri" w:cs="Arial"/>
              </w:rPr>
              <w:t>A</w:t>
            </w:r>
            <w:r w:rsidRPr="00D302A2">
              <w:rPr>
                <w:rFonts w:ascii="Calibri" w:hAnsi="Calibri" w:cs="Arial"/>
              </w:rPr>
              <w:t xml:space="preserve">ll products of a research </w:t>
            </w:r>
            <w:r>
              <w:rPr>
                <w:rFonts w:ascii="Calibri" w:hAnsi="Calibri" w:cs="Arial"/>
              </w:rPr>
              <w:t>project.</w:t>
            </w:r>
            <w:r w:rsidRPr="009C3ACF">
              <w:rPr>
                <w:rStyle w:val="normaltextrun"/>
                <w:rFonts w:ascii="Calibri" w:hAnsi="Calibri" w:cs="Calibri"/>
                <w:color w:val="0078D4"/>
                <w:shd w:val="clear" w:color="auto" w:fill="FFFFFF"/>
              </w:rPr>
              <w:t xml:space="preserve"> </w:t>
            </w:r>
          </w:p>
        </w:tc>
      </w:tr>
      <w:tr w:rsidR="00D61900" w:rsidRPr="005E1A0E" w14:paraId="7B0215F2" w14:textId="77777777" w:rsidTr="002D1EE4">
        <w:trPr>
          <w:cantSplit/>
        </w:trPr>
        <w:tc>
          <w:tcPr>
            <w:tcW w:w="1188" w:type="pct"/>
          </w:tcPr>
          <w:p w14:paraId="31DF6F4C" w14:textId="6FB18E99" w:rsidR="00D61900" w:rsidRDefault="00D61900" w:rsidP="00D61900">
            <w:pPr>
              <w:spacing w:before="60" w:afterLines="60" w:after="144"/>
              <w:rPr>
                <w:rFonts w:ascii="Calibri" w:hAnsi="Calibri" w:cs="Calibri"/>
              </w:rPr>
            </w:pPr>
            <w:r>
              <w:rPr>
                <w:rFonts w:ascii="Calibri" w:hAnsi="Calibri" w:cs="Calibri"/>
              </w:rPr>
              <w:t>Us/We</w:t>
            </w:r>
          </w:p>
        </w:tc>
        <w:tc>
          <w:tcPr>
            <w:tcW w:w="3812" w:type="pct"/>
          </w:tcPr>
          <w:p w14:paraId="63BD94CB" w14:textId="37DC1813" w:rsidR="00D61900" w:rsidRPr="00D302A2" w:rsidRDefault="00D61900" w:rsidP="00D61900">
            <w:pPr>
              <w:spacing w:before="60" w:afterLines="60" w:after="144"/>
              <w:rPr>
                <w:rFonts w:ascii="Calibri" w:hAnsi="Calibri" w:cs="Arial"/>
              </w:rPr>
            </w:pPr>
            <w:r>
              <w:rPr>
                <w:rFonts w:ascii="Calibri" w:hAnsi="Calibri" w:cs="Arial"/>
              </w:rPr>
              <w:t>The Australian Research Council.</w:t>
            </w:r>
          </w:p>
        </w:tc>
      </w:tr>
    </w:tbl>
    <w:p w14:paraId="5F956D85" w14:textId="14F76720" w:rsidR="007E3330" w:rsidRPr="004B5C58" w:rsidRDefault="007E3330" w:rsidP="00695753">
      <w:pPr>
        <w:pStyle w:val="Heading2"/>
      </w:pPr>
      <w:bookmarkStart w:id="63" w:name="_Toc109833836"/>
      <w:bookmarkStart w:id="64" w:name="_Toc236222173"/>
      <w:r w:rsidRPr="005503BD">
        <w:t>Glossary</w:t>
      </w:r>
      <w:bookmarkEnd w:id="63"/>
      <w:bookmarkEnd w:id="64"/>
    </w:p>
    <w:tbl>
      <w:tblPr>
        <w:tblStyle w:val="TableGrid"/>
        <w:tblW w:w="5106" w:type="pct"/>
        <w:tblBorders>
          <w:top w:val="single" w:sz="2" w:space="0" w:color="A6A6A6" w:themeColor="background1" w:themeShade="A6"/>
          <w:left w:val="single" w:sz="2" w:space="0" w:color="A6A6A6" w:themeColor="background1" w:themeShade="A6"/>
          <w:bottom w:val="single" w:sz="2" w:space="0" w:color="A6A6A6" w:themeColor="background1" w:themeShade="A6"/>
          <w:right w:val="single" w:sz="2" w:space="0" w:color="A6A6A6" w:themeColor="background1" w:themeShade="A6"/>
          <w:insideH w:val="single" w:sz="2" w:space="0" w:color="A6A6A6" w:themeColor="background1" w:themeShade="A6"/>
          <w:insideV w:val="single" w:sz="2" w:space="0" w:color="A6A6A6" w:themeColor="background1" w:themeShade="A6"/>
        </w:tblBorders>
        <w:tblLayout w:type="fixed"/>
        <w:tblLook w:val="04A0" w:firstRow="1" w:lastRow="0" w:firstColumn="1" w:lastColumn="0" w:noHBand="0" w:noVBand="1"/>
      </w:tblPr>
      <w:tblGrid>
        <w:gridCol w:w="2189"/>
        <w:gridCol w:w="7022"/>
      </w:tblGrid>
      <w:tr w:rsidR="007C7ABA" w:rsidRPr="00E32483" w14:paraId="19538988" w14:textId="77777777" w:rsidTr="002D1EE4">
        <w:trPr>
          <w:cantSplit/>
          <w:tblHeader/>
        </w:trPr>
        <w:tc>
          <w:tcPr>
            <w:tcW w:w="1188" w:type="pct"/>
            <w:shd w:val="clear" w:color="auto" w:fill="264F90"/>
          </w:tcPr>
          <w:p w14:paraId="53F364E0" w14:textId="5DA8342E" w:rsidR="007C7ABA" w:rsidRPr="00E32483" w:rsidRDefault="007C7ABA" w:rsidP="001649A1">
            <w:pPr>
              <w:suppressAutoHyphens/>
              <w:spacing w:before="60" w:afterLines="60" w:after="144"/>
              <w:rPr>
                <w:rFonts w:ascii="Calibri" w:hAnsi="Calibri" w:cs="Calibri"/>
                <w:b/>
                <w:color w:val="FFFFFF" w:themeColor="background1"/>
                <w:lang w:val="en"/>
              </w:rPr>
            </w:pPr>
            <w:r>
              <w:rPr>
                <w:rFonts w:ascii="Calibri" w:hAnsi="Calibri" w:cs="Calibri"/>
                <w:b/>
                <w:color w:val="FFFFFF" w:themeColor="background1"/>
                <w:lang w:val="en"/>
              </w:rPr>
              <w:t>Acronym</w:t>
            </w:r>
          </w:p>
        </w:tc>
        <w:tc>
          <w:tcPr>
            <w:tcW w:w="3812" w:type="pct"/>
            <w:shd w:val="clear" w:color="auto" w:fill="264F90"/>
          </w:tcPr>
          <w:p w14:paraId="3B71D70B" w14:textId="34254B4C" w:rsidR="007C7ABA" w:rsidRPr="00E32483" w:rsidRDefault="00EB5FE1" w:rsidP="001649A1">
            <w:pPr>
              <w:suppressAutoHyphens/>
              <w:spacing w:before="60" w:afterLines="60" w:after="144"/>
              <w:rPr>
                <w:rFonts w:ascii="Calibri" w:hAnsi="Calibri" w:cs="Calibri"/>
                <w:b/>
                <w:color w:val="FFFFFF" w:themeColor="background1"/>
                <w:lang w:val="en"/>
              </w:rPr>
            </w:pPr>
            <w:r>
              <w:rPr>
                <w:rFonts w:ascii="Calibri" w:hAnsi="Calibri" w:cs="Calibri"/>
                <w:b/>
                <w:color w:val="FFFFFF" w:themeColor="background1"/>
                <w:lang w:val="en"/>
              </w:rPr>
              <w:t>Elaboration</w:t>
            </w:r>
          </w:p>
        </w:tc>
      </w:tr>
      <w:tr w:rsidR="00EB5FE1" w:rsidRPr="00390B6C" w14:paraId="7DB304CB"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3A901749" w14:textId="77777777" w:rsidR="00EB5FE1" w:rsidRPr="00390B6C" w:rsidRDefault="00EB5FE1" w:rsidP="00991063">
            <w:pPr>
              <w:spacing w:before="60" w:afterLines="60" w:after="144"/>
              <w:rPr>
                <w:rFonts w:ascii="Calibri" w:hAnsi="Calibri" w:cs="Calibri"/>
              </w:rPr>
            </w:pPr>
            <w:r>
              <w:rPr>
                <w:rFonts w:ascii="Calibri" w:hAnsi="Calibri" w:cs="Calibri"/>
              </w:rPr>
              <w:t>AO</w:t>
            </w:r>
          </w:p>
        </w:tc>
        <w:tc>
          <w:tcPr>
            <w:tcW w:w="3812" w:type="pct"/>
          </w:tcPr>
          <w:p w14:paraId="44DA170C" w14:textId="77777777" w:rsidR="00EB5FE1" w:rsidRPr="00EB5FE1" w:rsidRDefault="00EB5FE1" w:rsidP="00991063">
            <w:pPr>
              <w:spacing w:before="60" w:afterLines="60" w:after="144"/>
              <w:rPr>
                <w:rFonts w:ascii="Calibri" w:hAnsi="Calibri" w:cs="Arial"/>
              </w:rPr>
            </w:pPr>
            <w:r w:rsidRPr="00EB5FE1">
              <w:rPr>
                <w:rFonts w:ascii="Calibri" w:hAnsi="Calibri" w:cs="Arial"/>
              </w:rPr>
              <w:t>Administering Organisation</w:t>
            </w:r>
          </w:p>
        </w:tc>
      </w:tr>
      <w:tr w:rsidR="00EB5FE1" w:rsidRPr="00390B6C" w14:paraId="22F9E313"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57CBCCFE" w14:textId="77777777" w:rsidR="00EB5FE1" w:rsidRPr="00390B6C" w:rsidRDefault="00EB5FE1" w:rsidP="00991063">
            <w:pPr>
              <w:spacing w:before="60" w:afterLines="60" w:after="144"/>
              <w:rPr>
                <w:rFonts w:ascii="Calibri" w:hAnsi="Calibri" w:cs="Calibri"/>
              </w:rPr>
            </w:pPr>
            <w:r w:rsidRPr="00390B6C">
              <w:rPr>
                <w:rFonts w:ascii="Calibri" w:hAnsi="Calibri" w:cs="Calibri"/>
              </w:rPr>
              <w:t>ARC</w:t>
            </w:r>
          </w:p>
        </w:tc>
        <w:tc>
          <w:tcPr>
            <w:tcW w:w="3812" w:type="pct"/>
          </w:tcPr>
          <w:p w14:paraId="4083FFD2" w14:textId="77777777" w:rsidR="00EB5FE1" w:rsidRPr="00EB5FE1" w:rsidRDefault="00EB5FE1" w:rsidP="00991063">
            <w:pPr>
              <w:spacing w:before="60" w:afterLines="60" w:after="144"/>
              <w:rPr>
                <w:rFonts w:ascii="Calibri" w:hAnsi="Calibri" w:cs="Arial"/>
              </w:rPr>
            </w:pPr>
            <w:r w:rsidRPr="00EB5FE1">
              <w:rPr>
                <w:rFonts w:ascii="Calibri" w:hAnsi="Calibri" w:cs="Arial"/>
              </w:rPr>
              <w:t>Australian Research Council</w:t>
            </w:r>
          </w:p>
        </w:tc>
      </w:tr>
      <w:tr w:rsidR="00EB5FE1" w:rsidRPr="00390B6C" w14:paraId="47EC4C61"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678903D3" w14:textId="77777777" w:rsidR="00EB5FE1" w:rsidRPr="00390B6C" w:rsidRDefault="00EB5FE1" w:rsidP="00991063">
            <w:pPr>
              <w:spacing w:before="60" w:afterLines="60" w:after="144"/>
              <w:rPr>
                <w:rFonts w:ascii="Calibri" w:hAnsi="Calibri" w:cs="Calibri"/>
              </w:rPr>
            </w:pPr>
            <w:r>
              <w:rPr>
                <w:rFonts w:ascii="Calibri" w:hAnsi="Calibri" w:cs="Calibri"/>
              </w:rPr>
              <w:t>CI</w:t>
            </w:r>
          </w:p>
        </w:tc>
        <w:tc>
          <w:tcPr>
            <w:tcW w:w="3812" w:type="pct"/>
          </w:tcPr>
          <w:p w14:paraId="0E64B123" w14:textId="77777777" w:rsidR="00EB5FE1" w:rsidRPr="00EB5FE1" w:rsidRDefault="00EB5FE1" w:rsidP="00991063">
            <w:pPr>
              <w:spacing w:before="60" w:afterLines="60" w:after="144"/>
              <w:rPr>
                <w:rFonts w:ascii="Calibri" w:hAnsi="Calibri" w:cs="Arial"/>
              </w:rPr>
            </w:pPr>
            <w:r w:rsidRPr="00EB5FE1">
              <w:rPr>
                <w:rFonts w:ascii="Calibri" w:hAnsi="Calibri" w:cs="Arial"/>
              </w:rPr>
              <w:t>Chief Investigator</w:t>
            </w:r>
          </w:p>
        </w:tc>
      </w:tr>
      <w:tr w:rsidR="00EB5FE1" w:rsidRPr="00390B6C" w14:paraId="7502E33E"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4F3AF5B6" w14:textId="77777777" w:rsidR="00EB5FE1" w:rsidRPr="00390B6C" w:rsidRDefault="00EB5FE1" w:rsidP="00991063">
            <w:pPr>
              <w:spacing w:before="60" w:afterLines="60" w:after="144"/>
              <w:rPr>
                <w:rFonts w:ascii="Calibri" w:hAnsi="Calibri" w:cs="Calibri"/>
              </w:rPr>
            </w:pPr>
            <w:r w:rsidRPr="00390B6C">
              <w:rPr>
                <w:rFonts w:ascii="Calibri" w:hAnsi="Calibri" w:cs="Calibri"/>
              </w:rPr>
              <w:t>KPI</w:t>
            </w:r>
          </w:p>
        </w:tc>
        <w:tc>
          <w:tcPr>
            <w:tcW w:w="3812" w:type="pct"/>
          </w:tcPr>
          <w:p w14:paraId="23F1241B" w14:textId="77777777" w:rsidR="00EB5FE1" w:rsidRPr="00EB5FE1" w:rsidRDefault="00EB5FE1" w:rsidP="00991063">
            <w:pPr>
              <w:spacing w:before="60" w:afterLines="60" w:after="144"/>
              <w:rPr>
                <w:rFonts w:ascii="Calibri" w:hAnsi="Calibri" w:cs="Arial"/>
              </w:rPr>
            </w:pPr>
            <w:r w:rsidRPr="00EB5FE1">
              <w:rPr>
                <w:rFonts w:ascii="Calibri" w:hAnsi="Calibri" w:cs="Arial"/>
              </w:rPr>
              <w:t>Key Performance Indicator</w:t>
            </w:r>
          </w:p>
        </w:tc>
      </w:tr>
      <w:tr w:rsidR="00EB5FE1" w:rsidRPr="00390B6C" w14:paraId="4496B2A5"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225EC7C9" w14:textId="77777777" w:rsidR="00EB5FE1" w:rsidRPr="00390B6C" w:rsidRDefault="00EB5FE1" w:rsidP="00991063">
            <w:pPr>
              <w:spacing w:before="60" w:afterLines="60" w:after="144"/>
              <w:rPr>
                <w:rFonts w:ascii="Calibri" w:hAnsi="Calibri" w:cs="Calibri"/>
              </w:rPr>
            </w:pPr>
            <w:r w:rsidRPr="00390B6C">
              <w:rPr>
                <w:rFonts w:ascii="Calibri" w:hAnsi="Calibri" w:cs="Calibri"/>
              </w:rPr>
              <w:t>ONI</w:t>
            </w:r>
          </w:p>
        </w:tc>
        <w:tc>
          <w:tcPr>
            <w:tcW w:w="3812" w:type="pct"/>
          </w:tcPr>
          <w:p w14:paraId="292326DD" w14:textId="77777777" w:rsidR="00EB5FE1" w:rsidRPr="00EB5FE1" w:rsidRDefault="00EB5FE1" w:rsidP="00991063">
            <w:pPr>
              <w:spacing w:before="60" w:afterLines="60" w:after="144"/>
              <w:rPr>
                <w:rFonts w:ascii="Calibri" w:hAnsi="Calibri" w:cs="Arial"/>
              </w:rPr>
            </w:pPr>
            <w:r w:rsidRPr="00EB5FE1">
              <w:rPr>
                <w:rFonts w:ascii="Calibri" w:hAnsi="Calibri" w:cs="Arial"/>
              </w:rPr>
              <w:t>Office of National Intelligence</w:t>
            </w:r>
          </w:p>
        </w:tc>
      </w:tr>
      <w:tr w:rsidR="00084328" w:rsidRPr="00390B6C" w14:paraId="312A048B"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0A1533D4" w14:textId="77777777" w:rsidR="00084328" w:rsidRDefault="00084328" w:rsidP="00991063">
            <w:pPr>
              <w:spacing w:before="60" w:afterLines="60" w:after="144"/>
              <w:rPr>
                <w:rFonts w:ascii="Calibri" w:hAnsi="Calibri" w:cs="Calibri"/>
              </w:rPr>
            </w:pPr>
            <w:r>
              <w:rPr>
                <w:rFonts w:ascii="Calibri" w:hAnsi="Calibri" w:cs="Calibri"/>
              </w:rPr>
              <w:t>NIDG</w:t>
            </w:r>
          </w:p>
        </w:tc>
        <w:tc>
          <w:tcPr>
            <w:tcW w:w="3812" w:type="pct"/>
          </w:tcPr>
          <w:p w14:paraId="6A71F752" w14:textId="77777777" w:rsidR="00084328" w:rsidRPr="00EB5FE1" w:rsidRDefault="00084328" w:rsidP="00991063">
            <w:pPr>
              <w:spacing w:before="60" w:afterLines="60" w:after="144"/>
              <w:rPr>
                <w:rFonts w:ascii="Calibri" w:hAnsi="Calibri" w:cs="Arial"/>
              </w:rPr>
            </w:pPr>
            <w:r w:rsidRPr="00EB5FE1">
              <w:rPr>
                <w:rFonts w:ascii="Calibri" w:hAnsi="Calibri" w:cs="Arial"/>
              </w:rPr>
              <w:t>National Intelligence Discovery Grants</w:t>
            </w:r>
          </w:p>
        </w:tc>
      </w:tr>
      <w:tr w:rsidR="00EB5FE1" w:rsidRPr="00390B6C" w14:paraId="6AC6A581"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64502CEB" w14:textId="77777777" w:rsidR="00EB5FE1" w:rsidRPr="00390B6C" w:rsidRDefault="00EB5FE1" w:rsidP="00991063">
            <w:pPr>
              <w:spacing w:before="60" w:afterLines="60" w:after="144"/>
              <w:rPr>
                <w:rFonts w:ascii="Calibri" w:hAnsi="Calibri" w:cs="Calibri"/>
              </w:rPr>
            </w:pPr>
            <w:r>
              <w:rPr>
                <w:rFonts w:ascii="Calibri" w:hAnsi="Calibri" w:cs="Calibri"/>
              </w:rPr>
              <w:t>NISDRG</w:t>
            </w:r>
          </w:p>
        </w:tc>
        <w:tc>
          <w:tcPr>
            <w:tcW w:w="3812" w:type="pct"/>
          </w:tcPr>
          <w:p w14:paraId="72D8306C" w14:textId="77777777" w:rsidR="00EB5FE1" w:rsidRPr="00EB5FE1" w:rsidRDefault="00EB5FE1" w:rsidP="00991063">
            <w:pPr>
              <w:spacing w:before="60" w:afterLines="60" w:after="144"/>
              <w:rPr>
                <w:rFonts w:ascii="Calibri" w:hAnsi="Calibri" w:cs="Arial"/>
              </w:rPr>
            </w:pPr>
            <w:r w:rsidRPr="00EB5FE1">
              <w:rPr>
                <w:rFonts w:ascii="Calibri" w:hAnsi="Calibri" w:cs="Arial"/>
              </w:rPr>
              <w:t>National Intelligence and Security Discovery Research Grants</w:t>
            </w:r>
          </w:p>
        </w:tc>
      </w:tr>
      <w:tr w:rsidR="00EB5FE1" w:rsidRPr="00390B6C" w14:paraId="4D161915"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61C832E2" w14:textId="77777777" w:rsidR="00EB5FE1" w:rsidRDefault="00EB5FE1" w:rsidP="00991063">
            <w:pPr>
              <w:spacing w:before="60" w:afterLines="60" w:after="144"/>
              <w:rPr>
                <w:rFonts w:ascii="Calibri" w:hAnsi="Calibri" w:cs="Calibri"/>
              </w:rPr>
            </w:pPr>
            <w:r>
              <w:rPr>
                <w:rFonts w:ascii="Calibri" w:hAnsi="Calibri" w:cs="Calibri"/>
              </w:rPr>
              <w:t>RGS</w:t>
            </w:r>
          </w:p>
        </w:tc>
        <w:tc>
          <w:tcPr>
            <w:tcW w:w="3812" w:type="pct"/>
          </w:tcPr>
          <w:p w14:paraId="5854ED07" w14:textId="77777777" w:rsidR="00EB5FE1" w:rsidRPr="00EB5FE1" w:rsidRDefault="00EB5FE1" w:rsidP="00991063">
            <w:pPr>
              <w:spacing w:before="60" w:afterLines="60" w:after="144"/>
              <w:rPr>
                <w:rFonts w:ascii="Calibri" w:hAnsi="Calibri" w:cs="Arial"/>
              </w:rPr>
            </w:pPr>
            <w:r w:rsidRPr="00EB5FE1">
              <w:rPr>
                <w:rFonts w:ascii="Calibri" w:hAnsi="Calibri" w:cs="Arial"/>
              </w:rPr>
              <w:t>Research Grants Services team</w:t>
            </w:r>
          </w:p>
        </w:tc>
      </w:tr>
      <w:tr w:rsidR="00EB5FE1" w:rsidRPr="00390B6C" w14:paraId="08253E11"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63CD17EA" w14:textId="77777777" w:rsidR="00EB5FE1" w:rsidRPr="00390B6C" w:rsidRDefault="00EB5FE1" w:rsidP="00991063">
            <w:pPr>
              <w:spacing w:before="60" w:afterLines="60" w:after="144"/>
              <w:rPr>
                <w:rFonts w:ascii="Calibri" w:hAnsi="Calibri" w:cs="Calibri"/>
              </w:rPr>
            </w:pPr>
            <w:r w:rsidRPr="00390B6C">
              <w:rPr>
                <w:rFonts w:ascii="Calibri" w:hAnsi="Calibri" w:cs="Calibri"/>
              </w:rPr>
              <w:t>RMS</w:t>
            </w:r>
          </w:p>
        </w:tc>
        <w:tc>
          <w:tcPr>
            <w:tcW w:w="3812" w:type="pct"/>
          </w:tcPr>
          <w:p w14:paraId="4E1B4B51" w14:textId="77777777" w:rsidR="00EB5FE1" w:rsidRPr="00EB5FE1" w:rsidRDefault="00EB5FE1" w:rsidP="00991063">
            <w:pPr>
              <w:spacing w:before="60" w:afterLines="60" w:after="144"/>
              <w:rPr>
                <w:rFonts w:ascii="Calibri" w:hAnsi="Calibri" w:cs="Arial"/>
              </w:rPr>
            </w:pPr>
            <w:r w:rsidRPr="00EB5FE1">
              <w:rPr>
                <w:rFonts w:ascii="Calibri" w:hAnsi="Calibri" w:cs="Arial"/>
              </w:rPr>
              <w:t>Research Management System</w:t>
            </w:r>
          </w:p>
        </w:tc>
      </w:tr>
      <w:tr w:rsidR="00EB5FE1" w:rsidRPr="00390B6C" w14:paraId="41300DCB" w14:textId="77777777" w:rsidTr="002D1E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88" w:type="pct"/>
          </w:tcPr>
          <w:p w14:paraId="17CACB46" w14:textId="77777777" w:rsidR="00EB5FE1" w:rsidRPr="00390B6C" w:rsidRDefault="00EB5FE1" w:rsidP="00991063">
            <w:pPr>
              <w:spacing w:before="60" w:afterLines="60" w:after="144"/>
              <w:rPr>
                <w:rFonts w:ascii="Calibri" w:hAnsi="Calibri" w:cs="Calibri"/>
              </w:rPr>
            </w:pPr>
            <w:r>
              <w:rPr>
                <w:rFonts w:ascii="Calibri" w:hAnsi="Calibri" w:cs="Calibri"/>
              </w:rPr>
              <w:t>RO</w:t>
            </w:r>
          </w:p>
        </w:tc>
        <w:tc>
          <w:tcPr>
            <w:tcW w:w="3812" w:type="pct"/>
          </w:tcPr>
          <w:p w14:paraId="59E4FFA4" w14:textId="77777777" w:rsidR="00EB5FE1" w:rsidRPr="00EB5FE1" w:rsidRDefault="00EB5FE1" w:rsidP="00991063">
            <w:pPr>
              <w:spacing w:before="60" w:afterLines="60" w:after="144"/>
              <w:rPr>
                <w:rFonts w:ascii="Calibri" w:hAnsi="Calibri" w:cs="Arial"/>
              </w:rPr>
            </w:pPr>
            <w:r w:rsidRPr="00EB5FE1">
              <w:rPr>
                <w:rFonts w:ascii="Calibri" w:hAnsi="Calibri" w:cs="Arial"/>
              </w:rPr>
              <w:t>Research Office</w:t>
            </w:r>
          </w:p>
        </w:tc>
      </w:tr>
    </w:tbl>
    <w:p w14:paraId="3F87B339" w14:textId="77777777" w:rsidR="007C7ABA" w:rsidRPr="00EB5FE1" w:rsidRDefault="007C7ABA" w:rsidP="00EB5FE1"/>
    <w:p w14:paraId="7B2454D9" w14:textId="3BD802E4" w:rsidR="00A152CE" w:rsidRDefault="00A152CE" w:rsidP="00904B71"/>
    <w:sectPr w:rsidR="00A152CE" w:rsidSect="00991063">
      <w:headerReference w:type="even" r:id="rId78"/>
      <w:headerReference w:type="default" r:id="rId79"/>
      <w:footerReference w:type="even" r:id="rId80"/>
      <w:footerReference w:type="default" r:id="rId81"/>
      <w:headerReference w:type="first" r:id="rId82"/>
      <w:footerReference w:type="first" r:id="rId83"/>
      <w:pgSz w:w="11906" w:h="16838"/>
      <w:pgMar w:top="1134"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69835" w14:textId="77777777" w:rsidR="005C129B" w:rsidRDefault="005C129B" w:rsidP="00970B6D">
      <w:pPr>
        <w:spacing w:after="0" w:line="240" w:lineRule="auto"/>
      </w:pPr>
      <w:r>
        <w:separator/>
      </w:r>
    </w:p>
  </w:endnote>
  <w:endnote w:type="continuationSeparator" w:id="0">
    <w:p w14:paraId="51D72830" w14:textId="77777777" w:rsidR="005C129B" w:rsidRDefault="005C129B" w:rsidP="00970B6D">
      <w:pPr>
        <w:spacing w:after="0" w:line="240" w:lineRule="auto"/>
      </w:pPr>
      <w:r>
        <w:continuationSeparator/>
      </w:r>
    </w:p>
  </w:endnote>
  <w:endnote w:type="continuationNotice" w:id="1">
    <w:p w14:paraId="5EB40E3D" w14:textId="77777777" w:rsidR="005C129B" w:rsidRDefault="005C1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albaum Display Light">
    <w:charset w:val="00"/>
    <w:family w:val="roman"/>
    <w:pitch w:val="variable"/>
    <w:sig w:usb0="8000002F" w:usb1="0000000A" w:usb2="00000000" w:usb3="00000000" w:csb0="00000001" w:csb1="00000000"/>
  </w:font>
  <w:font w:name="Circe Rounded Bold">
    <w:altName w:val="Calibri"/>
    <w:panose1 w:val="00000000000000000000"/>
    <w:charset w:val="00"/>
    <w:family w:val="swiss"/>
    <w:notTrueType/>
    <w:pitch w:val="variable"/>
    <w:sig w:usb0="A00002FF" w:usb1="5000606B" w:usb2="00000000" w:usb3="00000000" w:csb0="000000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06C1D" w14:textId="77777777" w:rsidR="003763F8" w:rsidRDefault="00376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062081"/>
      <w:docPartObj>
        <w:docPartGallery w:val="Page Numbers (Bottom of Page)"/>
        <w:docPartUnique/>
      </w:docPartObj>
    </w:sdtPr>
    <w:sdtContent>
      <w:sdt>
        <w:sdtPr>
          <w:id w:val="-1769616900"/>
          <w:docPartObj>
            <w:docPartGallery w:val="Page Numbers (Top of Page)"/>
            <w:docPartUnique/>
          </w:docPartObj>
        </w:sdtPr>
        <w:sdtContent>
          <w:p w14:paraId="5A07A1C6" w14:textId="0907EE7E" w:rsidR="00067646" w:rsidRDefault="00067646">
            <w:pPr>
              <w:pStyle w:val="Footer"/>
              <w:jc w:val="right"/>
            </w:pPr>
            <w:r>
              <w:rPr>
                <w:noProof/>
              </w:rPr>
              <w:drawing>
                <wp:anchor distT="0" distB="0" distL="114300" distR="114300" simplePos="0" relativeHeight="251658240" behindDoc="0" locked="0" layoutInCell="1" allowOverlap="1" wp14:anchorId="5F5375D8" wp14:editId="794D4E62">
                  <wp:simplePos x="0" y="0"/>
                  <wp:positionH relativeFrom="column">
                    <wp:posOffset>-1121434</wp:posOffset>
                  </wp:positionH>
                  <wp:positionV relativeFrom="paragraph">
                    <wp:posOffset>247817</wp:posOffset>
                  </wp:positionV>
                  <wp:extent cx="7798279" cy="537726"/>
                  <wp:effectExtent l="0" t="0" r="0" b="0"/>
                  <wp:wrapNone/>
                  <wp:docPr id="1182921097" name="Picture 11829210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279" cy="537726"/>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9</w:t>
            </w:r>
            <w:r>
              <w:rPr>
                <w:b/>
                <w:bCs/>
                <w:sz w:val="24"/>
                <w:szCs w:val="24"/>
              </w:rPr>
              <w:fldChar w:fldCharType="end"/>
            </w:r>
          </w:p>
        </w:sdtContent>
      </w:sdt>
    </w:sdtContent>
  </w:sdt>
  <w:p w14:paraId="71D61DF7" w14:textId="099D992A" w:rsidR="00067646" w:rsidRDefault="000676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FDB98" w14:textId="4518523A" w:rsidR="00067646" w:rsidRDefault="00067646">
    <w:pPr>
      <w:pStyle w:val="Footer"/>
    </w:pPr>
    <w:r>
      <w:rPr>
        <w:noProof/>
      </w:rPr>
      <w:drawing>
        <wp:anchor distT="0" distB="0" distL="114300" distR="114300" simplePos="0" relativeHeight="251658241" behindDoc="0" locked="0" layoutInCell="1" allowOverlap="1" wp14:anchorId="51174639" wp14:editId="6A261796">
          <wp:simplePos x="0" y="0"/>
          <wp:positionH relativeFrom="column">
            <wp:posOffset>-1138555</wp:posOffset>
          </wp:positionH>
          <wp:positionV relativeFrom="paragraph">
            <wp:posOffset>72720</wp:posOffset>
          </wp:positionV>
          <wp:extent cx="7798279" cy="537726"/>
          <wp:effectExtent l="0" t="0" r="0" b="0"/>
          <wp:wrapNone/>
          <wp:docPr id="1182921098" name="Picture 11829210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279" cy="537726"/>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0F5D" w14:textId="77777777" w:rsidR="005C129B" w:rsidRDefault="005C129B" w:rsidP="00970B6D">
      <w:pPr>
        <w:spacing w:after="0" w:line="240" w:lineRule="auto"/>
      </w:pPr>
      <w:r>
        <w:separator/>
      </w:r>
    </w:p>
  </w:footnote>
  <w:footnote w:type="continuationSeparator" w:id="0">
    <w:p w14:paraId="37483E98" w14:textId="77777777" w:rsidR="005C129B" w:rsidRDefault="005C129B" w:rsidP="00970B6D">
      <w:pPr>
        <w:spacing w:after="0" w:line="240" w:lineRule="auto"/>
      </w:pPr>
      <w:r>
        <w:continuationSeparator/>
      </w:r>
    </w:p>
  </w:footnote>
  <w:footnote w:type="continuationNotice" w:id="1">
    <w:p w14:paraId="41A17C48" w14:textId="77777777" w:rsidR="005C129B" w:rsidRDefault="005C12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E1622" w14:textId="77777777" w:rsidR="003763F8" w:rsidRDefault="003763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0784" w14:textId="77777777" w:rsidR="003763F8" w:rsidRDefault="003763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0EF" w14:textId="29F91028" w:rsidR="00067646" w:rsidRDefault="008E3589" w:rsidP="00275E79">
    <w:pPr>
      <w:pStyle w:val="Header"/>
      <w:jc w:val="center"/>
    </w:pPr>
    <w:r w:rsidRPr="00067B5B">
      <w:rPr>
        <w:rFonts w:ascii="Arial" w:hAnsi="Arial" w:cs="Arial"/>
        <w:b/>
        <w:bCs/>
        <w:noProof/>
        <w:color w:val="FF0000"/>
      </w:rPr>
      <w:drawing>
        <wp:inline distT="0" distB="0" distL="0" distR="0" wp14:anchorId="488932E9" wp14:editId="1B2FCF1B">
          <wp:extent cx="5731510" cy="706120"/>
          <wp:effectExtent l="0" t="0" r="2540" b="0"/>
          <wp:docPr id="29" name="Picture 29" descr="Australian Government - Australian Research Council logo, Research Grants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9988" t="33165" r="10991" b="13633"/>
                  <a:stretch/>
                </pic:blipFill>
                <pic:spPr bwMode="auto">
                  <a:xfrm>
                    <a:off x="0" y="0"/>
                    <a:ext cx="5731510" cy="7061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6284"/>
    <w:multiLevelType w:val="hybridMultilevel"/>
    <w:tmpl w:val="368C04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1E552A"/>
    <w:multiLevelType w:val="hybridMultilevel"/>
    <w:tmpl w:val="91B42FEC"/>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 w15:restartNumberingAfterBreak="0">
    <w:nsid w:val="037960C9"/>
    <w:multiLevelType w:val="hybridMultilevel"/>
    <w:tmpl w:val="9CA6F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F44DB5"/>
    <w:multiLevelType w:val="multilevel"/>
    <w:tmpl w:val="D97882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4AD17D9"/>
    <w:multiLevelType w:val="hybridMultilevel"/>
    <w:tmpl w:val="F180489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5E01061"/>
    <w:multiLevelType w:val="hybridMultilevel"/>
    <w:tmpl w:val="10365BC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887653B"/>
    <w:multiLevelType w:val="hybridMultilevel"/>
    <w:tmpl w:val="3EF23E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8D46413"/>
    <w:multiLevelType w:val="hybridMultilevel"/>
    <w:tmpl w:val="B3B247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AAE632B"/>
    <w:multiLevelType w:val="hybridMultilevel"/>
    <w:tmpl w:val="8876AE1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B4F75E9"/>
    <w:multiLevelType w:val="hybridMultilevel"/>
    <w:tmpl w:val="321E37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D867EA6"/>
    <w:multiLevelType w:val="hybridMultilevel"/>
    <w:tmpl w:val="C6A2D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1E5A63"/>
    <w:multiLevelType w:val="hybridMultilevel"/>
    <w:tmpl w:val="B3B247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047A70"/>
    <w:multiLevelType w:val="hybridMultilevel"/>
    <w:tmpl w:val="C60071E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15B042A"/>
    <w:multiLevelType w:val="hybridMultilevel"/>
    <w:tmpl w:val="98789B6A"/>
    <w:lvl w:ilvl="0" w:tplc="D062EA6E">
      <w:start w:val="1"/>
      <w:numFmt w:val="bullet"/>
      <w:lvlText w:val=""/>
      <w:lvlJc w:val="left"/>
      <w:pPr>
        <w:ind w:left="1571" w:hanging="360"/>
      </w:pPr>
      <w:rPr>
        <w:rFonts w:ascii="Symbol" w:hAnsi="Symbol" w:hint="default"/>
        <w:color w:val="auto"/>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4" w15:restartNumberingAfterBreak="0">
    <w:nsid w:val="12C1392F"/>
    <w:multiLevelType w:val="hybridMultilevel"/>
    <w:tmpl w:val="F1E8134C"/>
    <w:lvl w:ilvl="0" w:tplc="0C090019">
      <w:start w:val="1"/>
      <w:numFmt w:val="lowerLetter"/>
      <w:lvlText w:val="%1."/>
      <w:lvlJc w:val="left"/>
      <w:pPr>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3892827"/>
    <w:multiLevelType w:val="hybridMultilevel"/>
    <w:tmpl w:val="1DC2D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40E0511"/>
    <w:multiLevelType w:val="hybridMultilevel"/>
    <w:tmpl w:val="B3B2470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496031F"/>
    <w:multiLevelType w:val="hybridMultilevel"/>
    <w:tmpl w:val="10365BC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5976E3F"/>
    <w:multiLevelType w:val="hybridMultilevel"/>
    <w:tmpl w:val="A5ECFBE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7F00997"/>
    <w:multiLevelType w:val="hybridMultilevel"/>
    <w:tmpl w:val="33942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17F8276D"/>
    <w:multiLevelType w:val="hybridMultilevel"/>
    <w:tmpl w:val="98FEBA9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19CD7E68"/>
    <w:multiLevelType w:val="hybridMultilevel"/>
    <w:tmpl w:val="2432FB96"/>
    <w:lvl w:ilvl="0" w:tplc="717C3ADC">
      <w:start w:val="1"/>
      <w:numFmt w:val="bullet"/>
      <w:lvlText w:val="•"/>
      <w:lvlJc w:val="left"/>
      <w:pPr>
        <w:tabs>
          <w:tab w:val="num" w:pos="720"/>
        </w:tabs>
        <w:ind w:left="720" w:hanging="360"/>
      </w:pPr>
      <w:rPr>
        <w:rFonts w:ascii="Arial" w:hAnsi="Arial" w:hint="default"/>
        <w:color w:val="auto"/>
      </w:rPr>
    </w:lvl>
    <w:lvl w:ilvl="1" w:tplc="B35A0900">
      <w:start w:val="1"/>
      <w:numFmt w:val="bullet"/>
      <w:lvlText w:val="•"/>
      <w:lvlJc w:val="left"/>
      <w:pPr>
        <w:tabs>
          <w:tab w:val="num" w:pos="1440"/>
        </w:tabs>
        <w:ind w:left="1440" w:hanging="360"/>
      </w:pPr>
      <w:rPr>
        <w:rFonts w:ascii="Arial" w:hAnsi="Arial" w:hint="default"/>
      </w:rPr>
    </w:lvl>
    <w:lvl w:ilvl="2" w:tplc="DFEE4F48">
      <w:start w:val="1"/>
      <w:numFmt w:val="bullet"/>
      <w:lvlText w:val="•"/>
      <w:lvlJc w:val="left"/>
      <w:pPr>
        <w:tabs>
          <w:tab w:val="num" w:pos="2160"/>
        </w:tabs>
        <w:ind w:left="2160" w:hanging="360"/>
      </w:pPr>
      <w:rPr>
        <w:rFonts w:ascii="Arial" w:hAnsi="Arial" w:hint="default"/>
        <w:color w:val="auto"/>
        <w:sz w:val="28"/>
      </w:rPr>
    </w:lvl>
    <w:lvl w:ilvl="3" w:tplc="0C090003">
      <w:start w:val="1"/>
      <w:numFmt w:val="bullet"/>
      <w:lvlText w:val="o"/>
      <w:lvlJc w:val="left"/>
      <w:pPr>
        <w:tabs>
          <w:tab w:val="num" w:pos="2880"/>
        </w:tabs>
        <w:ind w:left="2880" w:hanging="360"/>
      </w:pPr>
      <w:rPr>
        <w:rFonts w:ascii="Courier New" w:hAnsi="Courier New" w:cs="Courier New" w:hint="default"/>
      </w:rPr>
    </w:lvl>
    <w:lvl w:ilvl="4" w:tplc="5EA2FEA8" w:tentative="1">
      <w:start w:val="1"/>
      <w:numFmt w:val="bullet"/>
      <w:lvlText w:val="•"/>
      <w:lvlJc w:val="left"/>
      <w:pPr>
        <w:tabs>
          <w:tab w:val="num" w:pos="3600"/>
        </w:tabs>
        <w:ind w:left="3600" w:hanging="360"/>
      </w:pPr>
      <w:rPr>
        <w:rFonts w:ascii="Arial" w:hAnsi="Arial" w:hint="default"/>
      </w:rPr>
    </w:lvl>
    <w:lvl w:ilvl="5" w:tplc="FE4C466E" w:tentative="1">
      <w:start w:val="1"/>
      <w:numFmt w:val="bullet"/>
      <w:lvlText w:val="•"/>
      <w:lvlJc w:val="left"/>
      <w:pPr>
        <w:tabs>
          <w:tab w:val="num" w:pos="4320"/>
        </w:tabs>
        <w:ind w:left="4320" w:hanging="360"/>
      </w:pPr>
      <w:rPr>
        <w:rFonts w:ascii="Arial" w:hAnsi="Arial" w:hint="default"/>
      </w:rPr>
    </w:lvl>
    <w:lvl w:ilvl="6" w:tplc="57DE6044" w:tentative="1">
      <w:start w:val="1"/>
      <w:numFmt w:val="bullet"/>
      <w:lvlText w:val="•"/>
      <w:lvlJc w:val="left"/>
      <w:pPr>
        <w:tabs>
          <w:tab w:val="num" w:pos="5040"/>
        </w:tabs>
        <w:ind w:left="5040" w:hanging="360"/>
      </w:pPr>
      <w:rPr>
        <w:rFonts w:ascii="Arial" w:hAnsi="Arial" w:hint="default"/>
      </w:rPr>
    </w:lvl>
    <w:lvl w:ilvl="7" w:tplc="78D2986C" w:tentative="1">
      <w:start w:val="1"/>
      <w:numFmt w:val="bullet"/>
      <w:lvlText w:val="•"/>
      <w:lvlJc w:val="left"/>
      <w:pPr>
        <w:tabs>
          <w:tab w:val="num" w:pos="5760"/>
        </w:tabs>
        <w:ind w:left="5760" w:hanging="360"/>
      </w:pPr>
      <w:rPr>
        <w:rFonts w:ascii="Arial" w:hAnsi="Arial" w:hint="default"/>
      </w:rPr>
    </w:lvl>
    <w:lvl w:ilvl="8" w:tplc="F90A9BD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1A136FE7"/>
    <w:multiLevelType w:val="hybridMultilevel"/>
    <w:tmpl w:val="8A74ED8A"/>
    <w:lvl w:ilvl="0" w:tplc="0C090019">
      <w:start w:val="1"/>
      <w:numFmt w:val="lowerLetter"/>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598CA4B8">
      <w:numFmt w:val="bullet"/>
      <w:lvlText w:val="-"/>
      <w:lvlJc w:val="left"/>
      <w:pPr>
        <w:ind w:left="2880" w:hanging="360"/>
      </w:pPr>
      <w:rPr>
        <w:rFonts w:ascii="Calibri" w:eastAsiaTheme="minorHAnsi" w:hAnsi="Calibri" w:cs="Calibri"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BEF453E"/>
    <w:multiLevelType w:val="hybridMultilevel"/>
    <w:tmpl w:val="B66CE9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27CF7D32"/>
    <w:multiLevelType w:val="hybridMultilevel"/>
    <w:tmpl w:val="10365B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8285219"/>
    <w:multiLevelType w:val="hybridMultilevel"/>
    <w:tmpl w:val="C60071E4"/>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283660BD"/>
    <w:multiLevelType w:val="hybridMultilevel"/>
    <w:tmpl w:val="E70409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9183114"/>
    <w:multiLevelType w:val="hybridMultilevel"/>
    <w:tmpl w:val="B3B247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9FA120F"/>
    <w:multiLevelType w:val="hybridMultilevel"/>
    <w:tmpl w:val="1FDECF7E"/>
    <w:lvl w:ilvl="0" w:tplc="C14E3FAA">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BF21A01"/>
    <w:multiLevelType w:val="hybridMultilevel"/>
    <w:tmpl w:val="B3B247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C07413B"/>
    <w:multiLevelType w:val="hybridMultilevel"/>
    <w:tmpl w:val="864EDA60"/>
    <w:lvl w:ilvl="0" w:tplc="0C090003">
      <w:start w:val="1"/>
      <w:numFmt w:val="bullet"/>
      <w:lvlText w:val="o"/>
      <w:lvlJc w:val="left"/>
      <w:pPr>
        <w:ind w:left="1287" w:hanging="360"/>
      </w:pPr>
      <w:rPr>
        <w:rFonts w:ascii="Courier New" w:hAnsi="Courier New" w:cs="Courier New" w:hint="default"/>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start w:val="1"/>
      <w:numFmt w:val="bullet"/>
      <w:lvlText w:val=""/>
      <w:lvlJc w:val="left"/>
      <w:pPr>
        <w:ind w:left="3447" w:hanging="360"/>
      </w:pPr>
      <w:rPr>
        <w:rFonts w:ascii="Symbol" w:hAnsi="Symbol" w:hint="default"/>
      </w:rPr>
    </w:lvl>
    <w:lvl w:ilvl="4" w:tplc="0C090003">
      <w:start w:val="1"/>
      <w:numFmt w:val="bullet"/>
      <w:lvlText w:val="o"/>
      <w:lvlJc w:val="left"/>
      <w:pPr>
        <w:ind w:left="4167" w:hanging="360"/>
      </w:pPr>
      <w:rPr>
        <w:rFonts w:ascii="Courier New" w:hAnsi="Courier New" w:cs="Courier New" w:hint="default"/>
      </w:rPr>
    </w:lvl>
    <w:lvl w:ilvl="5" w:tplc="0C090005">
      <w:start w:val="1"/>
      <w:numFmt w:val="bullet"/>
      <w:lvlText w:val=""/>
      <w:lvlJc w:val="left"/>
      <w:pPr>
        <w:ind w:left="4887" w:hanging="360"/>
      </w:pPr>
      <w:rPr>
        <w:rFonts w:ascii="Wingdings" w:hAnsi="Wingdings" w:hint="default"/>
      </w:rPr>
    </w:lvl>
    <w:lvl w:ilvl="6" w:tplc="0C090001">
      <w:start w:val="1"/>
      <w:numFmt w:val="bullet"/>
      <w:lvlText w:val=""/>
      <w:lvlJc w:val="left"/>
      <w:pPr>
        <w:ind w:left="5607" w:hanging="360"/>
      </w:pPr>
      <w:rPr>
        <w:rFonts w:ascii="Symbol" w:hAnsi="Symbol" w:hint="default"/>
      </w:rPr>
    </w:lvl>
    <w:lvl w:ilvl="7" w:tplc="0C090003">
      <w:start w:val="1"/>
      <w:numFmt w:val="bullet"/>
      <w:lvlText w:val="o"/>
      <w:lvlJc w:val="left"/>
      <w:pPr>
        <w:ind w:left="6327" w:hanging="360"/>
      </w:pPr>
      <w:rPr>
        <w:rFonts w:ascii="Courier New" w:hAnsi="Courier New" w:cs="Courier New" w:hint="default"/>
      </w:rPr>
    </w:lvl>
    <w:lvl w:ilvl="8" w:tplc="0C090005">
      <w:start w:val="1"/>
      <w:numFmt w:val="bullet"/>
      <w:lvlText w:val=""/>
      <w:lvlJc w:val="left"/>
      <w:pPr>
        <w:ind w:left="7047" w:hanging="360"/>
      </w:pPr>
      <w:rPr>
        <w:rFonts w:ascii="Wingdings" w:hAnsi="Wingdings" w:hint="default"/>
      </w:rPr>
    </w:lvl>
  </w:abstractNum>
  <w:abstractNum w:abstractNumId="31" w15:restartNumberingAfterBreak="0">
    <w:nsid w:val="30A72E00"/>
    <w:multiLevelType w:val="hybridMultilevel"/>
    <w:tmpl w:val="188AE60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7514DE9"/>
    <w:multiLevelType w:val="hybridMultilevel"/>
    <w:tmpl w:val="A90A5DD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380722D8"/>
    <w:multiLevelType w:val="hybridMultilevel"/>
    <w:tmpl w:val="EA78A40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38FB3188"/>
    <w:multiLevelType w:val="hybridMultilevel"/>
    <w:tmpl w:val="C3BC86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A3A7A4D"/>
    <w:multiLevelType w:val="hybridMultilevel"/>
    <w:tmpl w:val="31F29EA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3DE64EBA"/>
    <w:multiLevelType w:val="hybridMultilevel"/>
    <w:tmpl w:val="F2B48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3C051A5"/>
    <w:multiLevelType w:val="hybridMultilevel"/>
    <w:tmpl w:val="A5ECFBE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3C9477F"/>
    <w:multiLevelType w:val="hybridMultilevel"/>
    <w:tmpl w:val="1F402892"/>
    <w:lvl w:ilvl="0" w:tplc="0C090001">
      <w:start w:val="1"/>
      <w:numFmt w:val="bullet"/>
      <w:lvlText w:val=""/>
      <w:lvlJc w:val="left"/>
      <w:pPr>
        <w:ind w:left="1212" w:hanging="360"/>
      </w:pPr>
      <w:rPr>
        <w:rFonts w:ascii="Symbol" w:hAnsi="Symbol" w:hint="default"/>
      </w:rPr>
    </w:lvl>
    <w:lvl w:ilvl="1" w:tplc="0C090003" w:tentative="1">
      <w:start w:val="1"/>
      <w:numFmt w:val="bullet"/>
      <w:lvlText w:val="o"/>
      <w:lvlJc w:val="left"/>
      <w:pPr>
        <w:ind w:left="1932" w:hanging="360"/>
      </w:pPr>
      <w:rPr>
        <w:rFonts w:ascii="Courier New" w:hAnsi="Courier New" w:cs="Courier New" w:hint="default"/>
      </w:rPr>
    </w:lvl>
    <w:lvl w:ilvl="2" w:tplc="0C090005" w:tentative="1">
      <w:start w:val="1"/>
      <w:numFmt w:val="bullet"/>
      <w:lvlText w:val=""/>
      <w:lvlJc w:val="left"/>
      <w:pPr>
        <w:ind w:left="2652" w:hanging="360"/>
      </w:pPr>
      <w:rPr>
        <w:rFonts w:ascii="Wingdings" w:hAnsi="Wingdings" w:hint="default"/>
      </w:rPr>
    </w:lvl>
    <w:lvl w:ilvl="3" w:tplc="0C090001" w:tentative="1">
      <w:start w:val="1"/>
      <w:numFmt w:val="bullet"/>
      <w:lvlText w:val=""/>
      <w:lvlJc w:val="left"/>
      <w:pPr>
        <w:ind w:left="3372" w:hanging="360"/>
      </w:pPr>
      <w:rPr>
        <w:rFonts w:ascii="Symbol" w:hAnsi="Symbol" w:hint="default"/>
      </w:rPr>
    </w:lvl>
    <w:lvl w:ilvl="4" w:tplc="0C090003" w:tentative="1">
      <w:start w:val="1"/>
      <w:numFmt w:val="bullet"/>
      <w:lvlText w:val="o"/>
      <w:lvlJc w:val="left"/>
      <w:pPr>
        <w:ind w:left="4092" w:hanging="360"/>
      </w:pPr>
      <w:rPr>
        <w:rFonts w:ascii="Courier New" w:hAnsi="Courier New" w:cs="Courier New" w:hint="default"/>
      </w:rPr>
    </w:lvl>
    <w:lvl w:ilvl="5" w:tplc="0C090005" w:tentative="1">
      <w:start w:val="1"/>
      <w:numFmt w:val="bullet"/>
      <w:lvlText w:val=""/>
      <w:lvlJc w:val="left"/>
      <w:pPr>
        <w:ind w:left="4812" w:hanging="360"/>
      </w:pPr>
      <w:rPr>
        <w:rFonts w:ascii="Wingdings" w:hAnsi="Wingdings" w:hint="default"/>
      </w:rPr>
    </w:lvl>
    <w:lvl w:ilvl="6" w:tplc="0C090001" w:tentative="1">
      <w:start w:val="1"/>
      <w:numFmt w:val="bullet"/>
      <w:lvlText w:val=""/>
      <w:lvlJc w:val="left"/>
      <w:pPr>
        <w:ind w:left="5532" w:hanging="360"/>
      </w:pPr>
      <w:rPr>
        <w:rFonts w:ascii="Symbol" w:hAnsi="Symbol" w:hint="default"/>
      </w:rPr>
    </w:lvl>
    <w:lvl w:ilvl="7" w:tplc="0C090003" w:tentative="1">
      <w:start w:val="1"/>
      <w:numFmt w:val="bullet"/>
      <w:lvlText w:val="o"/>
      <w:lvlJc w:val="left"/>
      <w:pPr>
        <w:ind w:left="6252" w:hanging="360"/>
      </w:pPr>
      <w:rPr>
        <w:rFonts w:ascii="Courier New" w:hAnsi="Courier New" w:cs="Courier New" w:hint="default"/>
      </w:rPr>
    </w:lvl>
    <w:lvl w:ilvl="8" w:tplc="0C090005" w:tentative="1">
      <w:start w:val="1"/>
      <w:numFmt w:val="bullet"/>
      <w:lvlText w:val=""/>
      <w:lvlJc w:val="left"/>
      <w:pPr>
        <w:ind w:left="6972" w:hanging="360"/>
      </w:pPr>
      <w:rPr>
        <w:rFonts w:ascii="Wingdings" w:hAnsi="Wingdings" w:hint="default"/>
      </w:rPr>
    </w:lvl>
  </w:abstractNum>
  <w:abstractNum w:abstractNumId="39" w15:restartNumberingAfterBreak="0">
    <w:nsid w:val="462C4707"/>
    <w:multiLevelType w:val="hybridMultilevel"/>
    <w:tmpl w:val="A296CB88"/>
    <w:lvl w:ilvl="0" w:tplc="0C090019">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E030D65"/>
    <w:multiLevelType w:val="hybridMultilevel"/>
    <w:tmpl w:val="DA185FCE"/>
    <w:lvl w:ilvl="0" w:tplc="DF0A2AE0">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4E0C6416"/>
    <w:multiLevelType w:val="hybridMultilevel"/>
    <w:tmpl w:val="7DAEF2AA"/>
    <w:lvl w:ilvl="0" w:tplc="FFFFFFFF">
      <w:start w:val="1"/>
      <w:numFmt w:val="bullet"/>
      <w:lvlText w:val=""/>
      <w:lvlJc w:val="left"/>
      <w:pPr>
        <w:ind w:left="1211" w:hanging="360"/>
      </w:pPr>
      <w:rPr>
        <w:rFonts w:ascii="Symbol" w:hAnsi="Symbol" w:hint="default"/>
      </w:rPr>
    </w:lvl>
    <w:lvl w:ilvl="1" w:tplc="DAAA6658">
      <w:start w:val="1"/>
      <w:numFmt w:val="bullet"/>
      <w:lvlText w:val="̶"/>
      <w:lvlJc w:val="left"/>
      <w:pPr>
        <w:ind w:left="1440" w:hanging="360"/>
      </w:pPr>
      <w:rPr>
        <w:rFonts w:ascii="Walbaum Display Light" w:hAnsi="Walbaum Display Light"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42" w15:restartNumberingAfterBreak="0">
    <w:nsid w:val="50882A6C"/>
    <w:multiLevelType w:val="hybridMultilevel"/>
    <w:tmpl w:val="98FEBA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0E64D0D"/>
    <w:multiLevelType w:val="hybridMultilevel"/>
    <w:tmpl w:val="94B2EA4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14D4E86"/>
    <w:multiLevelType w:val="hybridMultilevel"/>
    <w:tmpl w:val="5F1C4AA8"/>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54B31F79"/>
    <w:multiLevelType w:val="hybridMultilevel"/>
    <w:tmpl w:val="021063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5892E0D"/>
    <w:multiLevelType w:val="hybridMultilevel"/>
    <w:tmpl w:val="7708DC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5A85059"/>
    <w:multiLevelType w:val="hybridMultilevel"/>
    <w:tmpl w:val="F180489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91B37FC"/>
    <w:multiLevelType w:val="hybridMultilevel"/>
    <w:tmpl w:val="06C29084"/>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9" w15:restartNumberingAfterBreak="0">
    <w:nsid w:val="5BA766DF"/>
    <w:multiLevelType w:val="hybridMultilevel"/>
    <w:tmpl w:val="6C92812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5CD40B99"/>
    <w:multiLevelType w:val="hybridMultilevel"/>
    <w:tmpl w:val="6392785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5D7F0E5B"/>
    <w:multiLevelType w:val="hybridMultilevel"/>
    <w:tmpl w:val="BE403F08"/>
    <w:lvl w:ilvl="0" w:tplc="FFFFFFFF">
      <w:start w:val="1"/>
      <w:numFmt w:val="bullet"/>
      <w:lvlText w:val=""/>
      <w:lvlJc w:val="left"/>
      <w:pPr>
        <w:ind w:left="720" w:hanging="360"/>
      </w:pPr>
      <w:rPr>
        <w:rFonts w:ascii="Symbol" w:hAnsi="Symbol" w:hint="default"/>
      </w:rPr>
    </w:lvl>
    <w:lvl w:ilvl="1" w:tplc="DAAA6658">
      <w:start w:val="1"/>
      <w:numFmt w:val="bullet"/>
      <w:lvlText w:val="̶"/>
      <w:lvlJc w:val="left"/>
      <w:pPr>
        <w:ind w:left="1440" w:hanging="360"/>
      </w:pPr>
      <w:rPr>
        <w:rFonts w:ascii="Walbaum Display Light" w:hAnsi="Walbaum Display Light"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ED32057"/>
    <w:multiLevelType w:val="hybridMultilevel"/>
    <w:tmpl w:val="B3B2470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F3419FA"/>
    <w:multiLevelType w:val="hybridMultilevel"/>
    <w:tmpl w:val="6640030A"/>
    <w:lvl w:ilvl="0" w:tplc="0C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2E11DDD"/>
    <w:multiLevelType w:val="hybridMultilevel"/>
    <w:tmpl w:val="3EF23EC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64F713F0"/>
    <w:multiLevelType w:val="hybridMultilevel"/>
    <w:tmpl w:val="1B584D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6" w15:restartNumberingAfterBreak="0">
    <w:nsid w:val="65AB30AC"/>
    <w:multiLevelType w:val="hybridMultilevel"/>
    <w:tmpl w:val="52CE1CBC"/>
    <w:lvl w:ilvl="0" w:tplc="D0D0646A">
      <w:start w:val="1"/>
      <w:numFmt w:val="decimal"/>
      <w:lvlText w:val="PART %1"/>
      <w:lvlJc w:val="left"/>
      <w:pPr>
        <w:ind w:left="720" w:hanging="360"/>
      </w:pPr>
      <w:rPr>
        <w:rFonts w:ascii="Circe Rounded Bold" w:hAnsi="Circe Rounded Bold" w:hint="default"/>
        <w:color w:val="0B284E"/>
        <w:sz w:val="3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D3968CB"/>
    <w:multiLevelType w:val="hybridMultilevel"/>
    <w:tmpl w:val="FB582A2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58" w15:restartNumberingAfterBreak="0">
    <w:nsid w:val="708E44B6"/>
    <w:multiLevelType w:val="hybridMultilevel"/>
    <w:tmpl w:val="AEE661A4"/>
    <w:lvl w:ilvl="0" w:tplc="F60A618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09C6F32"/>
    <w:multiLevelType w:val="hybridMultilevel"/>
    <w:tmpl w:val="021063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71192E8E"/>
    <w:multiLevelType w:val="hybridMultilevel"/>
    <w:tmpl w:val="38EAFA7E"/>
    <w:lvl w:ilvl="0" w:tplc="6D7A4BFC">
      <w:start w:val="1"/>
      <w:numFmt w:val="lowerLetter"/>
      <w:pStyle w:val="GrantGuidelinesaPoints"/>
      <w:lvlText w:val=""/>
      <w:lvlJc w:val="left"/>
      <w:pPr>
        <w:ind w:left="1170" w:hanging="360"/>
      </w:pPr>
      <w:rPr>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1" w:tplc="0C090019">
      <w:numFmt w:val="decimal"/>
      <w:lvlText w:val=""/>
      <w:lvlJc w:val="left"/>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decimal"/>
      <w:lvlText w:val=""/>
      <w:lvlJc w:val="left"/>
    </w:lvl>
    <w:lvl w:ilvl="6" w:tplc="0C09000F">
      <w:numFmt w:val="decimal"/>
      <w:lvlText w:val=""/>
      <w:lvlJc w:val="left"/>
    </w:lvl>
    <w:lvl w:ilvl="7" w:tplc="0C090019">
      <w:numFmt w:val="decimal"/>
      <w:lvlText w:val=""/>
      <w:lvlJc w:val="left"/>
      <w:rPr>
        <w:rFonts w:hint="default"/>
        <w14:glow w14:rad="0">
          <w14:srgbClr w14:val="000000"/>
        </w14:glow>
        <w14:scene3d>
          <w14:camera w14:prst="orthographicFront"/>
          <w14:lightRig w14:rig="threePt" w14:dir="t">
            <w14:rot w14:lat="0" w14:lon="0" w14:rev="0"/>
          </w14:lightRig>
        </w14:scene3d>
      </w:rPr>
    </w:lvl>
    <w:lvl w:ilvl="8" w:tplc="0C09001B">
      <w:numFmt w:val="decimal"/>
      <w:lvlText w:val=""/>
      <w:lvlJc w:val="left"/>
    </w:lvl>
  </w:abstractNum>
  <w:abstractNum w:abstractNumId="61" w15:restartNumberingAfterBreak="0">
    <w:nsid w:val="74EF4915"/>
    <w:multiLevelType w:val="hybridMultilevel"/>
    <w:tmpl w:val="C60071E4"/>
    <w:lvl w:ilvl="0" w:tplc="0C090019">
      <w:numFmt w:val="decimal"/>
      <w:lvlText w:val=""/>
      <w:lvlJc w:val="left"/>
    </w:lvl>
    <w:lvl w:ilvl="1" w:tplc="0C090019">
      <w:numFmt w:val="none"/>
      <w:lvlText w:val=""/>
      <w:lvlJc w:val="left"/>
      <w:pPr>
        <w:tabs>
          <w:tab w:val="num" w:pos="360"/>
        </w:tabs>
      </w:pPr>
    </w:lvl>
    <w:lvl w:ilvl="2" w:tplc="0C09001B">
      <w:numFmt w:val="decimal"/>
      <w:lvlText w:val=""/>
      <w:lvlJc w:val="left"/>
    </w:lvl>
    <w:lvl w:ilvl="3" w:tplc="0C09000F">
      <w:numFmt w:val="decimal"/>
      <w:lvlText w:val=""/>
      <w:lvlJc w:val="left"/>
    </w:lvl>
    <w:lvl w:ilvl="4" w:tplc="0C090019">
      <w:numFmt w:val="decimal"/>
      <w:lvlText w:val=""/>
      <w:lvlJc w:val="left"/>
    </w:lvl>
    <w:lvl w:ilvl="5" w:tplc="0C09001B">
      <w:numFmt w:val="none"/>
      <w:lvlText w:val=""/>
      <w:lvlJc w:val="left"/>
      <w:pPr>
        <w:tabs>
          <w:tab w:val="num" w:pos="360"/>
        </w:tabs>
      </w:pPr>
    </w:lvl>
    <w:lvl w:ilvl="6" w:tplc="0C09000F">
      <w:numFmt w:val="none"/>
      <w:lvlText w:val=""/>
      <w:lvlJc w:val="left"/>
      <w:pPr>
        <w:tabs>
          <w:tab w:val="num" w:pos="360"/>
        </w:tabs>
      </w:pPr>
    </w:lvl>
    <w:lvl w:ilvl="7" w:tplc="0C090019">
      <w:numFmt w:val="decimal"/>
      <w:lvlText w:val=""/>
      <w:lvlJc w:val="left"/>
    </w:lvl>
    <w:lvl w:ilvl="8" w:tplc="0C09001B">
      <w:numFmt w:val="decimal"/>
      <w:lvlText w:val=""/>
      <w:lvlJc w:val="left"/>
    </w:lvl>
  </w:abstractNum>
  <w:abstractNum w:abstractNumId="62" w15:restartNumberingAfterBreak="0">
    <w:nsid w:val="76E33E98"/>
    <w:multiLevelType w:val="hybridMultilevel"/>
    <w:tmpl w:val="B072B44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783550C8"/>
    <w:multiLevelType w:val="hybridMultilevel"/>
    <w:tmpl w:val="B9A0B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E3C1634"/>
    <w:multiLevelType w:val="hybridMultilevel"/>
    <w:tmpl w:val="B3B24708"/>
    <w:lvl w:ilvl="0" w:tplc="FFFFFFFF">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5" w15:restartNumberingAfterBreak="0">
    <w:nsid w:val="7ED20C7C"/>
    <w:multiLevelType w:val="hybridMultilevel"/>
    <w:tmpl w:val="F180489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84941354">
    <w:abstractNumId w:val="21"/>
  </w:num>
  <w:num w:numId="2" w16cid:durableId="961807399">
    <w:abstractNumId w:val="50"/>
  </w:num>
  <w:num w:numId="3" w16cid:durableId="5840774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0893042">
    <w:abstractNumId w:val="10"/>
  </w:num>
  <w:num w:numId="5" w16cid:durableId="1425493004">
    <w:abstractNumId w:val="26"/>
  </w:num>
  <w:num w:numId="6" w16cid:durableId="799690229">
    <w:abstractNumId w:val="6"/>
  </w:num>
  <w:num w:numId="7" w16cid:durableId="93717053">
    <w:abstractNumId w:val="54"/>
  </w:num>
  <w:num w:numId="8" w16cid:durableId="799222671">
    <w:abstractNumId w:val="37"/>
  </w:num>
  <w:num w:numId="9" w16cid:durableId="1347639054">
    <w:abstractNumId w:val="16"/>
  </w:num>
  <w:num w:numId="10" w16cid:durableId="1940409296">
    <w:abstractNumId w:val="35"/>
  </w:num>
  <w:num w:numId="11" w16cid:durableId="528176802">
    <w:abstractNumId w:val="8"/>
  </w:num>
  <w:num w:numId="12" w16cid:durableId="330185558">
    <w:abstractNumId w:val="4"/>
  </w:num>
  <w:num w:numId="13" w16cid:durableId="375542828">
    <w:abstractNumId w:val="59"/>
  </w:num>
  <w:num w:numId="14" w16cid:durableId="1977566153">
    <w:abstractNumId w:val="45"/>
  </w:num>
  <w:num w:numId="15" w16cid:durableId="407728598">
    <w:abstractNumId w:val="25"/>
  </w:num>
  <w:num w:numId="16" w16cid:durableId="376318957">
    <w:abstractNumId w:val="64"/>
  </w:num>
  <w:num w:numId="17" w16cid:durableId="561911995">
    <w:abstractNumId w:val="52"/>
  </w:num>
  <w:num w:numId="18" w16cid:durableId="240719695">
    <w:abstractNumId w:val="23"/>
  </w:num>
  <w:num w:numId="19" w16cid:durableId="1433161729">
    <w:abstractNumId w:val="32"/>
  </w:num>
  <w:num w:numId="20" w16cid:durableId="332495937">
    <w:abstractNumId w:val="17"/>
  </w:num>
  <w:num w:numId="21" w16cid:durableId="356780030">
    <w:abstractNumId w:val="12"/>
  </w:num>
  <w:num w:numId="22" w16cid:durableId="1902594088">
    <w:abstractNumId w:val="61"/>
  </w:num>
  <w:num w:numId="23" w16cid:durableId="1217356468">
    <w:abstractNumId w:val="55"/>
  </w:num>
  <w:num w:numId="24" w16cid:durableId="1877347606">
    <w:abstractNumId w:val="19"/>
  </w:num>
  <w:num w:numId="25" w16cid:durableId="1583683833">
    <w:abstractNumId w:val="38"/>
  </w:num>
  <w:num w:numId="26" w16cid:durableId="1606694550">
    <w:abstractNumId w:val="13"/>
  </w:num>
  <w:num w:numId="27" w16cid:durableId="202980722">
    <w:abstractNumId w:val="30"/>
  </w:num>
  <w:num w:numId="28" w16cid:durableId="216018571">
    <w:abstractNumId w:val="0"/>
  </w:num>
  <w:num w:numId="29" w16cid:durableId="1304698659">
    <w:abstractNumId w:val="39"/>
  </w:num>
  <w:num w:numId="30" w16cid:durableId="1411923939">
    <w:abstractNumId w:val="48"/>
  </w:num>
  <w:num w:numId="31" w16cid:durableId="1554657351">
    <w:abstractNumId w:val="1"/>
  </w:num>
  <w:num w:numId="32" w16cid:durableId="1361592873">
    <w:abstractNumId w:val="57"/>
  </w:num>
  <w:num w:numId="33" w16cid:durableId="1571773148">
    <w:abstractNumId w:val="2"/>
  </w:num>
  <w:num w:numId="34" w16cid:durableId="329989371">
    <w:abstractNumId w:val="27"/>
  </w:num>
  <w:num w:numId="35" w16cid:durableId="516044595">
    <w:abstractNumId w:val="29"/>
  </w:num>
  <w:num w:numId="36" w16cid:durableId="1746956601">
    <w:abstractNumId w:val="11"/>
  </w:num>
  <w:num w:numId="37" w16cid:durableId="1388412227">
    <w:abstractNumId w:val="7"/>
  </w:num>
  <w:num w:numId="38" w16cid:durableId="692731302">
    <w:abstractNumId w:val="36"/>
  </w:num>
  <w:num w:numId="39" w16cid:durableId="585041472">
    <w:abstractNumId w:val="15"/>
  </w:num>
  <w:num w:numId="40" w16cid:durableId="100801679">
    <w:abstractNumId w:val="34"/>
  </w:num>
  <w:num w:numId="41" w16cid:durableId="2047482703">
    <w:abstractNumId w:val="51"/>
  </w:num>
  <w:num w:numId="42" w16cid:durableId="937519545">
    <w:abstractNumId w:val="41"/>
  </w:num>
  <w:num w:numId="43" w16cid:durableId="214203329">
    <w:abstractNumId w:val="22"/>
  </w:num>
  <w:num w:numId="44" w16cid:durableId="1550917808">
    <w:abstractNumId w:val="40"/>
  </w:num>
  <w:num w:numId="45" w16cid:durableId="235286414">
    <w:abstractNumId w:val="56"/>
  </w:num>
  <w:num w:numId="46" w16cid:durableId="1705710409">
    <w:abstractNumId w:val="14"/>
  </w:num>
  <w:num w:numId="47" w16cid:durableId="212546103">
    <w:abstractNumId w:val="46"/>
  </w:num>
  <w:num w:numId="48" w16cid:durableId="1055396079">
    <w:abstractNumId w:val="31"/>
  </w:num>
  <w:num w:numId="49" w16cid:durableId="1364789276">
    <w:abstractNumId w:val="9"/>
  </w:num>
  <w:num w:numId="50" w16cid:durableId="1380280346">
    <w:abstractNumId w:val="63"/>
  </w:num>
  <w:num w:numId="51" w16cid:durableId="1296326148">
    <w:abstractNumId w:val="58"/>
  </w:num>
  <w:num w:numId="52" w16cid:durableId="31616055">
    <w:abstractNumId w:val="53"/>
  </w:num>
  <w:num w:numId="53" w16cid:durableId="2098936464">
    <w:abstractNumId w:val="44"/>
  </w:num>
  <w:num w:numId="54" w16cid:durableId="1786581638">
    <w:abstractNumId w:val="43"/>
  </w:num>
  <w:num w:numId="55" w16cid:durableId="628634920">
    <w:abstractNumId w:val="49"/>
  </w:num>
  <w:num w:numId="56" w16cid:durableId="1081682781">
    <w:abstractNumId w:val="18"/>
  </w:num>
  <w:num w:numId="57" w16cid:durableId="374618682">
    <w:abstractNumId w:val="5"/>
  </w:num>
  <w:num w:numId="58" w16cid:durableId="1094320487">
    <w:abstractNumId w:val="62"/>
  </w:num>
  <w:num w:numId="59" w16cid:durableId="1208958072">
    <w:abstractNumId w:val="33"/>
  </w:num>
  <w:num w:numId="60" w16cid:durableId="815611925">
    <w:abstractNumId w:val="24"/>
  </w:num>
  <w:num w:numId="61" w16cid:durableId="779451024">
    <w:abstractNumId w:val="65"/>
  </w:num>
  <w:num w:numId="62" w16cid:durableId="1444108053">
    <w:abstractNumId w:val="20"/>
  </w:num>
  <w:num w:numId="63" w16cid:durableId="566841836">
    <w:abstractNumId w:val="47"/>
  </w:num>
  <w:num w:numId="64" w16cid:durableId="1013535156">
    <w:abstractNumId w:val="42"/>
  </w:num>
  <w:num w:numId="65" w16cid:durableId="1108548013">
    <w:abstractNumId w:val="28"/>
  </w:num>
  <w:num w:numId="66" w16cid:durableId="110370128">
    <w:abstractNumId w:val="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AU"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B6D"/>
    <w:rsid w:val="00000159"/>
    <w:rsid w:val="0000068D"/>
    <w:rsid w:val="00000947"/>
    <w:rsid w:val="00000A4C"/>
    <w:rsid w:val="000011F1"/>
    <w:rsid w:val="00001773"/>
    <w:rsid w:val="000017C7"/>
    <w:rsid w:val="00001D02"/>
    <w:rsid w:val="00002A8C"/>
    <w:rsid w:val="00002BAE"/>
    <w:rsid w:val="00002D6E"/>
    <w:rsid w:val="00002EAD"/>
    <w:rsid w:val="00004680"/>
    <w:rsid w:val="00004835"/>
    <w:rsid w:val="000054D0"/>
    <w:rsid w:val="000066DA"/>
    <w:rsid w:val="0000779C"/>
    <w:rsid w:val="000106FD"/>
    <w:rsid w:val="0001080A"/>
    <w:rsid w:val="0001124C"/>
    <w:rsid w:val="00011A6B"/>
    <w:rsid w:val="00011BA4"/>
    <w:rsid w:val="000123EA"/>
    <w:rsid w:val="00012831"/>
    <w:rsid w:val="00012B4A"/>
    <w:rsid w:val="00012DD4"/>
    <w:rsid w:val="000130DE"/>
    <w:rsid w:val="00013125"/>
    <w:rsid w:val="000136E5"/>
    <w:rsid w:val="00013F9D"/>
    <w:rsid w:val="000142B7"/>
    <w:rsid w:val="000143C6"/>
    <w:rsid w:val="000145A9"/>
    <w:rsid w:val="00015023"/>
    <w:rsid w:val="00016160"/>
    <w:rsid w:val="00016A47"/>
    <w:rsid w:val="00016B1D"/>
    <w:rsid w:val="000200C4"/>
    <w:rsid w:val="00020BF5"/>
    <w:rsid w:val="000217F6"/>
    <w:rsid w:val="00021F15"/>
    <w:rsid w:val="000233EA"/>
    <w:rsid w:val="0002341C"/>
    <w:rsid w:val="00023912"/>
    <w:rsid w:val="00023A85"/>
    <w:rsid w:val="0002474E"/>
    <w:rsid w:val="000264D8"/>
    <w:rsid w:val="00026578"/>
    <w:rsid w:val="0002673F"/>
    <w:rsid w:val="00026A09"/>
    <w:rsid w:val="00027056"/>
    <w:rsid w:val="000272D6"/>
    <w:rsid w:val="00027902"/>
    <w:rsid w:val="000279A2"/>
    <w:rsid w:val="000279DD"/>
    <w:rsid w:val="00027D84"/>
    <w:rsid w:val="000309E2"/>
    <w:rsid w:val="00030EFA"/>
    <w:rsid w:val="000312A5"/>
    <w:rsid w:val="0003145F"/>
    <w:rsid w:val="0003193E"/>
    <w:rsid w:val="000325A2"/>
    <w:rsid w:val="00033909"/>
    <w:rsid w:val="00033EDF"/>
    <w:rsid w:val="0003424A"/>
    <w:rsid w:val="00034662"/>
    <w:rsid w:val="000354D2"/>
    <w:rsid w:val="00035702"/>
    <w:rsid w:val="00035905"/>
    <w:rsid w:val="000366F5"/>
    <w:rsid w:val="000377A0"/>
    <w:rsid w:val="00040C26"/>
    <w:rsid w:val="00041398"/>
    <w:rsid w:val="000413ED"/>
    <w:rsid w:val="00041EF5"/>
    <w:rsid w:val="0004264B"/>
    <w:rsid w:val="00043B66"/>
    <w:rsid w:val="00043FF6"/>
    <w:rsid w:val="000443C8"/>
    <w:rsid w:val="0004463A"/>
    <w:rsid w:val="00044671"/>
    <w:rsid w:val="000448AC"/>
    <w:rsid w:val="00044AA3"/>
    <w:rsid w:val="00044CBB"/>
    <w:rsid w:val="00044CFF"/>
    <w:rsid w:val="00045EAA"/>
    <w:rsid w:val="00047ABC"/>
    <w:rsid w:val="00050482"/>
    <w:rsid w:val="000508F3"/>
    <w:rsid w:val="00050E14"/>
    <w:rsid w:val="00051827"/>
    <w:rsid w:val="00051C4D"/>
    <w:rsid w:val="0005248A"/>
    <w:rsid w:val="00052D12"/>
    <w:rsid w:val="000541A2"/>
    <w:rsid w:val="0005496A"/>
    <w:rsid w:val="0005502A"/>
    <w:rsid w:val="000559BF"/>
    <w:rsid w:val="000561E0"/>
    <w:rsid w:val="000565BE"/>
    <w:rsid w:val="0005719C"/>
    <w:rsid w:val="00057B23"/>
    <w:rsid w:val="00060CED"/>
    <w:rsid w:val="00061434"/>
    <w:rsid w:val="00061515"/>
    <w:rsid w:val="00062B70"/>
    <w:rsid w:val="00062B80"/>
    <w:rsid w:val="000630AC"/>
    <w:rsid w:val="00063E6D"/>
    <w:rsid w:val="00063F7E"/>
    <w:rsid w:val="00064354"/>
    <w:rsid w:val="0006492B"/>
    <w:rsid w:val="00064CC7"/>
    <w:rsid w:val="0006587F"/>
    <w:rsid w:val="0006645C"/>
    <w:rsid w:val="00067646"/>
    <w:rsid w:val="00067A81"/>
    <w:rsid w:val="00067DDB"/>
    <w:rsid w:val="000702F5"/>
    <w:rsid w:val="00070778"/>
    <w:rsid w:val="00070A9F"/>
    <w:rsid w:val="000712F5"/>
    <w:rsid w:val="000714A1"/>
    <w:rsid w:val="00071879"/>
    <w:rsid w:val="00071FDD"/>
    <w:rsid w:val="000723A7"/>
    <w:rsid w:val="00072E3D"/>
    <w:rsid w:val="000732FE"/>
    <w:rsid w:val="000733B5"/>
    <w:rsid w:val="00076C97"/>
    <w:rsid w:val="00076E64"/>
    <w:rsid w:val="00076FEE"/>
    <w:rsid w:val="0007768C"/>
    <w:rsid w:val="000778CF"/>
    <w:rsid w:val="00077E73"/>
    <w:rsid w:val="000807BE"/>
    <w:rsid w:val="00081036"/>
    <w:rsid w:val="0008199A"/>
    <w:rsid w:val="00081DA2"/>
    <w:rsid w:val="000823DE"/>
    <w:rsid w:val="00082A54"/>
    <w:rsid w:val="00082F46"/>
    <w:rsid w:val="000835B4"/>
    <w:rsid w:val="00083BF2"/>
    <w:rsid w:val="00083D9D"/>
    <w:rsid w:val="00084328"/>
    <w:rsid w:val="00084407"/>
    <w:rsid w:val="0008440A"/>
    <w:rsid w:val="00084B2F"/>
    <w:rsid w:val="00084FD0"/>
    <w:rsid w:val="00086089"/>
    <w:rsid w:val="0008733D"/>
    <w:rsid w:val="0008776D"/>
    <w:rsid w:val="0009094C"/>
    <w:rsid w:val="00091CCC"/>
    <w:rsid w:val="00091D16"/>
    <w:rsid w:val="000923C1"/>
    <w:rsid w:val="00093177"/>
    <w:rsid w:val="000936A6"/>
    <w:rsid w:val="00093CFD"/>
    <w:rsid w:val="00093DBE"/>
    <w:rsid w:val="000940A4"/>
    <w:rsid w:val="00094C10"/>
    <w:rsid w:val="00095208"/>
    <w:rsid w:val="00095545"/>
    <w:rsid w:val="00095912"/>
    <w:rsid w:val="00095DB0"/>
    <w:rsid w:val="00096005"/>
    <w:rsid w:val="00096438"/>
    <w:rsid w:val="00096F00"/>
    <w:rsid w:val="00097A83"/>
    <w:rsid w:val="00097FC7"/>
    <w:rsid w:val="000A0077"/>
    <w:rsid w:val="000A176F"/>
    <w:rsid w:val="000A1C29"/>
    <w:rsid w:val="000A1FAD"/>
    <w:rsid w:val="000A2541"/>
    <w:rsid w:val="000A2B57"/>
    <w:rsid w:val="000A2BC7"/>
    <w:rsid w:val="000A312C"/>
    <w:rsid w:val="000A3187"/>
    <w:rsid w:val="000A35DB"/>
    <w:rsid w:val="000A3AC5"/>
    <w:rsid w:val="000A3FBF"/>
    <w:rsid w:val="000A4A6B"/>
    <w:rsid w:val="000A54B4"/>
    <w:rsid w:val="000A5501"/>
    <w:rsid w:val="000A5605"/>
    <w:rsid w:val="000A6027"/>
    <w:rsid w:val="000A789C"/>
    <w:rsid w:val="000A7EA8"/>
    <w:rsid w:val="000A7F5F"/>
    <w:rsid w:val="000B1740"/>
    <w:rsid w:val="000B195B"/>
    <w:rsid w:val="000B2034"/>
    <w:rsid w:val="000B2122"/>
    <w:rsid w:val="000B335E"/>
    <w:rsid w:val="000B375F"/>
    <w:rsid w:val="000B3D73"/>
    <w:rsid w:val="000B4028"/>
    <w:rsid w:val="000B48C7"/>
    <w:rsid w:val="000B4A06"/>
    <w:rsid w:val="000B4EC2"/>
    <w:rsid w:val="000B55E3"/>
    <w:rsid w:val="000B5DE3"/>
    <w:rsid w:val="000B6038"/>
    <w:rsid w:val="000B6718"/>
    <w:rsid w:val="000B680D"/>
    <w:rsid w:val="000B7771"/>
    <w:rsid w:val="000C004F"/>
    <w:rsid w:val="000C0EC9"/>
    <w:rsid w:val="000C253B"/>
    <w:rsid w:val="000C29DC"/>
    <w:rsid w:val="000C30E9"/>
    <w:rsid w:val="000C3BC2"/>
    <w:rsid w:val="000C3D6B"/>
    <w:rsid w:val="000C49C3"/>
    <w:rsid w:val="000C5166"/>
    <w:rsid w:val="000C522B"/>
    <w:rsid w:val="000C52C3"/>
    <w:rsid w:val="000C534B"/>
    <w:rsid w:val="000C5818"/>
    <w:rsid w:val="000C5E86"/>
    <w:rsid w:val="000C6404"/>
    <w:rsid w:val="000C68F5"/>
    <w:rsid w:val="000C6AAA"/>
    <w:rsid w:val="000C7145"/>
    <w:rsid w:val="000D00F8"/>
    <w:rsid w:val="000D0328"/>
    <w:rsid w:val="000D06D7"/>
    <w:rsid w:val="000D085B"/>
    <w:rsid w:val="000D0C55"/>
    <w:rsid w:val="000D0F91"/>
    <w:rsid w:val="000D1730"/>
    <w:rsid w:val="000D1CA7"/>
    <w:rsid w:val="000D25AF"/>
    <w:rsid w:val="000D25E6"/>
    <w:rsid w:val="000D2D68"/>
    <w:rsid w:val="000D3CF8"/>
    <w:rsid w:val="000D3FAC"/>
    <w:rsid w:val="000D5159"/>
    <w:rsid w:val="000D5473"/>
    <w:rsid w:val="000D5479"/>
    <w:rsid w:val="000D590F"/>
    <w:rsid w:val="000D5A2C"/>
    <w:rsid w:val="000D5AF8"/>
    <w:rsid w:val="000D5C6B"/>
    <w:rsid w:val="000D5D31"/>
    <w:rsid w:val="000D5FEF"/>
    <w:rsid w:val="000D72B3"/>
    <w:rsid w:val="000D7B73"/>
    <w:rsid w:val="000D7BCB"/>
    <w:rsid w:val="000D7C3D"/>
    <w:rsid w:val="000D7D5B"/>
    <w:rsid w:val="000E023F"/>
    <w:rsid w:val="000E045E"/>
    <w:rsid w:val="000E06FD"/>
    <w:rsid w:val="000E0AE5"/>
    <w:rsid w:val="000E0C91"/>
    <w:rsid w:val="000E1CA8"/>
    <w:rsid w:val="000E2280"/>
    <w:rsid w:val="000E4054"/>
    <w:rsid w:val="000E458C"/>
    <w:rsid w:val="000E5C29"/>
    <w:rsid w:val="000E5C51"/>
    <w:rsid w:val="000E5DC0"/>
    <w:rsid w:val="000E5EF1"/>
    <w:rsid w:val="000E61DB"/>
    <w:rsid w:val="000E67B5"/>
    <w:rsid w:val="000E6B8A"/>
    <w:rsid w:val="000E72D3"/>
    <w:rsid w:val="000E7ACB"/>
    <w:rsid w:val="000F0539"/>
    <w:rsid w:val="000F1464"/>
    <w:rsid w:val="000F30D9"/>
    <w:rsid w:val="000F34F4"/>
    <w:rsid w:val="000F3554"/>
    <w:rsid w:val="000F3A54"/>
    <w:rsid w:val="000F4BB9"/>
    <w:rsid w:val="000F4BDC"/>
    <w:rsid w:val="000F5000"/>
    <w:rsid w:val="000F658A"/>
    <w:rsid w:val="000F6ACC"/>
    <w:rsid w:val="000F7BA7"/>
    <w:rsid w:val="0010043D"/>
    <w:rsid w:val="00100D92"/>
    <w:rsid w:val="001013A9"/>
    <w:rsid w:val="00101897"/>
    <w:rsid w:val="001022EA"/>
    <w:rsid w:val="0010236F"/>
    <w:rsid w:val="001024DF"/>
    <w:rsid w:val="00102AEF"/>
    <w:rsid w:val="00103813"/>
    <w:rsid w:val="00103C24"/>
    <w:rsid w:val="00103C44"/>
    <w:rsid w:val="001043E7"/>
    <w:rsid w:val="0010494B"/>
    <w:rsid w:val="00105907"/>
    <w:rsid w:val="00106662"/>
    <w:rsid w:val="001076C7"/>
    <w:rsid w:val="00107EB5"/>
    <w:rsid w:val="0011050E"/>
    <w:rsid w:val="0011107E"/>
    <w:rsid w:val="00111489"/>
    <w:rsid w:val="0011180C"/>
    <w:rsid w:val="00112087"/>
    <w:rsid w:val="001120D3"/>
    <w:rsid w:val="001124C0"/>
    <w:rsid w:val="001125B3"/>
    <w:rsid w:val="00112B01"/>
    <w:rsid w:val="001134E2"/>
    <w:rsid w:val="00114037"/>
    <w:rsid w:val="001145B8"/>
    <w:rsid w:val="00114657"/>
    <w:rsid w:val="00114D21"/>
    <w:rsid w:val="0011513E"/>
    <w:rsid w:val="00115283"/>
    <w:rsid w:val="00115C56"/>
    <w:rsid w:val="0011675A"/>
    <w:rsid w:val="00116CF4"/>
    <w:rsid w:val="001170AE"/>
    <w:rsid w:val="00117272"/>
    <w:rsid w:val="00117932"/>
    <w:rsid w:val="00120A9F"/>
    <w:rsid w:val="00120D9B"/>
    <w:rsid w:val="001210D3"/>
    <w:rsid w:val="001214C0"/>
    <w:rsid w:val="00121FA8"/>
    <w:rsid w:val="001220DE"/>
    <w:rsid w:val="0012340F"/>
    <w:rsid w:val="001235B7"/>
    <w:rsid w:val="0012383C"/>
    <w:rsid w:val="00123D84"/>
    <w:rsid w:val="00124A5C"/>
    <w:rsid w:val="0012526F"/>
    <w:rsid w:val="00125809"/>
    <w:rsid w:val="001258E4"/>
    <w:rsid w:val="00125950"/>
    <w:rsid w:val="00126D5D"/>
    <w:rsid w:val="00127683"/>
    <w:rsid w:val="00127974"/>
    <w:rsid w:val="00127D1B"/>
    <w:rsid w:val="00130260"/>
    <w:rsid w:val="0013029B"/>
    <w:rsid w:val="00130426"/>
    <w:rsid w:val="00130825"/>
    <w:rsid w:val="0013103F"/>
    <w:rsid w:val="00131235"/>
    <w:rsid w:val="00131EE8"/>
    <w:rsid w:val="001323D2"/>
    <w:rsid w:val="00132BD2"/>
    <w:rsid w:val="00132D78"/>
    <w:rsid w:val="00132F31"/>
    <w:rsid w:val="00133989"/>
    <w:rsid w:val="00133ACA"/>
    <w:rsid w:val="00134099"/>
    <w:rsid w:val="001349B5"/>
    <w:rsid w:val="00134EF0"/>
    <w:rsid w:val="00135549"/>
    <w:rsid w:val="001362EE"/>
    <w:rsid w:val="0013672F"/>
    <w:rsid w:val="00136BE1"/>
    <w:rsid w:val="00136D43"/>
    <w:rsid w:val="00136D85"/>
    <w:rsid w:val="00136FD3"/>
    <w:rsid w:val="001372D5"/>
    <w:rsid w:val="001379A8"/>
    <w:rsid w:val="00140BBA"/>
    <w:rsid w:val="001410A1"/>
    <w:rsid w:val="00141AE2"/>
    <w:rsid w:val="001433F8"/>
    <w:rsid w:val="001434CB"/>
    <w:rsid w:val="00143965"/>
    <w:rsid w:val="00144653"/>
    <w:rsid w:val="0014466F"/>
    <w:rsid w:val="00144977"/>
    <w:rsid w:val="00144DDC"/>
    <w:rsid w:val="00145625"/>
    <w:rsid w:val="00145CD4"/>
    <w:rsid w:val="00145F26"/>
    <w:rsid w:val="00146262"/>
    <w:rsid w:val="0014631E"/>
    <w:rsid w:val="00146B51"/>
    <w:rsid w:val="00147B57"/>
    <w:rsid w:val="00147FF3"/>
    <w:rsid w:val="001508DA"/>
    <w:rsid w:val="00150E22"/>
    <w:rsid w:val="001519E7"/>
    <w:rsid w:val="00151CD2"/>
    <w:rsid w:val="00151F89"/>
    <w:rsid w:val="00152339"/>
    <w:rsid w:val="00152762"/>
    <w:rsid w:val="00152D39"/>
    <w:rsid w:val="001537B7"/>
    <w:rsid w:val="00153865"/>
    <w:rsid w:val="00153B3F"/>
    <w:rsid w:val="00153F16"/>
    <w:rsid w:val="00155581"/>
    <w:rsid w:val="00155CE4"/>
    <w:rsid w:val="00155D09"/>
    <w:rsid w:val="00156097"/>
    <w:rsid w:val="001560DD"/>
    <w:rsid w:val="00156C69"/>
    <w:rsid w:val="00157609"/>
    <w:rsid w:val="0015784D"/>
    <w:rsid w:val="00157BBC"/>
    <w:rsid w:val="001602CC"/>
    <w:rsid w:val="0016076D"/>
    <w:rsid w:val="001612F0"/>
    <w:rsid w:val="00161BB5"/>
    <w:rsid w:val="00162299"/>
    <w:rsid w:val="001622C7"/>
    <w:rsid w:val="00162557"/>
    <w:rsid w:val="001630BB"/>
    <w:rsid w:val="0016462C"/>
    <w:rsid w:val="00164694"/>
    <w:rsid w:val="001649A1"/>
    <w:rsid w:val="00164A98"/>
    <w:rsid w:val="00164D9B"/>
    <w:rsid w:val="00165632"/>
    <w:rsid w:val="001662FE"/>
    <w:rsid w:val="00166582"/>
    <w:rsid w:val="0016667D"/>
    <w:rsid w:val="00166745"/>
    <w:rsid w:val="00166D0C"/>
    <w:rsid w:val="001705EB"/>
    <w:rsid w:val="00170F6E"/>
    <w:rsid w:val="001714C8"/>
    <w:rsid w:val="00171EDB"/>
    <w:rsid w:val="0017301F"/>
    <w:rsid w:val="001737B3"/>
    <w:rsid w:val="00174818"/>
    <w:rsid w:val="001751DD"/>
    <w:rsid w:val="00175771"/>
    <w:rsid w:val="00175F00"/>
    <w:rsid w:val="00175F1D"/>
    <w:rsid w:val="00176429"/>
    <w:rsid w:val="00176A7C"/>
    <w:rsid w:val="00176D90"/>
    <w:rsid w:val="001771AE"/>
    <w:rsid w:val="00177871"/>
    <w:rsid w:val="00182098"/>
    <w:rsid w:val="001830B9"/>
    <w:rsid w:val="0018506F"/>
    <w:rsid w:val="001851C4"/>
    <w:rsid w:val="00185722"/>
    <w:rsid w:val="001860FA"/>
    <w:rsid w:val="0018622E"/>
    <w:rsid w:val="00186AC8"/>
    <w:rsid w:val="00186EF7"/>
    <w:rsid w:val="00187C7D"/>
    <w:rsid w:val="001905BF"/>
    <w:rsid w:val="0019076E"/>
    <w:rsid w:val="001909B6"/>
    <w:rsid w:val="00192268"/>
    <w:rsid w:val="00193271"/>
    <w:rsid w:val="00193287"/>
    <w:rsid w:val="00195159"/>
    <w:rsid w:val="00196433"/>
    <w:rsid w:val="001969E3"/>
    <w:rsid w:val="001974B4"/>
    <w:rsid w:val="001977E9"/>
    <w:rsid w:val="001A00C1"/>
    <w:rsid w:val="001A0468"/>
    <w:rsid w:val="001A113F"/>
    <w:rsid w:val="001A119C"/>
    <w:rsid w:val="001A1274"/>
    <w:rsid w:val="001A1ACE"/>
    <w:rsid w:val="001A2073"/>
    <w:rsid w:val="001A20FC"/>
    <w:rsid w:val="001A27D4"/>
    <w:rsid w:val="001A3023"/>
    <w:rsid w:val="001A49BB"/>
    <w:rsid w:val="001A4A76"/>
    <w:rsid w:val="001A50CE"/>
    <w:rsid w:val="001A64D7"/>
    <w:rsid w:val="001A6837"/>
    <w:rsid w:val="001A6DDC"/>
    <w:rsid w:val="001B05CF"/>
    <w:rsid w:val="001B0772"/>
    <w:rsid w:val="001B1435"/>
    <w:rsid w:val="001B1928"/>
    <w:rsid w:val="001B249B"/>
    <w:rsid w:val="001B2982"/>
    <w:rsid w:val="001B29C3"/>
    <w:rsid w:val="001B339D"/>
    <w:rsid w:val="001B34A0"/>
    <w:rsid w:val="001B382B"/>
    <w:rsid w:val="001B3C0F"/>
    <w:rsid w:val="001B44F2"/>
    <w:rsid w:val="001B50EC"/>
    <w:rsid w:val="001B57CF"/>
    <w:rsid w:val="001B6C60"/>
    <w:rsid w:val="001B718B"/>
    <w:rsid w:val="001B78B2"/>
    <w:rsid w:val="001B79D4"/>
    <w:rsid w:val="001B7B7D"/>
    <w:rsid w:val="001B7F6A"/>
    <w:rsid w:val="001C0192"/>
    <w:rsid w:val="001C0212"/>
    <w:rsid w:val="001C08C8"/>
    <w:rsid w:val="001C0B8F"/>
    <w:rsid w:val="001C2007"/>
    <w:rsid w:val="001C2BA9"/>
    <w:rsid w:val="001C2BC8"/>
    <w:rsid w:val="001C2C7F"/>
    <w:rsid w:val="001C341A"/>
    <w:rsid w:val="001C3C3F"/>
    <w:rsid w:val="001C3EC7"/>
    <w:rsid w:val="001C3FD8"/>
    <w:rsid w:val="001C4521"/>
    <w:rsid w:val="001C47C0"/>
    <w:rsid w:val="001C51AD"/>
    <w:rsid w:val="001C69C8"/>
    <w:rsid w:val="001C725A"/>
    <w:rsid w:val="001C77A7"/>
    <w:rsid w:val="001C78DA"/>
    <w:rsid w:val="001C7DA8"/>
    <w:rsid w:val="001D0AB3"/>
    <w:rsid w:val="001D0C30"/>
    <w:rsid w:val="001D19C9"/>
    <w:rsid w:val="001D1D4E"/>
    <w:rsid w:val="001D2C00"/>
    <w:rsid w:val="001D37B3"/>
    <w:rsid w:val="001D43A4"/>
    <w:rsid w:val="001D51EC"/>
    <w:rsid w:val="001D5AD6"/>
    <w:rsid w:val="001D5DCB"/>
    <w:rsid w:val="001D6695"/>
    <w:rsid w:val="001D6F34"/>
    <w:rsid w:val="001D72B4"/>
    <w:rsid w:val="001D7C1F"/>
    <w:rsid w:val="001E00DB"/>
    <w:rsid w:val="001E0211"/>
    <w:rsid w:val="001E0463"/>
    <w:rsid w:val="001E052B"/>
    <w:rsid w:val="001E0E61"/>
    <w:rsid w:val="001E0F97"/>
    <w:rsid w:val="001E0FE7"/>
    <w:rsid w:val="001E1056"/>
    <w:rsid w:val="001E12F7"/>
    <w:rsid w:val="001E160C"/>
    <w:rsid w:val="001E18AA"/>
    <w:rsid w:val="001E1CC5"/>
    <w:rsid w:val="001E2B8E"/>
    <w:rsid w:val="001E39B1"/>
    <w:rsid w:val="001E53ED"/>
    <w:rsid w:val="001E7576"/>
    <w:rsid w:val="001F0FD3"/>
    <w:rsid w:val="001F107E"/>
    <w:rsid w:val="001F1B01"/>
    <w:rsid w:val="001F24C2"/>
    <w:rsid w:val="001F28D2"/>
    <w:rsid w:val="001F29C4"/>
    <w:rsid w:val="001F2A4D"/>
    <w:rsid w:val="001F2F78"/>
    <w:rsid w:val="001F3200"/>
    <w:rsid w:val="001F3291"/>
    <w:rsid w:val="001F391F"/>
    <w:rsid w:val="001F4B48"/>
    <w:rsid w:val="001F4B53"/>
    <w:rsid w:val="001F5185"/>
    <w:rsid w:val="001F5D0B"/>
    <w:rsid w:val="001F66A4"/>
    <w:rsid w:val="001F6A73"/>
    <w:rsid w:val="001F6C92"/>
    <w:rsid w:val="001F6ECE"/>
    <w:rsid w:val="001F7148"/>
    <w:rsid w:val="002007DA"/>
    <w:rsid w:val="00200FCB"/>
    <w:rsid w:val="00201218"/>
    <w:rsid w:val="00202A93"/>
    <w:rsid w:val="00203566"/>
    <w:rsid w:val="00204C9D"/>
    <w:rsid w:val="002054C3"/>
    <w:rsid w:val="00205637"/>
    <w:rsid w:val="0020579E"/>
    <w:rsid w:val="00205C76"/>
    <w:rsid w:val="0020623A"/>
    <w:rsid w:val="002066FF"/>
    <w:rsid w:val="00207777"/>
    <w:rsid w:val="0020786B"/>
    <w:rsid w:val="00207FB8"/>
    <w:rsid w:val="00210343"/>
    <w:rsid w:val="00210A2D"/>
    <w:rsid w:val="00211404"/>
    <w:rsid w:val="00212629"/>
    <w:rsid w:val="00213A53"/>
    <w:rsid w:val="0021485B"/>
    <w:rsid w:val="00214F38"/>
    <w:rsid w:val="00214F3F"/>
    <w:rsid w:val="00215092"/>
    <w:rsid w:val="0021590E"/>
    <w:rsid w:val="00215CEC"/>
    <w:rsid w:val="002165C4"/>
    <w:rsid w:val="0021722E"/>
    <w:rsid w:val="00217549"/>
    <w:rsid w:val="002210A8"/>
    <w:rsid w:val="002222EE"/>
    <w:rsid w:val="00223A21"/>
    <w:rsid w:val="00223D98"/>
    <w:rsid w:val="00224703"/>
    <w:rsid w:val="00225114"/>
    <w:rsid w:val="002252E3"/>
    <w:rsid w:val="002259E5"/>
    <w:rsid w:val="00225C54"/>
    <w:rsid w:val="0022625B"/>
    <w:rsid w:val="002265EE"/>
    <w:rsid w:val="0022672F"/>
    <w:rsid w:val="00226A10"/>
    <w:rsid w:val="00230315"/>
    <w:rsid w:val="00230CC2"/>
    <w:rsid w:val="00231238"/>
    <w:rsid w:val="002314D7"/>
    <w:rsid w:val="002315CD"/>
    <w:rsid w:val="00231600"/>
    <w:rsid w:val="00231FB2"/>
    <w:rsid w:val="002324D4"/>
    <w:rsid w:val="0023271C"/>
    <w:rsid w:val="00232F0A"/>
    <w:rsid w:val="0023344B"/>
    <w:rsid w:val="002339D0"/>
    <w:rsid w:val="0023464E"/>
    <w:rsid w:val="002358BD"/>
    <w:rsid w:val="0023606C"/>
    <w:rsid w:val="00236AB9"/>
    <w:rsid w:val="002371E3"/>
    <w:rsid w:val="002401EB"/>
    <w:rsid w:val="00241C1F"/>
    <w:rsid w:val="00241E4B"/>
    <w:rsid w:val="00241E70"/>
    <w:rsid w:val="00242231"/>
    <w:rsid w:val="002423D7"/>
    <w:rsid w:val="00242E13"/>
    <w:rsid w:val="0024316B"/>
    <w:rsid w:val="0024341B"/>
    <w:rsid w:val="00243CF3"/>
    <w:rsid w:val="00243F0A"/>
    <w:rsid w:val="00244647"/>
    <w:rsid w:val="00244BDB"/>
    <w:rsid w:val="002461D6"/>
    <w:rsid w:val="0024734B"/>
    <w:rsid w:val="00247D78"/>
    <w:rsid w:val="002515DA"/>
    <w:rsid w:val="00251688"/>
    <w:rsid w:val="00251C84"/>
    <w:rsid w:val="00251D0A"/>
    <w:rsid w:val="00251F9A"/>
    <w:rsid w:val="002527A7"/>
    <w:rsid w:val="00252BBD"/>
    <w:rsid w:val="002535F6"/>
    <w:rsid w:val="00253FB1"/>
    <w:rsid w:val="00254B96"/>
    <w:rsid w:val="00254BE5"/>
    <w:rsid w:val="00255821"/>
    <w:rsid w:val="00255C77"/>
    <w:rsid w:val="00255E3D"/>
    <w:rsid w:val="00256808"/>
    <w:rsid w:val="002574BB"/>
    <w:rsid w:val="0026030E"/>
    <w:rsid w:val="002614DC"/>
    <w:rsid w:val="00261FAC"/>
    <w:rsid w:val="00261FAE"/>
    <w:rsid w:val="002620B8"/>
    <w:rsid w:val="00262360"/>
    <w:rsid w:val="002628B8"/>
    <w:rsid w:val="00262A0F"/>
    <w:rsid w:val="00262CE8"/>
    <w:rsid w:val="00262DEA"/>
    <w:rsid w:val="00262F36"/>
    <w:rsid w:val="00263559"/>
    <w:rsid w:val="00263875"/>
    <w:rsid w:val="00263891"/>
    <w:rsid w:val="0026397B"/>
    <w:rsid w:val="00263F84"/>
    <w:rsid w:val="00264048"/>
    <w:rsid w:val="00264194"/>
    <w:rsid w:val="0026420A"/>
    <w:rsid w:val="0026484B"/>
    <w:rsid w:val="002659BD"/>
    <w:rsid w:val="002667E8"/>
    <w:rsid w:val="002669B9"/>
    <w:rsid w:val="0026765A"/>
    <w:rsid w:val="0026772A"/>
    <w:rsid w:val="00267A57"/>
    <w:rsid w:val="00267BDB"/>
    <w:rsid w:val="002706C6"/>
    <w:rsid w:val="002708D5"/>
    <w:rsid w:val="00270F09"/>
    <w:rsid w:val="002710EA"/>
    <w:rsid w:val="00271494"/>
    <w:rsid w:val="0027157D"/>
    <w:rsid w:val="002718A9"/>
    <w:rsid w:val="002727EF"/>
    <w:rsid w:val="002728F6"/>
    <w:rsid w:val="00273D75"/>
    <w:rsid w:val="00274197"/>
    <w:rsid w:val="00274C96"/>
    <w:rsid w:val="00275E79"/>
    <w:rsid w:val="00275E96"/>
    <w:rsid w:val="00275EE2"/>
    <w:rsid w:val="00276081"/>
    <w:rsid w:val="00276624"/>
    <w:rsid w:val="00276E28"/>
    <w:rsid w:val="0027718F"/>
    <w:rsid w:val="0027793C"/>
    <w:rsid w:val="0027798F"/>
    <w:rsid w:val="00277BBA"/>
    <w:rsid w:val="00277CC8"/>
    <w:rsid w:val="0028018A"/>
    <w:rsid w:val="002801F1"/>
    <w:rsid w:val="00280248"/>
    <w:rsid w:val="00280DCE"/>
    <w:rsid w:val="002816CB"/>
    <w:rsid w:val="00281808"/>
    <w:rsid w:val="002821AF"/>
    <w:rsid w:val="00282B2C"/>
    <w:rsid w:val="00282EA8"/>
    <w:rsid w:val="00284068"/>
    <w:rsid w:val="002843BD"/>
    <w:rsid w:val="002846FA"/>
    <w:rsid w:val="00284994"/>
    <w:rsid w:val="00284B49"/>
    <w:rsid w:val="00284BB9"/>
    <w:rsid w:val="00285BF7"/>
    <w:rsid w:val="00286CEE"/>
    <w:rsid w:val="002873CF"/>
    <w:rsid w:val="00287F5D"/>
    <w:rsid w:val="00287F83"/>
    <w:rsid w:val="00290D34"/>
    <w:rsid w:val="00291308"/>
    <w:rsid w:val="00291625"/>
    <w:rsid w:val="002916D8"/>
    <w:rsid w:val="00291B20"/>
    <w:rsid w:val="002935D9"/>
    <w:rsid w:val="00293FC5"/>
    <w:rsid w:val="002947C3"/>
    <w:rsid w:val="00294CBD"/>
    <w:rsid w:val="00294DFF"/>
    <w:rsid w:val="00294EE9"/>
    <w:rsid w:val="0029586A"/>
    <w:rsid w:val="00295964"/>
    <w:rsid w:val="00295EF2"/>
    <w:rsid w:val="0029624C"/>
    <w:rsid w:val="00296FA2"/>
    <w:rsid w:val="00297D26"/>
    <w:rsid w:val="00297EC3"/>
    <w:rsid w:val="002A06A7"/>
    <w:rsid w:val="002A0FF4"/>
    <w:rsid w:val="002A124D"/>
    <w:rsid w:val="002A13AB"/>
    <w:rsid w:val="002A1587"/>
    <w:rsid w:val="002A183E"/>
    <w:rsid w:val="002A1BD0"/>
    <w:rsid w:val="002A211D"/>
    <w:rsid w:val="002A252E"/>
    <w:rsid w:val="002A2CB5"/>
    <w:rsid w:val="002A2D0D"/>
    <w:rsid w:val="002A346E"/>
    <w:rsid w:val="002A37A3"/>
    <w:rsid w:val="002A3CB2"/>
    <w:rsid w:val="002A3F04"/>
    <w:rsid w:val="002A44F2"/>
    <w:rsid w:val="002A4E78"/>
    <w:rsid w:val="002A4F78"/>
    <w:rsid w:val="002A5237"/>
    <w:rsid w:val="002A5F8E"/>
    <w:rsid w:val="002A634B"/>
    <w:rsid w:val="002A65E1"/>
    <w:rsid w:val="002A70E6"/>
    <w:rsid w:val="002A7105"/>
    <w:rsid w:val="002A7793"/>
    <w:rsid w:val="002A7FF6"/>
    <w:rsid w:val="002B0CA4"/>
    <w:rsid w:val="002B0D57"/>
    <w:rsid w:val="002B107A"/>
    <w:rsid w:val="002B11B1"/>
    <w:rsid w:val="002B1593"/>
    <w:rsid w:val="002B1CDB"/>
    <w:rsid w:val="002B1FDA"/>
    <w:rsid w:val="002B31D4"/>
    <w:rsid w:val="002B3534"/>
    <w:rsid w:val="002B38F1"/>
    <w:rsid w:val="002B3CCE"/>
    <w:rsid w:val="002B4389"/>
    <w:rsid w:val="002B43C6"/>
    <w:rsid w:val="002B4925"/>
    <w:rsid w:val="002B4F29"/>
    <w:rsid w:val="002B500B"/>
    <w:rsid w:val="002B5044"/>
    <w:rsid w:val="002B588E"/>
    <w:rsid w:val="002B5C2D"/>
    <w:rsid w:val="002B5F7D"/>
    <w:rsid w:val="002B617B"/>
    <w:rsid w:val="002C08EC"/>
    <w:rsid w:val="002C0962"/>
    <w:rsid w:val="002C0BCB"/>
    <w:rsid w:val="002C1117"/>
    <w:rsid w:val="002C20A6"/>
    <w:rsid w:val="002C259C"/>
    <w:rsid w:val="002C2D56"/>
    <w:rsid w:val="002C3BAA"/>
    <w:rsid w:val="002C3C9A"/>
    <w:rsid w:val="002C3DD2"/>
    <w:rsid w:val="002C435F"/>
    <w:rsid w:val="002C4F49"/>
    <w:rsid w:val="002C5CC5"/>
    <w:rsid w:val="002C5D2F"/>
    <w:rsid w:val="002C5DF9"/>
    <w:rsid w:val="002C6F7F"/>
    <w:rsid w:val="002C75F4"/>
    <w:rsid w:val="002C7CED"/>
    <w:rsid w:val="002C7FFD"/>
    <w:rsid w:val="002D0078"/>
    <w:rsid w:val="002D1216"/>
    <w:rsid w:val="002D13FD"/>
    <w:rsid w:val="002D15BC"/>
    <w:rsid w:val="002D1C9B"/>
    <w:rsid w:val="002D1EE4"/>
    <w:rsid w:val="002D2297"/>
    <w:rsid w:val="002D2403"/>
    <w:rsid w:val="002D2625"/>
    <w:rsid w:val="002D27D2"/>
    <w:rsid w:val="002D32C7"/>
    <w:rsid w:val="002D33D9"/>
    <w:rsid w:val="002D3C41"/>
    <w:rsid w:val="002D3D41"/>
    <w:rsid w:val="002D4DDD"/>
    <w:rsid w:val="002D4F61"/>
    <w:rsid w:val="002D5073"/>
    <w:rsid w:val="002D59D1"/>
    <w:rsid w:val="002D5D9F"/>
    <w:rsid w:val="002D661B"/>
    <w:rsid w:val="002D67AE"/>
    <w:rsid w:val="002D74E2"/>
    <w:rsid w:val="002D7AB6"/>
    <w:rsid w:val="002E0A19"/>
    <w:rsid w:val="002E2348"/>
    <w:rsid w:val="002E2D83"/>
    <w:rsid w:val="002E373C"/>
    <w:rsid w:val="002E392D"/>
    <w:rsid w:val="002E39CF"/>
    <w:rsid w:val="002E4DAF"/>
    <w:rsid w:val="002E5381"/>
    <w:rsid w:val="002E54DF"/>
    <w:rsid w:val="002E5593"/>
    <w:rsid w:val="002E58EA"/>
    <w:rsid w:val="002E5B76"/>
    <w:rsid w:val="002E5E8E"/>
    <w:rsid w:val="002E6D09"/>
    <w:rsid w:val="002E6DFA"/>
    <w:rsid w:val="002E7669"/>
    <w:rsid w:val="002E7812"/>
    <w:rsid w:val="002E7F52"/>
    <w:rsid w:val="002E7FB3"/>
    <w:rsid w:val="002F020F"/>
    <w:rsid w:val="002F0685"/>
    <w:rsid w:val="002F0B18"/>
    <w:rsid w:val="002F1284"/>
    <w:rsid w:val="002F193D"/>
    <w:rsid w:val="002F1A0B"/>
    <w:rsid w:val="002F1A7F"/>
    <w:rsid w:val="002F2AB8"/>
    <w:rsid w:val="002F2ACC"/>
    <w:rsid w:val="002F2EB7"/>
    <w:rsid w:val="002F30FD"/>
    <w:rsid w:val="002F33EC"/>
    <w:rsid w:val="002F376F"/>
    <w:rsid w:val="002F3B4B"/>
    <w:rsid w:val="002F3EBF"/>
    <w:rsid w:val="002F4196"/>
    <w:rsid w:val="002F4ED0"/>
    <w:rsid w:val="002F50A3"/>
    <w:rsid w:val="002F5D14"/>
    <w:rsid w:val="002F5D40"/>
    <w:rsid w:val="002F6D11"/>
    <w:rsid w:val="002F7192"/>
    <w:rsid w:val="002F73E1"/>
    <w:rsid w:val="002F749C"/>
    <w:rsid w:val="002F7B18"/>
    <w:rsid w:val="002F7D61"/>
    <w:rsid w:val="002F7E1E"/>
    <w:rsid w:val="00300922"/>
    <w:rsid w:val="0030175B"/>
    <w:rsid w:val="00301794"/>
    <w:rsid w:val="003019A6"/>
    <w:rsid w:val="00302040"/>
    <w:rsid w:val="00303026"/>
    <w:rsid w:val="00303613"/>
    <w:rsid w:val="0030367C"/>
    <w:rsid w:val="00304181"/>
    <w:rsid w:val="003044F6"/>
    <w:rsid w:val="003068BA"/>
    <w:rsid w:val="00306BC2"/>
    <w:rsid w:val="00306C59"/>
    <w:rsid w:val="003076F5"/>
    <w:rsid w:val="00307B4A"/>
    <w:rsid w:val="003106B2"/>
    <w:rsid w:val="0031127D"/>
    <w:rsid w:val="00311CE2"/>
    <w:rsid w:val="003120E1"/>
    <w:rsid w:val="00312110"/>
    <w:rsid w:val="0031226B"/>
    <w:rsid w:val="0031283F"/>
    <w:rsid w:val="00312989"/>
    <w:rsid w:val="00312F0E"/>
    <w:rsid w:val="00312F9D"/>
    <w:rsid w:val="00312FF6"/>
    <w:rsid w:val="003133B7"/>
    <w:rsid w:val="003134E6"/>
    <w:rsid w:val="0031353D"/>
    <w:rsid w:val="0031370A"/>
    <w:rsid w:val="00313FE5"/>
    <w:rsid w:val="00314380"/>
    <w:rsid w:val="00314B1F"/>
    <w:rsid w:val="003150EC"/>
    <w:rsid w:val="00315440"/>
    <w:rsid w:val="00315A07"/>
    <w:rsid w:val="00315B0D"/>
    <w:rsid w:val="00315C73"/>
    <w:rsid w:val="00315FFA"/>
    <w:rsid w:val="003177FF"/>
    <w:rsid w:val="00321F8E"/>
    <w:rsid w:val="0032203A"/>
    <w:rsid w:val="00322598"/>
    <w:rsid w:val="003228E1"/>
    <w:rsid w:val="00322C7B"/>
    <w:rsid w:val="0032310F"/>
    <w:rsid w:val="003232D4"/>
    <w:rsid w:val="00323C04"/>
    <w:rsid w:val="00323F7D"/>
    <w:rsid w:val="00323FAB"/>
    <w:rsid w:val="0032423A"/>
    <w:rsid w:val="0032432C"/>
    <w:rsid w:val="0032486D"/>
    <w:rsid w:val="00325922"/>
    <w:rsid w:val="00325A53"/>
    <w:rsid w:val="00325B6A"/>
    <w:rsid w:val="00326BCE"/>
    <w:rsid w:val="00326FD9"/>
    <w:rsid w:val="00327B2D"/>
    <w:rsid w:val="0033007B"/>
    <w:rsid w:val="0033119D"/>
    <w:rsid w:val="003311FC"/>
    <w:rsid w:val="00331806"/>
    <w:rsid w:val="00331D81"/>
    <w:rsid w:val="00332648"/>
    <w:rsid w:val="00332D4F"/>
    <w:rsid w:val="00333B65"/>
    <w:rsid w:val="00333D09"/>
    <w:rsid w:val="003345F7"/>
    <w:rsid w:val="00334EB0"/>
    <w:rsid w:val="00335041"/>
    <w:rsid w:val="00335715"/>
    <w:rsid w:val="003360D0"/>
    <w:rsid w:val="00336548"/>
    <w:rsid w:val="003365D6"/>
    <w:rsid w:val="0033672A"/>
    <w:rsid w:val="0033684B"/>
    <w:rsid w:val="00337F26"/>
    <w:rsid w:val="00340C0E"/>
    <w:rsid w:val="00340FA9"/>
    <w:rsid w:val="0034111E"/>
    <w:rsid w:val="003412CC"/>
    <w:rsid w:val="00341C28"/>
    <w:rsid w:val="00341F25"/>
    <w:rsid w:val="0034241E"/>
    <w:rsid w:val="003424CC"/>
    <w:rsid w:val="00342938"/>
    <w:rsid w:val="00342E71"/>
    <w:rsid w:val="00343DD5"/>
    <w:rsid w:val="0034452A"/>
    <w:rsid w:val="00344EF2"/>
    <w:rsid w:val="00345445"/>
    <w:rsid w:val="003454A0"/>
    <w:rsid w:val="003459F6"/>
    <w:rsid w:val="00346D87"/>
    <w:rsid w:val="00347104"/>
    <w:rsid w:val="00347469"/>
    <w:rsid w:val="00347CE3"/>
    <w:rsid w:val="00350946"/>
    <w:rsid w:val="00350D48"/>
    <w:rsid w:val="003512F3"/>
    <w:rsid w:val="0035189C"/>
    <w:rsid w:val="00352335"/>
    <w:rsid w:val="0035252C"/>
    <w:rsid w:val="00352AFB"/>
    <w:rsid w:val="00352B66"/>
    <w:rsid w:val="00352C42"/>
    <w:rsid w:val="00353467"/>
    <w:rsid w:val="00353C5E"/>
    <w:rsid w:val="00353D03"/>
    <w:rsid w:val="00353DF4"/>
    <w:rsid w:val="003549BE"/>
    <w:rsid w:val="00354BE2"/>
    <w:rsid w:val="00354EF8"/>
    <w:rsid w:val="00355178"/>
    <w:rsid w:val="003565EA"/>
    <w:rsid w:val="00356B99"/>
    <w:rsid w:val="003575E5"/>
    <w:rsid w:val="003578D0"/>
    <w:rsid w:val="00357B6B"/>
    <w:rsid w:val="00360014"/>
    <w:rsid w:val="0036285F"/>
    <w:rsid w:val="003628FB"/>
    <w:rsid w:val="00362AEB"/>
    <w:rsid w:val="0036334B"/>
    <w:rsid w:val="003633FC"/>
    <w:rsid w:val="00363464"/>
    <w:rsid w:val="00363ACF"/>
    <w:rsid w:val="00363E6C"/>
    <w:rsid w:val="00364198"/>
    <w:rsid w:val="0036474D"/>
    <w:rsid w:val="00364BDB"/>
    <w:rsid w:val="00364BF5"/>
    <w:rsid w:val="00364D4A"/>
    <w:rsid w:val="0036508A"/>
    <w:rsid w:val="0036569C"/>
    <w:rsid w:val="003657A5"/>
    <w:rsid w:val="00365977"/>
    <w:rsid w:val="003659D6"/>
    <w:rsid w:val="0036643C"/>
    <w:rsid w:val="00366511"/>
    <w:rsid w:val="00366EEB"/>
    <w:rsid w:val="003672A4"/>
    <w:rsid w:val="00371432"/>
    <w:rsid w:val="0037151C"/>
    <w:rsid w:val="00372043"/>
    <w:rsid w:val="003723CF"/>
    <w:rsid w:val="0037281E"/>
    <w:rsid w:val="00372B84"/>
    <w:rsid w:val="00372C25"/>
    <w:rsid w:val="00373367"/>
    <w:rsid w:val="00373D54"/>
    <w:rsid w:val="003740B5"/>
    <w:rsid w:val="003743F0"/>
    <w:rsid w:val="003749D3"/>
    <w:rsid w:val="00375B2D"/>
    <w:rsid w:val="003763F8"/>
    <w:rsid w:val="0037691B"/>
    <w:rsid w:val="00380186"/>
    <w:rsid w:val="0038021B"/>
    <w:rsid w:val="003809AA"/>
    <w:rsid w:val="00381570"/>
    <w:rsid w:val="003817A7"/>
    <w:rsid w:val="003818CD"/>
    <w:rsid w:val="003818F7"/>
    <w:rsid w:val="003819BE"/>
    <w:rsid w:val="00381B04"/>
    <w:rsid w:val="00383AD9"/>
    <w:rsid w:val="00383C82"/>
    <w:rsid w:val="003844F8"/>
    <w:rsid w:val="00384B2F"/>
    <w:rsid w:val="0038532B"/>
    <w:rsid w:val="00385994"/>
    <w:rsid w:val="00386B3C"/>
    <w:rsid w:val="0038740F"/>
    <w:rsid w:val="0038741B"/>
    <w:rsid w:val="00387A9C"/>
    <w:rsid w:val="003900A1"/>
    <w:rsid w:val="00390121"/>
    <w:rsid w:val="00390390"/>
    <w:rsid w:val="003904D1"/>
    <w:rsid w:val="00390859"/>
    <w:rsid w:val="00390B35"/>
    <w:rsid w:val="00390D8B"/>
    <w:rsid w:val="003920C0"/>
    <w:rsid w:val="00392CB0"/>
    <w:rsid w:val="00392CCB"/>
    <w:rsid w:val="0039342F"/>
    <w:rsid w:val="00393ADA"/>
    <w:rsid w:val="00393B8D"/>
    <w:rsid w:val="00394084"/>
    <w:rsid w:val="00394DED"/>
    <w:rsid w:val="00395290"/>
    <w:rsid w:val="00395C43"/>
    <w:rsid w:val="003960D8"/>
    <w:rsid w:val="00397547"/>
    <w:rsid w:val="0039787B"/>
    <w:rsid w:val="00397F72"/>
    <w:rsid w:val="003A00E8"/>
    <w:rsid w:val="003A012F"/>
    <w:rsid w:val="003A04A3"/>
    <w:rsid w:val="003A0508"/>
    <w:rsid w:val="003A0D4B"/>
    <w:rsid w:val="003A1029"/>
    <w:rsid w:val="003A1EE8"/>
    <w:rsid w:val="003A2EAA"/>
    <w:rsid w:val="003A2F3B"/>
    <w:rsid w:val="003A3043"/>
    <w:rsid w:val="003A365B"/>
    <w:rsid w:val="003A382E"/>
    <w:rsid w:val="003A3F59"/>
    <w:rsid w:val="003A4417"/>
    <w:rsid w:val="003A45E4"/>
    <w:rsid w:val="003A46C8"/>
    <w:rsid w:val="003A6172"/>
    <w:rsid w:val="003A6905"/>
    <w:rsid w:val="003A6E8C"/>
    <w:rsid w:val="003A6EB1"/>
    <w:rsid w:val="003A77DC"/>
    <w:rsid w:val="003A79C4"/>
    <w:rsid w:val="003A7C51"/>
    <w:rsid w:val="003A7DDD"/>
    <w:rsid w:val="003B00DC"/>
    <w:rsid w:val="003B0469"/>
    <w:rsid w:val="003B0D6B"/>
    <w:rsid w:val="003B0EDA"/>
    <w:rsid w:val="003B19E8"/>
    <w:rsid w:val="003B2089"/>
    <w:rsid w:val="003B37B0"/>
    <w:rsid w:val="003B3A48"/>
    <w:rsid w:val="003B4C08"/>
    <w:rsid w:val="003B4C95"/>
    <w:rsid w:val="003B5288"/>
    <w:rsid w:val="003B546E"/>
    <w:rsid w:val="003B5485"/>
    <w:rsid w:val="003B57DA"/>
    <w:rsid w:val="003B5F87"/>
    <w:rsid w:val="003B6A0B"/>
    <w:rsid w:val="003B7CBA"/>
    <w:rsid w:val="003B7D87"/>
    <w:rsid w:val="003C00C5"/>
    <w:rsid w:val="003C0738"/>
    <w:rsid w:val="003C078F"/>
    <w:rsid w:val="003C0794"/>
    <w:rsid w:val="003C0A66"/>
    <w:rsid w:val="003C2309"/>
    <w:rsid w:val="003C50B0"/>
    <w:rsid w:val="003C545D"/>
    <w:rsid w:val="003C7A6E"/>
    <w:rsid w:val="003C7C4E"/>
    <w:rsid w:val="003D0917"/>
    <w:rsid w:val="003D198A"/>
    <w:rsid w:val="003D1E1E"/>
    <w:rsid w:val="003D2389"/>
    <w:rsid w:val="003D2973"/>
    <w:rsid w:val="003D37D0"/>
    <w:rsid w:val="003D3BC3"/>
    <w:rsid w:val="003D3F12"/>
    <w:rsid w:val="003D3FDA"/>
    <w:rsid w:val="003D4F8E"/>
    <w:rsid w:val="003D51B4"/>
    <w:rsid w:val="003D55DB"/>
    <w:rsid w:val="003D5D37"/>
    <w:rsid w:val="003D5E4E"/>
    <w:rsid w:val="003D62F9"/>
    <w:rsid w:val="003D657F"/>
    <w:rsid w:val="003D6D8A"/>
    <w:rsid w:val="003E0139"/>
    <w:rsid w:val="003E01B7"/>
    <w:rsid w:val="003E0DBE"/>
    <w:rsid w:val="003E0EEA"/>
    <w:rsid w:val="003E13AF"/>
    <w:rsid w:val="003E1580"/>
    <w:rsid w:val="003E2A73"/>
    <w:rsid w:val="003E2BD7"/>
    <w:rsid w:val="003E3663"/>
    <w:rsid w:val="003E36E7"/>
    <w:rsid w:val="003E3A57"/>
    <w:rsid w:val="003E4700"/>
    <w:rsid w:val="003E4C74"/>
    <w:rsid w:val="003E56D9"/>
    <w:rsid w:val="003E7D83"/>
    <w:rsid w:val="003F0E82"/>
    <w:rsid w:val="003F15EC"/>
    <w:rsid w:val="003F2746"/>
    <w:rsid w:val="003F287C"/>
    <w:rsid w:val="003F2CCB"/>
    <w:rsid w:val="003F365F"/>
    <w:rsid w:val="003F3BE8"/>
    <w:rsid w:val="003F3E05"/>
    <w:rsid w:val="003F45B3"/>
    <w:rsid w:val="003F4BB7"/>
    <w:rsid w:val="003F51A1"/>
    <w:rsid w:val="003F53AF"/>
    <w:rsid w:val="003F54F6"/>
    <w:rsid w:val="003F57B7"/>
    <w:rsid w:val="003F67EC"/>
    <w:rsid w:val="003F72C0"/>
    <w:rsid w:val="003F78D7"/>
    <w:rsid w:val="003F7D26"/>
    <w:rsid w:val="00400204"/>
    <w:rsid w:val="0040082A"/>
    <w:rsid w:val="00400D7C"/>
    <w:rsid w:val="00401911"/>
    <w:rsid w:val="00401BBF"/>
    <w:rsid w:val="00401C51"/>
    <w:rsid w:val="00401C7B"/>
    <w:rsid w:val="00402373"/>
    <w:rsid w:val="00402877"/>
    <w:rsid w:val="0040336D"/>
    <w:rsid w:val="004048FB"/>
    <w:rsid w:val="00404F81"/>
    <w:rsid w:val="0040554C"/>
    <w:rsid w:val="0040562C"/>
    <w:rsid w:val="00405F12"/>
    <w:rsid w:val="0040625F"/>
    <w:rsid w:val="00406D39"/>
    <w:rsid w:val="00410182"/>
    <w:rsid w:val="0041020D"/>
    <w:rsid w:val="0041072B"/>
    <w:rsid w:val="004107E4"/>
    <w:rsid w:val="00410C40"/>
    <w:rsid w:val="00411103"/>
    <w:rsid w:val="00411EB1"/>
    <w:rsid w:val="00413ED8"/>
    <w:rsid w:val="0041427D"/>
    <w:rsid w:val="00414580"/>
    <w:rsid w:val="00415171"/>
    <w:rsid w:val="00415177"/>
    <w:rsid w:val="00415283"/>
    <w:rsid w:val="004152BB"/>
    <w:rsid w:val="00415A3F"/>
    <w:rsid w:val="004161C3"/>
    <w:rsid w:val="00416452"/>
    <w:rsid w:val="004170C5"/>
    <w:rsid w:val="00417D22"/>
    <w:rsid w:val="00417D3F"/>
    <w:rsid w:val="00417DCF"/>
    <w:rsid w:val="00417F82"/>
    <w:rsid w:val="0042090C"/>
    <w:rsid w:val="00420E1C"/>
    <w:rsid w:val="00421381"/>
    <w:rsid w:val="00422355"/>
    <w:rsid w:val="00422D1A"/>
    <w:rsid w:val="004232BA"/>
    <w:rsid w:val="00423987"/>
    <w:rsid w:val="00423BAC"/>
    <w:rsid w:val="00424445"/>
    <w:rsid w:val="004244C6"/>
    <w:rsid w:val="00424C2F"/>
    <w:rsid w:val="00424F18"/>
    <w:rsid w:val="00426165"/>
    <w:rsid w:val="00426393"/>
    <w:rsid w:val="004264D3"/>
    <w:rsid w:val="00426556"/>
    <w:rsid w:val="004269FF"/>
    <w:rsid w:val="0042701D"/>
    <w:rsid w:val="00427608"/>
    <w:rsid w:val="00427A5C"/>
    <w:rsid w:val="00427FE9"/>
    <w:rsid w:val="00430389"/>
    <w:rsid w:val="00430689"/>
    <w:rsid w:val="004307F0"/>
    <w:rsid w:val="004309E4"/>
    <w:rsid w:val="004319D7"/>
    <w:rsid w:val="00431A38"/>
    <w:rsid w:val="004325F5"/>
    <w:rsid w:val="00432F50"/>
    <w:rsid w:val="00432F8C"/>
    <w:rsid w:val="00433466"/>
    <w:rsid w:val="004342BA"/>
    <w:rsid w:val="00434867"/>
    <w:rsid w:val="00435AB0"/>
    <w:rsid w:val="00435D16"/>
    <w:rsid w:val="0043674A"/>
    <w:rsid w:val="004369C2"/>
    <w:rsid w:val="004370FB"/>
    <w:rsid w:val="00437241"/>
    <w:rsid w:val="00437354"/>
    <w:rsid w:val="00437674"/>
    <w:rsid w:val="004376F2"/>
    <w:rsid w:val="00437C89"/>
    <w:rsid w:val="004407C7"/>
    <w:rsid w:val="00440917"/>
    <w:rsid w:val="004409E3"/>
    <w:rsid w:val="00440B49"/>
    <w:rsid w:val="00440C0B"/>
    <w:rsid w:val="00440EA4"/>
    <w:rsid w:val="00441528"/>
    <w:rsid w:val="004419A3"/>
    <w:rsid w:val="0044222B"/>
    <w:rsid w:val="00442E8F"/>
    <w:rsid w:val="00443391"/>
    <w:rsid w:val="0044434C"/>
    <w:rsid w:val="0044450E"/>
    <w:rsid w:val="00444DB0"/>
    <w:rsid w:val="0044544C"/>
    <w:rsid w:val="00445E47"/>
    <w:rsid w:val="0044643C"/>
    <w:rsid w:val="004468DB"/>
    <w:rsid w:val="00446947"/>
    <w:rsid w:val="00446F43"/>
    <w:rsid w:val="00447878"/>
    <w:rsid w:val="00450002"/>
    <w:rsid w:val="0045014F"/>
    <w:rsid w:val="00450277"/>
    <w:rsid w:val="004511FB"/>
    <w:rsid w:val="004512C8"/>
    <w:rsid w:val="00451496"/>
    <w:rsid w:val="00451E44"/>
    <w:rsid w:val="00452524"/>
    <w:rsid w:val="00452605"/>
    <w:rsid w:val="00452CA2"/>
    <w:rsid w:val="00453501"/>
    <w:rsid w:val="00453C84"/>
    <w:rsid w:val="004541F0"/>
    <w:rsid w:val="004542C9"/>
    <w:rsid w:val="0045434E"/>
    <w:rsid w:val="004545B8"/>
    <w:rsid w:val="00454640"/>
    <w:rsid w:val="004548F2"/>
    <w:rsid w:val="00454917"/>
    <w:rsid w:val="0045512B"/>
    <w:rsid w:val="004552E9"/>
    <w:rsid w:val="00455628"/>
    <w:rsid w:val="004559A1"/>
    <w:rsid w:val="00455C96"/>
    <w:rsid w:val="00455EFA"/>
    <w:rsid w:val="004566FB"/>
    <w:rsid w:val="00456CF1"/>
    <w:rsid w:val="00456FF8"/>
    <w:rsid w:val="0045745F"/>
    <w:rsid w:val="00460580"/>
    <w:rsid w:val="004605B7"/>
    <w:rsid w:val="00460FE8"/>
    <w:rsid w:val="00461168"/>
    <w:rsid w:val="004624F1"/>
    <w:rsid w:val="004627A0"/>
    <w:rsid w:val="00462BA6"/>
    <w:rsid w:val="00463878"/>
    <w:rsid w:val="0046391E"/>
    <w:rsid w:val="00464269"/>
    <w:rsid w:val="004645EE"/>
    <w:rsid w:val="00464A91"/>
    <w:rsid w:val="004650AD"/>
    <w:rsid w:val="004652A4"/>
    <w:rsid w:val="00465A90"/>
    <w:rsid w:val="00465F2C"/>
    <w:rsid w:val="0046671C"/>
    <w:rsid w:val="00466A97"/>
    <w:rsid w:val="00466AF9"/>
    <w:rsid w:val="004700A0"/>
    <w:rsid w:val="00470757"/>
    <w:rsid w:val="00470803"/>
    <w:rsid w:val="00470E26"/>
    <w:rsid w:val="00471031"/>
    <w:rsid w:val="00471102"/>
    <w:rsid w:val="00472693"/>
    <w:rsid w:val="00472746"/>
    <w:rsid w:val="00473079"/>
    <w:rsid w:val="00473C60"/>
    <w:rsid w:val="00473CA4"/>
    <w:rsid w:val="004746FD"/>
    <w:rsid w:val="00474850"/>
    <w:rsid w:val="004751FF"/>
    <w:rsid w:val="004755A3"/>
    <w:rsid w:val="004759C5"/>
    <w:rsid w:val="00476538"/>
    <w:rsid w:val="00476907"/>
    <w:rsid w:val="00476D81"/>
    <w:rsid w:val="004770D2"/>
    <w:rsid w:val="00480881"/>
    <w:rsid w:val="00481022"/>
    <w:rsid w:val="00481977"/>
    <w:rsid w:val="00481E5E"/>
    <w:rsid w:val="00482212"/>
    <w:rsid w:val="00482586"/>
    <w:rsid w:val="00482772"/>
    <w:rsid w:val="00482CE7"/>
    <w:rsid w:val="00482ED8"/>
    <w:rsid w:val="00484779"/>
    <w:rsid w:val="004862EA"/>
    <w:rsid w:val="00486E3C"/>
    <w:rsid w:val="00487638"/>
    <w:rsid w:val="00487A80"/>
    <w:rsid w:val="00487B7C"/>
    <w:rsid w:val="00487F1E"/>
    <w:rsid w:val="00491158"/>
    <w:rsid w:val="00491274"/>
    <w:rsid w:val="00491920"/>
    <w:rsid w:val="00492207"/>
    <w:rsid w:val="004922EF"/>
    <w:rsid w:val="004923F0"/>
    <w:rsid w:val="004932EF"/>
    <w:rsid w:val="0049338C"/>
    <w:rsid w:val="00494142"/>
    <w:rsid w:val="0049458E"/>
    <w:rsid w:val="0049459F"/>
    <w:rsid w:val="00494B87"/>
    <w:rsid w:val="00496154"/>
    <w:rsid w:val="0049622E"/>
    <w:rsid w:val="00496322"/>
    <w:rsid w:val="00496881"/>
    <w:rsid w:val="004A0086"/>
    <w:rsid w:val="004A09E1"/>
    <w:rsid w:val="004A0C46"/>
    <w:rsid w:val="004A10CB"/>
    <w:rsid w:val="004A113A"/>
    <w:rsid w:val="004A154B"/>
    <w:rsid w:val="004A2618"/>
    <w:rsid w:val="004A3A29"/>
    <w:rsid w:val="004A3B91"/>
    <w:rsid w:val="004A441D"/>
    <w:rsid w:val="004A445F"/>
    <w:rsid w:val="004A4BC9"/>
    <w:rsid w:val="004A69CF"/>
    <w:rsid w:val="004A6AB5"/>
    <w:rsid w:val="004A6FA2"/>
    <w:rsid w:val="004A7B3F"/>
    <w:rsid w:val="004B027C"/>
    <w:rsid w:val="004B08EA"/>
    <w:rsid w:val="004B0BB3"/>
    <w:rsid w:val="004B1395"/>
    <w:rsid w:val="004B1CB6"/>
    <w:rsid w:val="004B212D"/>
    <w:rsid w:val="004B2924"/>
    <w:rsid w:val="004B2EA0"/>
    <w:rsid w:val="004B3488"/>
    <w:rsid w:val="004B3AF5"/>
    <w:rsid w:val="004B4209"/>
    <w:rsid w:val="004B45EF"/>
    <w:rsid w:val="004B46B1"/>
    <w:rsid w:val="004B4907"/>
    <w:rsid w:val="004B5C58"/>
    <w:rsid w:val="004B5FF0"/>
    <w:rsid w:val="004B66E3"/>
    <w:rsid w:val="004B6875"/>
    <w:rsid w:val="004B6CC4"/>
    <w:rsid w:val="004B7131"/>
    <w:rsid w:val="004C09FD"/>
    <w:rsid w:val="004C15C0"/>
    <w:rsid w:val="004C16C0"/>
    <w:rsid w:val="004C1E5B"/>
    <w:rsid w:val="004C1F28"/>
    <w:rsid w:val="004C21C5"/>
    <w:rsid w:val="004C24D2"/>
    <w:rsid w:val="004C2E02"/>
    <w:rsid w:val="004C3025"/>
    <w:rsid w:val="004C323B"/>
    <w:rsid w:val="004C3879"/>
    <w:rsid w:val="004C39E2"/>
    <w:rsid w:val="004C3D9D"/>
    <w:rsid w:val="004C3E2D"/>
    <w:rsid w:val="004C503F"/>
    <w:rsid w:val="004C5935"/>
    <w:rsid w:val="004C5C50"/>
    <w:rsid w:val="004C623F"/>
    <w:rsid w:val="004C6871"/>
    <w:rsid w:val="004C709F"/>
    <w:rsid w:val="004C748E"/>
    <w:rsid w:val="004D0122"/>
    <w:rsid w:val="004D1187"/>
    <w:rsid w:val="004D2B38"/>
    <w:rsid w:val="004D2CE1"/>
    <w:rsid w:val="004D32D8"/>
    <w:rsid w:val="004D3423"/>
    <w:rsid w:val="004D3A07"/>
    <w:rsid w:val="004D4C4C"/>
    <w:rsid w:val="004D5B47"/>
    <w:rsid w:val="004D5B74"/>
    <w:rsid w:val="004D62F4"/>
    <w:rsid w:val="004D6898"/>
    <w:rsid w:val="004D69D4"/>
    <w:rsid w:val="004D6B83"/>
    <w:rsid w:val="004D753B"/>
    <w:rsid w:val="004D7B3C"/>
    <w:rsid w:val="004D7F8B"/>
    <w:rsid w:val="004E007B"/>
    <w:rsid w:val="004E0861"/>
    <w:rsid w:val="004E1646"/>
    <w:rsid w:val="004E1BE5"/>
    <w:rsid w:val="004E2B16"/>
    <w:rsid w:val="004E41A5"/>
    <w:rsid w:val="004E4F3D"/>
    <w:rsid w:val="004E55D5"/>
    <w:rsid w:val="004E6B26"/>
    <w:rsid w:val="004E6D01"/>
    <w:rsid w:val="004E6F59"/>
    <w:rsid w:val="004E769C"/>
    <w:rsid w:val="004E7813"/>
    <w:rsid w:val="004E7E95"/>
    <w:rsid w:val="004F018B"/>
    <w:rsid w:val="004F05F2"/>
    <w:rsid w:val="004F12E9"/>
    <w:rsid w:val="004F1B0E"/>
    <w:rsid w:val="004F1FFF"/>
    <w:rsid w:val="004F251C"/>
    <w:rsid w:val="004F3988"/>
    <w:rsid w:val="004F46EF"/>
    <w:rsid w:val="004F4CA7"/>
    <w:rsid w:val="004F540A"/>
    <w:rsid w:val="004F5DCF"/>
    <w:rsid w:val="004F63DD"/>
    <w:rsid w:val="004F692B"/>
    <w:rsid w:val="004F70A2"/>
    <w:rsid w:val="004F735D"/>
    <w:rsid w:val="004F7424"/>
    <w:rsid w:val="004F751C"/>
    <w:rsid w:val="004F79F3"/>
    <w:rsid w:val="00500393"/>
    <w:rsid w:val="0050167D"/>
    <w:rsid w:val="00501C27"/>
    <w:rsid w:val="00501CD6"/>
    <w:rsid w:val="00501DD3"/>
    <w:rsid w:val="005022E4"/>
    <w:rsid w:val="00502BF2"/>
    <w:rsid w:val="00502D71"/>
    <w:rsid w:val="0050432E"/>
    <w:rsid w:val="005047DB"/>
    <w:rsid w:val="00505395"/>
    <w:rsid w:val="00505D83"/>
    <w:rsid w:val="0050615C"/>
    <w:rsid w:val="00506412"/>
    <w:rsid w:val="005064DD"/>
    <w:rsid w:val="00506850"/>
    <w:rsid w:val="00507575"/>
    <w:rsid w:val="00507680"/>
    <w:rsid w:val="00507A46"/>
    <w:rsid w:val="00510725"/>
    <w:rsid w:val="005107DB"/>
    <w:rsid w:val="00511745"/>
    <w:rsid w:val="005118DC"/>
    <w:rsid w:val="00512919"/>
    <w:rsid w:val="00513D9A"/>
    <w:rsid w:val="0051431C"/>
    <w:rsid w:val="0051499D"/>
    <w:rsid w:val="00514A09"/>
    <w:rsid w:val="00514C5D"/>
    <w:rsid w:val="00514E3D"/>
    <w:rsid w:val="00514ED1"/>
    <w:rsid w:val="00514F03"/>
    <w:rsid w:val="0051548A"/>
    <w:rsid w:val="00515901"/>
    <w:rsid w:val="00516AF4"/>
    <w:rsid w:val="00516CE5"/>
    <w:rsid w:val="00516E79"/>
    <w:rsid w:val="005179A9"/>
    <w:rsid w:val="005179CC"/>
    <w:rsid w:val="00517B3D"/>
    <w:rsid w:val="005204AE"/>
    <w:rsid w:val="00520B79"/>
    <w:rsid w:val="005213BD"/>
    <w:rsid w:val="00521C31"/>
    <w:rsid w:val="00521FA2"/>
    <w:rsid w:val="00522F60"/>
    <w:rsid w:val="00523668"/>
    <w:rsid w:val="00523BF7"/>
    <w:rsid w:val="00523E7E"/>
    <w:rsid w:val="00524895"/>
    <w:rsid w:val="00524BD0"/>
    <w:rsid w:val="00524D75"/>
    <w:rsid w:val="00524E1A"/>
    <w:rsid w:val="00525AD7"/>
    <w:rsid w:val="00525CD2"/>
    <w:rsid w:val="00525D07"/>
    <w:rsid w:val="00525E5E"/>
    <w:rsid w:val="00525E77"/>
    <w:rsid w:val="00525F85"/>
    <w:rsid w:val="0052651B"/>
    <w:rsid w:val="005276A7"/>
    <w:rsid w:val="00527B7D"/>
    <w:rsid w:val="005302BF"/>
    <w:rsid w:val="00530B7E"/>
    <w:rsid w:val="00531BF8"/>
    <w:rsid w:val="00532052"/>
    <w:rsid w:val="00532454"/>
    <w:rsid w:val="00532566"/>
    <w:rsid w:val="005329C8"/>
    <w:rsid w:val="00532C19"/>
    <w:rsid w:val="00532EB2"/>
    <w:rsid w:val="005338D1"/>
    <w:rsid w:val="005339E4"/>
    <w:rsid w:val="00533A84"/>
    <w:rsid w:val="00533D41"/>
    <w:rsid w:val="005344BE"/>
    <w:rsid w:val="00534AA7"/>
    <w:rsid w:val="00535DDB"/>
    <w:rsid w:val="00535E19"/>
    <w:rsid w:val="0053709D"/>
    <w:rsid w:val="005373AD"/>
    <w:rsid w:val="005379C0"/>
    <w:rsid w:val="00537E17"/>
    <w:rsid w:val="0054010F"/>
    <w:rsid w:val="00540208"/>
    <w:rsid w:val="00540AA9"/>
    <w:rsid w:val="0054152C"/>
    <w:rsid w:val="00541AF3"/>
    <w:rsid w:val="00542421"/>
    <w:rsid w:val="005428E6"/>
    <w:rsid w:val="0054295C"/>
    <w:rsid w:val="0054311C"/>
    <w:rsid w:val="005435BC"/>
    <w:rsid w:val="00543AE5"/>
    <w:rsid w:val="00543C90"/>
    <w:rsid w:val="00544026"/>
    <w:rsid w:val="00544173"/>
    <w:rsid w:val="005455EF"/>
    <w:rsid w:val="005503BD"/>
    <w:rsid w:val="00550603"/>
    <w:rsid w:val="005506AB"/>
    <w:rsid w:val="00551294"/>
    <w:rsid w:val="0055261C"/>
    <w:rsid w:val="005530B0"/>
    <w:rsid w:val="00553349"/>
    <w:rsid w:val="00553648"/>
    <w:rsid w:val="005540BC"/>
    <w:rsid w:val="0055423F"/>
    <w:rsid w:val="00554DE0"/>
    <w:rsid w:val="005556F5"/>
    <w:rsid w:val="00555AAF"/>
    <w:rsid w:val="00555CDC"/>
    <w:rsid w:val="00555F23"/>
    <w:rsid w:val="00556B96"/>
    <w:rsid w:val="00556F0F"/>
    <w:rsid w:val="00557926"/>
    <w:rsid w:val="00557AC1"/>
    <w:rsid w:val="00557F93"/>
    <w:rsid w:val="00560359"/>
    <w:rsid w:val="005620FC"/>
    <w:rsid w:val="00562231"/>
    <w:rsid w:val="00562258"/>
    <w:rsid w:val="00562E0B"/>
    <w:rsid w:val="005635DE"/>
    <w:rsid w:val="005643DB"/>
    <w:rsid w:val="00564882"/>
    <w:rsid w:val="00564C55"/>
    <w:rsid w:val="00565A6C"/>
    <w:rsid w:val="00565D08"/>
    <w:rsid w:val="005666C9"/>
    <w:rsid w:val="005668FB"/>
    <w:rsid w:val="00566BCB"/>
    <w:rsid w:val="00566FA9"/>
    <w:rsid w:val="005670B0"/>
    <w:rsid w:val="00567588"/>
    <w:rsid w:val="005679A0"/>
    <w:rsid w:val="00570561"/>
    <w:rsid w:val="00570A5E"/>
    <w:rsid w:val="00570A90"/>
    <w:rsid w:val="00570C8A"/>
    <w:rsid w:val="00571F41"/>
    <w:rsid w:val="00572362"/>
    <w:rsid w:val="00572714"/>
    <w:rsid w:val="00572ADD"/>
    <w:rsid w:val="00573694"/>
    <w:rsid w:val="00573A5B"/>
    <w:rsid w:val="00573D33"/>
    <w:rsid w:val="005746AC"/>
    <w:rsid w:val="00574970"/>
    <w:rsid w:val="00574C63"/>
    <w:rsid w:val="00575216"/>
    <w:rsid w:val="0057541F"/>
    <w:rsid w:val="0057566D"/>
    <w:rsid w:val="00577A53"/>
    <w:rsid w:val="005808E7"/>
    <w:rsid w:val="00580B45"/>
    <w:rsid w:val="00582453"/>
    <w:rsid w:val="005827D7"/>
    <w:rsid w:val="00582EE9"/>
    <w:rsid w:val="00583175"/>
    <w:rsid w:val="00583437"/>
    <w:rsid w:val="00583502"/>
    <w:rsid w:val="005835EF"/>
    <w:rsid w:val="00583D74"/>
    <w:rsid w:val="00584E27"/>
    <w:rsid w:val="005852D7"/>
    <w:rsid w:val="005856B8"/>
    <w:rsid w:val="00586252"/>
    <w:rsid w:val="00586547"/>
    <w:rsid w:val="005869E5"/>
    <w:rsid w:val="00586C0B"/>
    <w:rsid w:val="00586E92"/>
    <w:rsid w:val="0058705E"/>
    <w:rsid w:val="005874A8"/>
    <w:rsid w:val="005876F4"/>
    <w:rsid w:val="00587B33"/>
    <w:rsid w:val="00587C33"/>
    <w:rsid w:val="00587F71"/>
    <w:rsid w:val="0059090E"/>
    <w:rsid w:val="00590D1C"/>
    <w:rsid w:val="005910A8"/>
    <w:rsid w:val="005915AC"/>
    <w:rsid w:val="00592038"/>
    <w:rsid w:val="00592295"/>
    <w:rsid w:val="005924FF"/>
    <w:rsid w:val="0059305F"/>
    <w:rsid w:val="005931A6"/>
    <w:rsid w:val="00594A17"/>
    <w:rsid w:val="00594F77"/>
    <w:rsid w:val="0059532D"/>
    <w:rsid w:val="005953E9"/>
    <w:rsid w:val="00596D52"/>
    <w:rsid w:val="0059703F"/>
    <w:rsid w:val="00597B10"/>
    <w:rsid w:val="00597B62"/>
    <w:rsid w:val="005A0691"/>
    <w:rsid w:val="005A0C4C"/>
    <w:rsid w:val="005A1E86"/>
    <w:rsid w:val="005A2416"/>
    <w:rsid w:val="005A24B3"/>
    <w:rsid w:val="005A2CC1"/>
    <w:rsid w:val="005A39D1"/>
    <w:rsid w:val="005A4E1C"/>
    <w:rsid w:val="005A4ED0"/>
    <w:rsid w:val="005A5265"/>
    <w:rsid w:val="005A544B"/>
    <w:rsid w:val="005A557D"/>
    <w:rsid w:val="005A6434"/>
    <w:rsid w:val="005A6600"/>
    <w:rsid w:val="005A680D"/>
    <w:rsid w:val="005A6E06"/>
    <w:rsid w:val="005A7557"/>
    <w:rsid w:val="005A76FB"/>
    <w:rsid w:val="005A77A6"/>
    <w:rsid w:val="005A7909"/>
    <w:rsid w:val="005A7BC6"/>
    <w:rsid w:val="005B02DC"/>
    <w:rsid w:val="005B0ECD"/>
    <w:rsid w:val="005B0FA9"/>
    <w:rsid w:val="005B2416"/>
    <w:rsid w:val="005B28B4"/>
    <w:rsid w:val="005B2A48"/>
    <w:rsid w:val="005B2AB8"/>
    <w:rsid w:val="005B2B27"/>
    <w:rsid w:val="005B3519"/>
    <w:rsid w:val="005B572D"/>
    <w:rsid w:val="005B700B"/>
    <w:rsid w:val="005B707B"/>
    <w:rsid w:val="005B73E0"/>
    <w:rsid w:val="005B7D81"/>
    <w:rsid w:val="005B7E29"/>
    <w:rsid w:val="005C0C0F"/>
    <w:rsid w:val="005C0CA8"/>
    <w:rsid w:val="005C129B"/>
    <w:rsid w:val="005C1378"/>
    <w:rsid w:val="005C14DC"/>
    <w:rsid w:val="005C1CC5"/>
    <w:rsid w:val="005C2657"/>
    <w:rsid w:val="005C41C8"/>
    <w:rsid w:val="005C4A86"/>
    <w:rsid w:val="005C4C39"/>
    <w:rsid w:val="005C4C43"/>
    <w:rsid w:val="005C5383"/>
    <w:rsid w:val="005C5A12"/>
    <w:rsid w:val="005C61A0"/>
    <w:rsid w:val="005C66B0"/>
    <w:rsid w:val="005C6A10"/>
    <w:rsid w:val="005C74C9"/>
    <w:rsid w:val="005C7D1D"/>
    <w:rsid w:val="005D1538"/>
    <w:rsid w:val="005D15EB"/>
    <w:rsid w:val="005D1DAB"/>
    <w:rsid w:val="005D2510"/>
    <w:rsid w:val="005D279C"/>
    <w:rsid w:val="005D2F09"/>
    <w:rsid w:val="005D31F0"/>
    <w:rsid w:val="005D35FF"/>
    <w:rsid w:val="005D3F42"/>
    <w:rsid w:val="005D407E"/>
    <w:rsid w:val="005D42FE"/>
    <w:rsid w:val="005D48C6"/>
    <w:rsid w:val="005D4CCE"/>
    <w:rsid w:val="005D4E41"/>
    <w:rsid w:val="005D5658"/>
    <w:rsid w:val="005D5863"/>
    <w:rsid w:val="005D65CA"/>
    <w:rsid w:val="005D6973"/>
    <w:rsid w:val="005D70B8"/>
    <w:rsid w:val="005D77E1"/>
    <w:rsid w:val="005E0E48"/>
    <w:rsid w:val="005E0EF4"/>
    <w:rsid w:val="005E1654"/>
    <w:rsid w:val="005E2174"/>
    <w:rsid w:val="005E291A"/>
    <w:rsid w:val="005E32A1"/>
    <w:rsid w:val="005E3666"/>
    <w:rsid w:val="005E37EF"/>
    <w:rsid w:val="005E384B"/>
    <w:rsid w:val="005E388D"/>
    <w:rsid w:val="005E3A60"/>
    <w:rsid w:val="005E465B"/>
    <w:rsid w:val="005E4846"/>
    <w:rsid w:val="005E4967"/>
    <w:rsid w:val="005E4AA0"/>
    <w:rsid w:val="005E5A51"/>
    <w:rsid w:val="005E642D"/>
    <w:rsid w:val="005E660C"/>
    <w:rsid w:val="005E6BA4"/>
    <w:rsid w:val="005E7A1C"/>
    <w:rsid w:val="005E7E27"/>
    <w:rsid w:val="005F04E0"/>
    <w:rsid w:val="005F09FB"/>
    <w:rsid w:val="005F11BF"/>
    <w:rsid w:val="005F1204"/>
    <w:rsid w:val="005F19CC"/>
    <w:rsid w:val="005F218B"/>
    <w:rsid w:val="005F2245"/>
    <w:rsid w:val="005F2267"/>
    <w:rsid w:val="005F22E4"/>
    <w:rsid w:val="005F27DB"/>
    <w:rsid w:val="005F2913"/>
    <w:rsid w:val="005F2DF3"/>
    <w:rsid w:val="005F47DD"/>
    <w:rsid w:val="005F4A5F"/>
    <w:rsid w:val="005F4BF6"/>
    <w:rsid w:val="005F549E"/>
    <w:rsid w:val="005F5822"/>
    <w:rsid w:val="005F6B73"/>
    <w:rsid w:val="006002F0"/>
    <w:rsid w:val="0060036F"/>
    <w:rsid w:val="00600C37"/>
    <w:rsid w:val="00601ECA"/>
    <w:rsid w:val="0060250A"/>
    <w:rsid w:val="0060299A"/>
    <w:rsid w:val="006035B7"/>
    <w:rsid w:val="00605772"/>
    <w:rsid w:val="006063C2"/>
    <w:rsid w:val="00606900"/>
    <w:rsid w:val="0060735F"/>
    <w:rsid w:val="006074C4"/>
    <w:rsid w:val="006076DB"/>
    <w:rsid w:val="006079F6"/>
    <w:rsid w:val="00607B6D"/>
    <w:rsid w:val="00607BAA"/>
    <w:rsid w:val="006109EE"/>
    <w:rsid w:val="00610A87"/>
    <w:rsid w:val="00610B61"/>
    <w:rsid w:val="006111DC"/>
    <w:rsid w:val="00611377"/>
    <w:rsid w:val="006115CB"/>
    <w:rsid w:val="00611C50"/>
    <w:rsid w:val="006121BD"/>
    <w:rsid w:val="00612E9F"/>
    <w:rsid w:val="00612EF0"/>
    <w:rsid w:val="00613546"/>
    <w:rsid w:val="00613721"/>
    <w:rsid w:val="00614579"/>
    <w:rsid w:val="0061527F"/>
    <w:rsid w:val="00615749"/>
    <w:rsid w:val="00615D03"/>
    <w:rsid w:val="00615DB5"/>
    <w:rsid w:val="0061651C"/>
    <w:rsid w:val="00617345"/>
    <w:rsid w:val="00620EC3"/>
    <w:rsid w:val="00620FD4"/>
    <w:rsid w:val="00621161"/>
    <w:rsid w:val="0062143F"/>
    <w:rsid w:val="00621672"/>
    <w:rsid w:val="00621D33"/>
    <w:rsid w:val="00622470"/>
    <w:rsid w:val="006226E4"/>
    <w:rsid w:val="00622781"/>
    <w:rsid w:val="006228BC"/>
    <w:rsid w:val="0062298F"/>
    <w:rsid w:val="00624261"/>
    <w:rsid w:val="00624EDA"/>
    <w:rsid w:val="0062500A"/>
    <w:rsid w:val="00625059"/>
    <w:rsid w:val="006250DE"/>
    <w:rsid w:val="00625732"/>
    <w:rsid w:val="006261C9"/>
    <w:rsid w:val="00626459"/>
    <w:rsid w:val="00626663"/>
    <w:rsid w:val="00626713"/>
    <w:rsid w:val="00626DC0"/>
    <w:rsid w:val="006300BC"/>
    <w:rsid w:val="006306F6"/>
    <w:rsid w:val="00630A57"/>
    <w:rsid w:val="00631D09"/>
    <w:rsid w:val="006341F9"/>
    <w:rsid w:val="006354BA"/>
    <w:rsid w:val="0063567A"/>
    <w:rsid w:val="00635AD1"/>
    <w:rsid w:val="00635BB7"/>
    <w:rsid w:val="00635BE1"/>
    <w:rsid w:val="00635C01"/>
    <w:rsid w:val="006360BF"/>
    <w:rsid w:val="00636442"/>
    <w:rsid w:val="0063666A"/>
    <w:rsid w:val="00640A23"/>
    <w:rsid w:val="00641067"/>
    <w:rsid w:val="006410C4"/>
    <w:rsid w:val="0064121B"/>
    <w:rsid w:val="006418E2"/>
    <w:rsid w:val="00641961"/>
    <w:rsid w:val="00641C5E"/>
    <w:rsid w:val="00641CF9"/>
    <w:rsid w:val="006428AA"/>
    <w:rsid w:val="00642D94"/>
    <w:rsid w:val="00642E26"/>
    <w:rsid w:val="00643119"/>
    <w:rsid w:val="00643D02"/>
    <w:rsid w:val="00643E1F"/>
    <w:rsid w:val="00644059"/>
    <w:rsid w:val="006442FD"/>
    <w:rsid w:val="0064441D"/>
    <w:rsid w:val="00644C03"/>
    <w:rsid w:val="00645226"/>
    <w:rsid w:val="006453F0"/>
    <w:rsid w:val="00645915"/>
    <w:rsid w:val="00646874"/>
    <w:rsid w:val="006505BF"/>
    <w:rsid w:val="00650AB7"/>
    <w:rsid w:val="00651A9E"/>
    <w:rsid w:val="00651B65"/>
    <w:rsid w:val="006522C3"/>
    <w:rsid w:val="00652DD1"/>
    <w:rsid w:val="0065326E"/>
    <w:rsid w:val="006537C9"/>
    <w:rsid w:val="00654CC4"/>
    <w:rsid w:val="0065531E"/>
    <w:rsid w:val="00655BDA"/>
    <w:rsid w:val="0065675A"/>
    <w:rsid w:val="00657770"/>
    <w:rsid w:val="00660586"/>
    <w:rsid w:val="00660858"/>
    <w:rsid w:val="00660943"/>
    <w:rsid w:val="00661257"/>
    <w:rsid w:val="00661727"/>
    <w:rsid w:val="00661934"/>
    <w:rsid w:val="00661C72"/>
    <w:rsid w:val="00661ECF"/>
    <w:rsid w:val="00662554"/>
    <w:rsid w:val="006628EF"/>
    <w:rsid w:val="00662E73"/>
    <w:rsid w:val="00663B37"/>
    <w:rsid w:val="00663DB5"/>
    <w:rsid w:val="00663DEA"/>
    <w:rsid w:val="00664CB0"/>
    <w:rsid w:val="00666ED6"/>
    <w:rsid w:val="0067002E"/>
    <w:rsid w:val="0067022A"/>
    <w:rsid w:val="00671110"/>
    <w:rsid w:val="006713E2"/>
    <w:rsid w:val="00672590"/>
    <w:rsid w:val="00672E6C"/>
    <w:rsid w:val="00672FDD"/>
    <w:rsid w:val="0067383F"/>
    <w:rsid w:val="00673946"/>
    <w:rsid w:val="00673A0E"/>
    <w:rsid w:val="00673B0A"/>
    <w:rsid w:val="00673C68"/>
    <w:rsid w:val="00674121"/>
    <w:rsid w:val="00674549"/>
    <w:rsid w:val="00674E42"/>
    <w:rsid w:val="006753CB"/>
    <w:rsid w:val="006759B9"/>
    <w:rsid w:val="006760AD"/>
    <w:rsid w:val="00676726"/>
    <w:rsid w:val="00677B00"/>
    <w:rsid w:val="00680E0F"/>
    <w:rsid w:val="00681568"/>
    <w:rsid w:val="006820C4"/>
    <w:rsid w:val="00682304"/>
    <w:rsid w:val="00683214"/>
    <w:rsid w:val="006832FE"/>
    <w:rsid w:val="00684064"/>
    <w:rsid w:val="00684EF7"/>
    <w:rsid w:val="0068565A"/>
    <w:rsid w:val="00685862"/>
    <w:rsid w:val="00686402"/>
    <w:rsid w:val="00686A5B"/>
    <w:rsid w:val="00686C1C"/>
    <w:rsid w:val="00687849"/>
    <w:rsid w:val="00690927"/>
    <w:rsid w:val="00691B2A"/>
    <w:rsid w:val="006930CB"/>
    <w:rsid w:val="00693198"/>
    <w:rsid w:val="0069388C"/>
    <w:rsid w:val="006938A9"/>
    <w:rsid w:val="00693AFE"/>
    <w:rsid w:val="00694435"/>
    <w:rsid w:val="006945B0"/>
    <w:rsid w:val="00694B67"/>
    <w:rsid w:val="00694B8E"/>
    <w:rsid w:val="00695607"/>
    <w:rsid w:val="006956D8"/>
    <w:rsid w:val="00695753"/>
    <w:rsid w:val="00696081"/>
    <w:rsid w:val="006965A5"/>
    <w:rsid w:val="0069773F"/>
    <w:rsid w:val="00697B20"/>
    <w:rsid w:val="00697F55"/>
    <w:rsid w:val="006A0488"/>
    <w:rsid w:val="006A0B6F"/>
    <w:rsid w:val="006A1C44"/>
    <w:rsid w:val="006A1E87"/>
    <w:rsid w:val="006A24D4"/>
    <w:rsid w:val="006A3A5E"/>
    <w:rsid w:val="006A4150"/>
    <w:rsid w:val="006A44CA"/>
    <w:rsid w:val="006A4958"/>
    <w:rsid w:val="006A4B22"/>
    <w:rsid w:val="006A4DAE"/>
    <w:rsid w:val="006A5400"/>
    <w:rsid w:val="006A58C7"/>
    <w:rsid w:val="006A684F"/>
    <w:rsid w:val="006A777B"/>
    <w:rsid w:val="006B0138"/>
    <w:rsid w:val="006B04CA"/>
    <w:rsid w:val="006B0664"/>
    <w:rsid w:val="006B0A2E"/>
    <w:rsid w:val="006B1059"/>
    <w:rsid w:val="006B27D9"/>
    <w:rsid w:val="006B2DC5"/>
    <w:rsid w:val="006B3892"/>
    <w:rsid w:val="006B395C"/>
    <w:rsid w:val="006B3EE2"/>
    <w:rsid w:val="006B435E"/>
    <w:rsid w:val="006B5E67"/>
    <w:rsid w:val="006B5FAA"/>
    <w:rsid w:val="006B5FC7"/>
    <w:rsid w:val="006B6B27"/>
    <w:rsid w:val="006B909A"/>
    <w:rsid w:val="006C0186"/>
    <w:rsid w:val="006C0D9E"/>
    <w:rsid w:val="006C11AD"/>
    <w:rsid w:val="006C1378"/>
    <w:rsid w:val="006C1B29"/>
    <w:rsid w:val="006C2E1E"/>
    <w:rsid w:val="006C2E56"/>
    <w:rsid w:val="006C35AB"/>
    <w:rsid w:val="006C3B10"/>
    <w:rsid w:val="006C4CDC"/>
    <w:rsid w:val="006C5590"/>
    <w:rsid w:val="006C5BE2"/>
    <w:rsid w:val="006C6569"/>
    <w:rsid w:val="006C678F"/>
    <w:rsid w:val="006C7046"/>
    <w:rsid w:val="006C7EC3"/>
    <w:rsid w:val="006D08E2"/>
    <w:rsid w:val="006D0944"/>
    <w:rsid w:val="006D0999"/>
    <w:rsid w:val="006D0A31"/>
    <w:rsid w:val="006D110E"/>
    <w:rsid w:val="006D1705"/>
    <w:rsid w:val="006D19DF"/>
    <w:rsid w:val="006D1A11"/>
    <w:rsid w:val="006D1A6D"/>
    <w:rsid w:val="006D240D"/>
    <w:rsid w:val="006D2BB8"/>
    <w:rsid w:val="006D367D"/>
    <w:rsid w:val="006D3755"/>
    <w:rsid w:val="006D3964"/>
    <w:rsid w:val="006D3F0C"/>
    <w:rsid w:val="006D42FF"/>
    <w:rsid w:val="006D4BC9"/>
    <w:rsid w:val="006D4BEA"/>
    <w:rsid w:val="006D5DEE"/>
    <w:rsid w:val="006D64C3"/>
    <w:rsid w:val="006E08BF"/>
    <w:rsid w:val="006E0AAA"/>
    <w:rsid w:val="006E0E8B"/>
    <w:rsid w:val="006E1970"/>
    <w:rsid w:val="006E2E5C"/>
    <w:rsid w:val="006E3D73"/>
    <w:rsid w:val="006E4C5E"/>
    <w:rsid w:val="006E54FE"/>
    <w:rsid w:val="006E5560"/>
    <w:rsid w:val="006E57FA"/>
    <w:rsid w:val="006E590C"/>
    <w:rsid w:val="006E6C5E"/>
    <w:rsid w:val="006E6FA7"/>
    <w:rsid w:val="006E7B9B"/>
    <w:rsid w:val="006F063C"/>
    <w:rsid w:val="006F0788"/>
    <w:rsid w:val="006F0F00"/>
    <w:rsid w:val="006F1D05"/>
    <w:rsid w:val="006F2ED3"/>
    <w:rsid w:val="006F33EF"/>
    <w:rsid w:val="006F38B7"/>
    <w:rsid w:val="006F3A4E"/>
    <w:rsid w:val="006F3F9F"/>
    <w:rsid w:val="006F4234"/>
    <w:rsid w:val="006F4ACA"/>
    <w:rsid w:val="006F4B8D"/>
    <w:rsid w:val="006F57D2"/>
    <w:rsid w:val="006F64E0"/>
    <w:rsid w:val="006F6578"/>
    <w:rsid w:val="006F7A27"/>
    <w:rsid w:val="00700108"/>
    <w:rsid w:val="00700961"/>
    <w:rsid w:val="00700BDB"/>
    <w:rsid w:val="00700FA2"/>
    <w:rsid w:val="007012D7"/>
    <w:rsid w:val="00702012"/>
    <w:rsid w:val="0070202C"/>
    <w:rsid w:val="007027C9"/>
    <w:rsid w:val="00702896"/>
    <w:rsid w:val="007059C0"/>
    <w:rsid w:val="00705C1A"/>
    <w:rsid w:val="00705FBE"/>
    <w:rsid w:val="00706659"/>
    <w:rsid w:val="00706A1C"/>
    <w:rsid w:val="00706C1B"/>
    <w:rsid w:val="00706C1D"/>
    <w:rsid w:val="0070703E"/>
    <w:rsid w:val="00707092"/>
    <w:rsid w:val="00707854"/>
    <w:rsid w:val="00707FD2"/>
    <w:rsid w:val="007100C3"/>
    <w:rsid w:val="00710133"/>
    <w:rsid w:val="007102D1"/>
    <w:rsid w:val="00710680"/>
    <w:rsid w:val="00710F67"/>
    <w:rsid w:val="007117C9"/>
    <w:rsid w:val="00711FD3"/>
    <w:rsid w:val="00712B48"/>
    <w:rsid w:val="00713DDB"/>
    <w:rsid w:val="00714192"/>
    <w:rsid w:val="00715266"/>
    <w:rsid w:val="00715515"/>
    <w:rsid w:val="00715713"/>
    <w:rsid w:val="00715BB3"/>
    <w:rsid w:val="007162EE"/>
    <w:rsid w:val="00717A52"/>
    <w:rsid w:val="00717D0A"/>
    <w:rsid w:val="00720105"/>
    <w:rsid w:val="00721C0C"/>
    <w:rsid w:val="00721FC7"/>
    <w:rsid w:val="00722032"/>
    <w:rsid w:val="007226B1"/>
    <w:rsid w:val="007229E0"/>
    <w:rsid w:val="00725691"/>
    <w:rsid w:val="00725AB2"/>
    <w:rsid w:val="00725DE6"/>
    <w:rsid w:val="00725E71"/>
    <w:rsid w:val="0073001B"/>
    <w:rsid w:val="00730725"/>
    <w:rsid w:val="00730BAE"/>
    <w:rsid w:val="00730C9F"/>
    <w:rsid w:val="00731095"/>
    <w:rsid w:val="0073113D"/>
    <w:rsid w:val="007312C9"/>
    <w:rsid w:val="007312F2"/>
    <w:rsid w:val="0073178C"/>
    <w:rsid w:val="00731AAB"/>
    <w:rsid w:val="00732185"/>
    <w:rsid w:val="00732577"/>
    <w:rsid w:val="00732AAB"/>
    <w:rsid w:val="00733404"/>
    <w:rsid w:val="007335E0"/>
    <w:rsid w:val="0073402D"/>
    <w:rsid w:val="00734340"/>
    <w:rsid w:val="00734B90"/>
    <w:rsid w:val="007350DE"/>
    <w:rsid w:val="00735E13"/>
    <w:rsid w:val="0073601C"/>
    <w:rsid w:val="00736127"/>
    <w:rsid w:val="007363B3"/>
    <w:rsid w:val="0073695F"/>
    <w:rsid w:val="00736CF4"/>
    <w:rsid w:val="00737419"/>
    <w:rsid w:val="007375AB"/>
    <w:rsid w:val="00737D4B"/>
    <w:rsid w:val="007402E8"/>
    <w:rsid w:val="00740928"/>
    <w:rsid w:val="00740A1A"/>
    <w:rsid w:val="0074182A"/>
    <w:rsid w:val="00741D43"/>
    <w:rsid w:val="0074237A"/>
    <w:rsid w:val="00742791"/>
    <w:rsid w:val="00742F1C"/>
    <w:rsid w:val="0074313C"/>
    <w:rsid w:val="007439FA"/>
    <w:rsid w:val="00744003"/>
    <w:rsid w:val="00745643"/>
    <w:rsid w:val="00746326"/>
    <w:rsid w:val="007463F7"/>
    <w:rsid w:val="007466CB"/>
    <w:rsid w:val="007467F8"/>
    <w:rsid w:val="00747931"/>
    <w:rsid w:val="00750933"/>
    <w:rsid w:val="00751985"/>
    <w:rsid w:val="00751F9F"/>
    <w:rsid w:val="00752469"/>
    <w:rsid w:val="0075325F"/>
    <w:rsid w:val="00753724"/>
    <w:rsid w:val="007537CE"/>
    <w:rsid w:val="007547EB"/>
    <w:rsid w:val="00754B5B"/>
    <w:rsid w:val="00754EBB"/>
    <w:rsid w:val="0075577C"/>
    <w:rsid w:val="00756A22"/>
    <w:rsid w:val="00756B27"/>
    <w:rsid w:val="0075729E"/>
    <w:rsid w:val="007579B8"/>
    <w:rsid w:val="007579C0"/>
    <w:rsid w:val="0076230B"/>
    <w:rsid w:val="0076245C"/>
    <w:rsid w:val="00762DB8"/>
    <w:rsid w:val="0076322C"/>
    <w:rsid w:val="0076338F"/>
    <w:rsid w:val="007638C4"/>
    <w:rsid w:val="00763C22"/>
    <w:rsid w:val="00764294"/>
    <w:rsid w:val="00764A1E"/>
    <w:rsid w:val="0076508B"/>
    <w:rsid w:val="0076517D"/>
    <w:rsid w:val="00767492"/>
    <w:rsid w:val="007674B6"/>
    <w:rsid w:val="0077012B"/>
    <w:rsid w:val="007709FF"/>
    <w:rsid w:val="007715E4"/>
    <w:rsid w:val="00771EEC"/>
    <w:rsid w:val="0077272D"/>
    <w:rsid w:val="0077285A"/>
    <w:rsid w:val="00773A35"/>
    <w:rsid w:val="0077412C"/>
    <w:rsid w:val="0077422E"/>
    <w:rsid w:val="00774B38"/>
    <w:rsid w:val="007753A1"/>
    <w:rsid w:val="00775484"/>
    <w:rsid w:val="007755F6"/>
    <w:rsid w:val="00776850"/>
    <w:rsid w:val="0077770F"/>
    <w:rsid w:val="00777C49"/>
    <w:rsid w:val="00780E97"/>
    <w:rsid w:val="00781557"/>
    <w:rsid w:val="00781B6F"/>
    <w:rsid w:val="00781F4D"/>
    <w:rsid w:val="00782DA5"/>
    <w:rsid w:val="00782F4F"/>
    <w:rsid w:val="00783201"/>
    <w:rsid w:val="0078392A"/>
    <w:rsid w:val="007847D4"/>
    <w:rsid w:val="00784830"/>
    <w:rsid w:val="00784FBB"/>
    <w:rsid w:val="00785003"/>
    <w:rsid w:val="0078531D"/>
    <w:rsid w:val="00786064"/>
    <w:rsid w:val="00786759"/>
    <w:rsid w:val="00786901"/>
    <w:rsid w:val="00786B2F"/>
    <w:rsid w:val="007872FA"/>
    <w:rsid w:val="007876A2"/>
    <w:rsid w:val="007876C9"/>
    <w:rsid w:val="007904E8"/>
    <w:rsid w:val="0079054F"/>
    <w:rsid w:val="00790D2F"/>
    <w:rsid w:val="007929DC"/>
    <w:rsid w:val="00792B73"/>
    <w:rsid w:val="00793E86"/>
    <w:rsid w:val="00794911"/>
    <w:rsid w:val="00794EE2"/>
    <w:rsid w:val="00795704"/>
    <w:rsid w:val="0079638C"/>
    <w:rsid w:val="007967A3"/>
    <w:rsid w:val="007969C1"/>
    <w:rsid w:val="00797407"/>
    <w:rsid w:val="007976FE"/>
    <w:rsid w:val="007A0447"/>
    <w:rsid w:val="007A0ABC"/>
    <w:rsid w:val="007A0FE3"/>
    <w:rsid w:val="007A1DE7"/>
    <w:rsid w:val="007A2071"/>
    <w:rsid w:val="007A27BB"/>
    <w:rsid w:val="007A34BC"/>
    <w:rsid w:val="007A3BFC"/>
    <w:rsid w:val="007A3C3A"/>
    <w:rsid w:val="007A3F61"/>
    <w:rsid w:val="007A4F47"/>
    <w:rsid w:val="007A4FD2"/>
    <w:rsid w:val="007A55A9"/>
    <w:rsid w:val="007A5A7B"/>
    <w:rsid w:val="007A5BC1"/>
    <w:rsid w:val="007A5CEC"/>
    <w:rsid w:val="007A6223"/>
    <w:rsid w:val="007B0308"/>
    <w:rsid w:val="007B1390"/>
    <w:rsid w:val="007B1E67"/>
    <w:rsid w:val="007B209C"/>
    <w:rsid w:val="007B2531"/>
    <w:rsid w:val="007B33DA"/>
    <w:rsid w:val="007B3968"/>
    <w:rsid w:val="007B4738"/>
    <w:rsid w:val="007B48A4"/>
    <w:rsid w:val="007B5654"/>
    <w:rsid w:val="007B5AC7"/>
    <w:rsid w:val="007B5B19"/>
    <w:rsid w:val="007B5B41"/>
    <w:rsid w:val="007B62C4"/>
    <w:rsid w:val="007B6363"/>
    <w:rsid w:val="007B6385"/>
    <w:rsid w:val="007B7399"/>
    <w:rsid w:val="007B78F2"/>
    <w:rsid w:val="007B7ACD"/>
    <w:rsid w:val="007B7E8E"/>
    <w:rsid w:val="007C071B"/>
    <w:rsid w:val="007C094A"/>
    <w:rsid w:val="007C0BC9"/>
    <w:rsid w:val="007C10C8"/>
    <w:rsid w:val="007C15ED"/>
    <w:rsid w:val="007C1A0D"/>
    <w:rsid w:val="007C1F0A"/>
    <w:rsid w:val="007C2142"/>
    <w:rsid w:val="007C2A52"/>
    <w:rsid w:val="007C2C3F"/>
    <w:rsid w:val="007C3231"/>
    <w:rsid w:val="007C33E0"/>
    <w:rsid w:val="007C3F4E"/>
    <w:rsid w:val="007C460F"/>
    <w:rsid w:val="007C48C5"/>
    <w:rsid w:val="007C4992"/>
    <w:rsid w:val="007C4D58"/>
    <w:rsid w:val="007C5A76"/>
    <w:rsid w:val="007C60EA"/>
    <w:rsid w:val="007C6504"/>
    <w:rsid w:val="007C65A5"/>
    <w:rsid w:val="007C679A"/>
    <w:rsid w:val="007C68EA"/>
    <w:rsid w:val="007C6DE6"/>
    <w:rsid w:val="007C74B9"/>
    <w:rsid w:val="007C7ABA"/>
    <w:rsid w:val="007D0263"/>
    <w:rsid w:val="007D0F62"/>
    <w:rsid w:val="007D1289"/>
    <w:rsid w:val="007D1EA0"/>
    <w:rsid w:val="007D2E74"/>
    <w:rsid w:val="007D344D"/>
    <w:rsid w:val="007D382B"/>
    <w:rsid w:val="007D4209"/>
    <w:rsid w:val="007D5314"/>
    <w:rsid w:val="007D5640"/>
    <w:rsid w:val="007D5B2F"/>
    <w:rsid w:val="007D6908"/>
    <w:rsid w:val="007E006E"/>
    <w:rsid w:val="007E0D71"/>
    <w:rsid w:val="007E2BD5"/>
    <w:rsid w:val="007E2FF0"/>
    <w:rsid w:val="007E3330"/>
    <w:rsid w:val="007E3402"/>
    <w:rsid w:val="007E379F"/>
    <w:rsid w:val="007E3FBB"/>
    <w:rsid w:val="007E4B33"/>
    <w:rsid w:val="007E539C"/>
    <w:rsid w:val="007E548B"/>
    <w:rsid w:val="007E54A1"/>
    <w:rsid w:val="007E5847"/>
    <w:rsid w:val="007E5B76"/>
    <w:rsid w:val="007E6179"/>
    <w:rsid w:val="007E659E"/>
    <w:rsid w:val="007E6635"/>
    <w:rsid w:val="007E6B3E"/>
    <w:rsid w:val="007E6CC1"/>
    <w:rsid w:val="007E76F7"/>
    <w:rsid w:val="007E7E3D"/>
    <w:rsid w:val="007F0032"/>
    <w:rsid w:val="007F0403"/>
    <w:rsid w:val="007F0444"/>
    <w:rsid w:val="007F0529"/>
    <w:rsid w:val="007F0AA9"/>
    <w:rsid w:val="007F0F00"/>
    <w:rsid w:val="007F1017"/>
    <w:rsid w:val="007F119D"/>
    <w:rsid w:val="007F12CA"/>
    <w:rsid w:val="007F1493"/>
    <w:rsid w:val="007F26D1"/>
    <w:rsid w:val="007F2E9D"/>
    <w:rsid w:val="007F3570"/>
    <w:rsid w:val="007F4FC9"/>
    <w:rsid w:val="007F5502"/>
    <w:rsid w:val="007F68FE"/>
    <w:rsid w:val="007F6BDD"/>
    <w:rsid w:val="007F7586"/>
    <w:rsid w:val="007F75F8"/>
    <w:rsid w:val="0080000E"/>
    <w:rsid w:val="00800739"/>
    <w:rsid w:val="008011DC"/>
    <w:rsid w:val="00802A17"/>
    <w:rsid w:val="00802DCE"/>
    <w:rsid w:val="00802F59"/>
    <w:rsid w:val="00803068"/>
    <w:rsid w:val="0080339C"/>
    <w:rsid w:val="00803AAC"/>
    <w:rsid w:val="00803DF8"/>
    <w:rsid w:val="008046C7"/>
    <w:rsid w:val="0080492B"/>
    <w:rsid w:val="00805164"/>
    <w:rsid w:val="00806130"/>
    <w:rsid w:val="008071F3"/>
    <w:rsid w:val="008073B4"/>
    <w:rsid w:val="00807A7B"/>
    <w:rsid w:val="00807D86"/>
    <w:rsid w:val="00810BB4"/>
    <w:rsid w:val="00810D69"/>
    <w:rsid w:val="008123B4"/>
    <w:rsid w:val="0081265C"/>
    <w:rsid w:val="0081278B"/>
    <w:rsid w:val="008128E7"/>
    <w:rsid w:val="008129CC"/>
    <w:rsid w:val="00813037"/>
    <w:rsid w:val="0081328E"/>
    <w:rsid w:val="008136C1"/>
    <w:rsid w:val="008138AB"/>
    <w:rsid w:val="00813AE3"/>
    <w:rsid w:val="00813B62"/>
    <w:rsid w:val="00814452"/>
    <w:rsid w:val="008145FD"/>
    <w:rsid w:val="00814C12"/>
    <w:rsid w:val="00815914"/>
    <w:rsid w:val="008159BF"/>
    <w:rsid w:val="00815DCB"/>
    <w:rsid w:val="008163DB"/>
    <w:rsid w:val="00816B04"/>
    <w:rsid w:val="00817390"/>
    <w:rsid w:val="008173CA"/>
    <w:rsid w:val="00817677"/>
    <w:rsid w:val="00817D06"/>
    <w:rsid w:val="00817E8F"/>
    <w:rsid w:val="0082069C"/>
    <w:rsid w:val="00820AC3"/>
    <w:rsid w:val="00821309"/>
    <w:rsid w:val="00821A6F"/>
    <w:rsid w:val="008221DE"/>
    <w:rsid w:val="0082292B"/>
    <w:rsid w:val="008233FF"/>
    <w:rsid w:val="00823F6F"/>
    <w:rsid w:val="00824B3C"/>
    <w:rsid w:val="00824B61"/>
    <w:rsid w:val="00824D2B"/>
    <w:rsid w:val="00824E48"/>
    <w:rsid w:val="008253A1"/>
    <w:rsid w:val="00825513"/>
    <w:rsid w:val="00825712"/>
    <w:rsid w:val="00826C18"/>
    <w:rsid w:val="00826D0E"/>
    <w:rsid w:val="00826FAF"/>
    <w:rsid w:val="00826FFD"/>
    <w:rsid w:val="0083057A"/>
    <w:rsid w:val="008314D4"/>
    <w:rsid w:val="00831A03"/>
    <w:rsid w:val="00831E9E"/>
    <w:rsid w:val="00832486"/>
    <w:rsid w:val="008328AC"/>
    <w:rsid w:val="00832DC2"/>
    <w:rsid w:val="00833206"/>
    <w:rsid w:val="008340FC"/>
    <w:rsid w:val="00834161"/>
    <w:rsid w:val="00834A75"/>
    <w:rsid w:val="00834AA1"/>
    <w:rsid w:val="00834BB6"/>
    <w:rsid w:val="008352F8"/>
    <w:rsid w:val="0083541A"/>
    <w:rsid w:val="00835619"/>
    <w:rsid w:val="008363DC"/>
    <w:rsid w:val="00836B66"/>
    <w:rsid w:val="00836EAE"/>
    <w:rsid w:val="00837562"/>
    <w:rsid w:val="0083785B"/>
    <w:rsid w:val="0084105E"/>
    <w:rsid w:val="008417C8"/>
    <w:rsid w:val="008419D8"/>
    <w:rsid w:val="00841C02"/>
    <w:rsid w:val="00841C5C"/>
    <w:rsid w:val="008426C4"/>
    <w:rsid w:val="00842A3F"/>
    <w:rsid w:val="00842BE4"/>
    <w:rsid w:val="008431A1"/>
    <w:rsid w:val="00843545"/>
    <w:rsid w:val="0084467A"/>
    <w:rsid w:val="00844A2B"/>
    <w:rsid w:val="00844D79"/>
    <w:rsid w:val="00844E2F"/>
    <w:rsid w:val="00845415"/>
    <w:rsid w:val="00845856"/>
    <w:rsid w:val="00846B07"/>
    <w:rsid w:val="00847136"/>
    <w:rsid w:val="0084725A"/>
    <w:rsid w:val="00847C94"/>
    <w:rsid w:val="0085001E"/>
    <w:rsid w:val="00850462"/>
    <w:rsid w:val="008508D7"/>
    <w:rsid w:val="00850B99"/>
    <w:rsid w:val="00850D9E"/>
    <w:rsid w:val="00850E9A"/>
    <w:rsid w:val="008516E7"/>
    <w:rsid w:val="0085238A"/>
    <w:rsid w:val="00852B92"/>
    <w:rsid w:val="0085355B"/>
    <w:rsid w:val="008536EB"/>
    <w:rsid w:val="00853755"/>
    <w:rsid w:val="00853E42"/>
    <w:rsid w:val="0085429F"/>
    <w:rsid w:val="008543F9"/>
    <w:rsid w:val="0085442B"/>
    <w:rsid w:val="008544E0"/>
    <w:rsid w:val="00854610"/>
    <w:rsid w:val="00854837"/>
    <w:rsid w:val="00856124"/>
    <w:rsid w:val="008565F3"/>
    <w:rsid w:val="00857400"/>
    <w:rsid w:val="00857755"/>
    <w:rsid w:val="00860486"/>
    <w:rsid w:val="0086138A"/>
    <w:rsid w:val="00861C6D"/>
    <w:rsid w:val="008635AB"/>
    <w:rsid w:val="008635F7"/>
    <w:rsid w:val="008638A6"/>
    <w:rsid w:val="00863A41"/>
    <w:rsid w:val="008642CE"/>
    <w:rsid w:val="008648FF"/>
    <w:rsid w:val="008650E2"/>
    <w:rsid w:val="00866A6A"/>
    <w:rsid w:val="00866CE6"/>
    <w:rsid w:val="00867454"/>
    <w:rsid w:val="00867D4E"/>
    <w:rsid w:val="0087025C"/>
    <w:rsid w:val="00870527"/>
    <w:rsid w:val="008716C1"/>
    <w:rsid w:val="008727DC"/>
    <w:rsid w:val="00873014"/>
    <w:rsid w:val="00873377"/>
    <w:rsid w:val="00873B1F"/>
    <w:rsid w:val="00873D24"/>
    <w:rsid w:val="0087463E"/>
    <w:rsid w:val="00874F5A"/>
    <w:rsid w:val="00875AD7"/>
    <w:rsid w:val="00876033"/>
    <w:rsid w:val="00876413"/>
    <w:rsid w:val="0087653B"/>
    <w:rsid w:val="008765C1"/>
    <w:rsid w:val="00876A01"/>
    <w:rsid w:val="008775E1"/>
    <w:rsid w:val="0088083B"/>
    <w:rsid w:val="008808C2"/>
    <w:rsid w:val="00880BFA"/>
    <w:rsid w:val="00880DEA"/>
    <w:rsid w:val="008810D2"/>
    <w:rsid w:val="0088176A"/>
    <w:rsid w:val="00882D14"/>
    <w:rsid w:val="00882E37"/>
    <w:rsid w:val="008830E0"/>
    <w:rsid w:val="008833BC"/>
    <w:rsid w:val="00883B6C"/>
    <w:rsid w:val="0088494D"/>
    <w:rsid w:val="0088500E"/>
    <w:rsid w:val="0088517C"/>
    <w:rsid w:val="008851BC"/>
    <w:rsid w:val="0088533F"/>
    <w:rsid w:val="0088546F"/>
    <w:rsid w:val="00885ABC"/>
    <w:rsid w:val="00885E69"/>
    <w:rsid w:val="008862B5"/>
    <w:rsid w:val="0088645D"/>
    <w:rsid w:val="00886AF3"/>
    <w:rsid w:val="00886FAB"/>
    <w:rsid w:val="00890C9D"/>
    <w:rsid w:val="00891199"/>
    <w:rsid w:val="00891348"/>
    <w:rsid w:val="008914CD"/>
    <w:rsid w:val="00891FF6"/>
    <w:rsid w:val="00892097"/>
    <w:rsid w:val="008920A5"/>
    <w:rsid w:val="008922E8"/>
    <w:rsid w:val="0089262B"/>
    <w:rsid w:val="008941A5"/>
    <w:rsid w:val="00894245"/>
    <w:rsid w:val="008951B9"/>
    <w:rsid w:val="0089580F"/>
    <w:rsid w:val="00895D32"/>
    <w:rsid w:val="00896083"/>
    <w:rsid w:val="00896A22"/>
    <w:rsid w:val="00896A3F"/>
    <w:rsid w:val="00897A3E"/>
    <w:rsid w:val="00897C20"/>
    <w:rsid w:val="008A1B08"/>
    <w:rsid w:val="008A26AA"/>
    <w:rsid w:val="008A294D"/>
    <w:rsid w:val="008A31DE"/>
    <w:rsid w:val="008A36E7"/>
    <w:rsid w:val="008A3B33"/>
    <w:rsid w:val="008A4189"/>
    <w:rsid w:val="008A4A97"/>
    <w:rsid w:val="008A5013"/>
    <w:rsid w:val="008A611A"/>
    <w:rsid w:val="008A66BC"/>
    <w:rsid w:val="008A7029"/>
    <w:rsid w:val="008A74FB"/>
    <w:rsid w:val="008B022D"/>
    <w:rsid w:val="008B02A1"/>
    <w:rsid w:val="008B07BC"/>
    <w:rsid w:val="008B0945"/>
    <w:rsid w:val="008B0D7A"/>
    <w:rsid w:val="008B227A"/>
    <w:rsid w:val="008B22DD"/>
    <w:rsid w:val="008B279B"/>
    <w:rsid w:val="008B28CD"/>
    <w:rsid w:val="008B2A99"/>
    <w:rsid w:val="008B2C3A"/>
    <w:rsid w:val="008B2E70"/>
    <w:rsid w:val="008B2F4B"/>
    <w:rsid w:val="008B3412"/>
    <w:rsid w:val="008B3943"/>
    <w:rsid w:val="008B426A"/>
    <w:rsid w:val="008B4437"/>
    <w:rsid w:val="008B47F4"/>
    <w:rsid w:val="008B4982"/>
    <w:rsid w:val="008B5252"/>
    <w:rsid w:val="008B57E4"/>
    <w:rsid w:val="008B5955"/>
    <w:rsid w:val="008B5AD5"/>
    <w:rsid w:val="008B5BA0"/>
    <w:rsid w:val="008B5EB7"/>
    <w:rsid w:val="008B5EDF"/>
    <w:rsid w:val="008B60E2"/>
    <w:rsid w:val="008B6434"/>
    <w:rsid w:val="008B651E"/>
    <w:rsid w:val="008B66B9"/>
    <w:rsid w:val="008B77CC"/>
    <w:rsid w:val="008B7EF8"/>
    <w:rsid w:val="008C013C"/>
    <w:rsid w:val="008C0206"/>
    <w:rsid w:val="008C030B"/>
    <w:rsid w:val="008C0C5E"/>
    <w:rsid w:val="008C0EAD"/>
    <w:rsid w:val="008C1A38"/>
    <w:rsid w:val="008C20EA"/>
    <w:rsid w:val="008C23CA"/>
    <w:rsid w:val="008C263D"/>
    <w:rsid w:val="008C36FF"/>
    <w:rsid w:val="008C379A"/>
    <w:rsid w:val="008C392E"/>
    <w:rsid w:val="008C4357"/>
    <w:rsid w:val="008C455B"/>
    <w:rsid w:val="008C5B1C"/>
    <w:rsid w:val="008C5B7D"/>
    <w:rsid w:val="008C5DD6"/>
    <w:rsid w:val="008C5EFC"/>
    <w:rsid w:val="008C74DD"/>
    <w:rsid w:val="008C7720"/>
    <w:rsid w:val="008C7B15"/>
    <w:rsid w:val="008C7EC7"/>
    <w:rsid w:val="008D09C7"/>
    <w:rsid w:val="008D13DF"/>
    <w:rsid w:val="008D1802"/>
    <w:rsid w:val="008D1EA7"/>
    <w:rsid w:val="008D234D"/>
    <w:rsid w:val="008D274E"/>
    <w:rsid w:val="008D3885"/>
    <w:rsid w:val="008D3D64"/>
    <w:rsid w:val="008D4774"/>
    <w:rsid w:val="008D49FD"/>
    <w:rsid w:val="008D513E"/>
    <w:rsid w:val="008D68B3"/>
    <w:rsid w:val="008D68D1"/>
    <w:rsid w:val="008D6E62"/>
    <w:rsid w:val="008D7128"/>
    <w:rsid w:val="008D7424"/>
    <w:rsid w:val="008D7A74"/>
    <w:rsid w:val="008E004B"/>
    <w:rsid w:val="008E0209"/>
    <w:rsid w:val="008E240D"/>
    <w:rsid w:val="008E2A65"/>
    <w:rsid w:val="008E322C"/>
    <w:rsid w:val="008E3589"/>
    <w:rsid w:val="008E4213"/>
    <w:rsid w:val="008E469D"/>
    <w:rsid w:val="008E4785"/>
    <w:rsid w:val="008E4DCC"/>
    <w:rsid w:val="008E4E7F"/>
    <w:rsid w:val="008E4FCA"/>
    <w:rsid w:val="008E549E"/>
    <w:rsid w:val="008E675A"/>
    <w:rsid w:val="008F06A2"/>
    <w:rsid w:val="008F0A6B"/>
    <w:rsid w:val="008F110F"/>
    <w:rsid w:val="008F1280"/>
    <w:rsid w:val="008F1304"/>
    <w:rsid w:val="008F1B88"/>
    <w:rsid w:val="008F1E09"/>
    <w:rsid w:val="008F2D21"/>
    <w:rsid w:val="008F2D40"/>
    <w:rsid w:val="008F2E8C"/>
    <w:rsid w:val="008F3524"/>
    <w:rsid w:val="008F55D9"/>
    <w:rsid w:val="008F5878"/>
    <w:rsid w:val="008F5BD8"/>
    <w:rsid w:val="008F5C54"/>
    <w:rsid w:val="008F5C6A"/>
    <w:rsid w:val="008F6117"/>
    <w:rsid w:val="008F690F"/>
    <w:rsid w:val="008F702F"/>
    <w:rsid w:val="008F76E3"/>
    <w:rsid w:val="008F79E7"/>
    <w:rsid w:val="008F7C75"/>
    <w:rsid w:val="009004D5"/>
    <w:rsid w:val="009008E9"/>
    <w:rsid w:val="00900D94"/>
    <w:rsid w:val="00900EFC"/>
    <w:rsid w:val="00901771"/>
    <w:rsid w:val="009021B4"/>
    <w:rsid w:val="00902820"/>
    <w:rsid w:val="00902F36"/>
    <w:rsid w:val="00903AA0"/>
    <w:rsid w:val="009040FF"/>
    <w:rsid w:val="00904343"/>
    <w:rsid w:val="00904B71"/>
    <w:rsid w:val="00904DA9"/>
    <w:rsid w:val="0090507F"/>
    <w:rsid w:val="009060C6"/>
    <w:rsid w:val="009062B6"/>
    <w:rsid w:val="0090652C"/>
    <w:rsid w:val="0090665F"/>
    <w:rsid w:val="00906A3A"/>
    <w:rsid w:val="00906C4A"/>
    <w:rsid w:val="00907596"/>
    <w:rsid w:val="00910423"/>
    <w:rsid w:val="009105D2"/>
    <w:rsid w:val="0091076B"/>
    <w:rsid w:val="009108DF"/>
    <w:rsid w:val="00910A66"/>
    <w:rsid w:val="00910B37"/>
    <w:rsid w:val="00910E35"/>
    <w:rsid w:val="00910EA6"/>
    <w:rsid w:val="00910F42"/>
    <w:rsid w:val="009116B4"/>
    <w:rsid w:val="00911745"/>
    <w:rsid w:val="00911813"/>
    <w:rsid w:val="00912723"/>
    <w:rsid w:val="0091329B"/>
    <w:rsid w:val="0091370D"/>
    <w:rsid w:val="0091454B"/>
    <w:rsid w:val="00914F1C"/>
    <w:rsid w:val="009164DA"/>
    <w:rsid w:val="009166FA"/>
    <w:rsid w:val="00916864"/>
    <w:rsid w:val="0091692B"/>
    <w:rsid w:val="009169BE"/>
    <w:rsid w:val="00917074"/>
    <w:rsid w:val="00920318"/>
    <w:rsid w:val="00920AC6"/>
    <w:rsid w:val="00920D84"/>
    <w:rsid w:val="0092174C"/>
    <w:rsid w:val="00921A1D"/>
    <w:rsid w:val="00921B85"/>
    <w:rsid w:val="00921C5B"/>
    <w:rsid w:val="009223C5"/>
    <w:rsid w:val="009226E5"/>
    <w:rsid w:val="00922AC4"/>
    <w:rsid w:val="00922B2D"/>
    <w:rsid w:val="0092352F"/>
    <w:rsid w:val="00923594"/>
    <w:rsid w:val="00923B8F"/>
    <w:rsid w:val="009243B9"/>
    <w:rsid w:val="00924A59"/>
    <w:rsid w:val="00925A94"/>
    <w:rsid w:val="00925F53"/>
    <w:rsid w:val="00926249"/>
    <w:rsid w:val="0092639B"/>
    <w:rsid w:val="0092642B"/>
    <w:rsid w:val="009264E1"/>
    <w:rsid w:val="009301E2"/>
    <w:rsid w:val="0093145D"/>
    <w:rsid w:val="009314FF"/>
    <w:rsid w:val="009317DD"/>
    <w:rsid w:val="0093232E"/>
    <w:rsid w:val="00932A7D"/>
    <w:rsid w:val="00932C3C"/>
    <w:rsid w:val="0093493C"/>
    <w:rsid w:val="009351A2"/>
    <w:rsid w:val="00935274"/>
    <w:rsid w:val="00935F80"/>
    <w:rsid w:val="00936F67"/>
    <w:rsid w:val="00937305"/>
    <w:rsid w:val="00937326"/>
    <w:rsid w:val="00937A9A"/>
    <w:rsid w:val="00937C75"/>
    <w:rsid w:val="00937E1C"/>
    <w:rsid w:val="009405E0"/>
    <w:rsid w:val="00940813"/>
    <w:rsid w:val="00941795"/>
    <w:rsid w:val="00941901"/>
    <w:rsid w:val="00941BD7"/>
    <w:rsid w:val="0094276D"/>
    <w:rsid w:val="00942D18"/>
    <w:rsid w:val="00943697"/>
    <w:rsid w:val="00943F06"/>
    <w:rsid w:val="00943FE3"/>
    <w:rsid w:val="009445D1"/>
    <w:rsid w:val="00944F1F"/>
    <w:rsid w:val="009455C8"/>
    <w:rsid w:val="009455CA"/>
    <w:rsid w:val="00945954"/>
    <w:rsid w:val="009462E4"/>
    <w:rsid w:val="00947062"/>
    <w:rsid w:val="0095064C"/>
    <w:rsid w:val="009508D6"/>
    <w:rsid w:val="009508F7"/>
    <w:rsid w:val="00950A41"/>
    <w:rsid w:val="009522C7"/>
    <w:rsid w:val="009524ED"/>
    <w:rsid w:val="009529F1"/>
    <w:rsid w:val="00952E48"/>
    <w:rsid w:val="0095309E"/>
    <w:rsid w:val="009545EF"/>
    <w:rsid w:val="00955FBC"/>
    <w:rsid w:val="009563D2"/>
    <w:rsid w:val="00956995"/>
    <w:rsid w:val="00956C3C"/>
    <w:rsid w:val="00957383"/>
    <w:rsid w:val="0096086D"/>
    <w:rsid w:val="00960B8B"/>
    <w:rsid w:val="00961155"/>
    <w:rsid w:val="00961753"/>
    <w:rsid w:val="0096329A"/>
    <w:rsid w:val="00963675"/>
    <w:rsid w:val="00963B26"/>
    <w:rsid w:val="00964B22"/>
    <w:rsid w:val="009655DC"/>
    <w:rsid w:val="009665CD"/>
    <w:rsid w:val="009666DA"/>
    <w:rsid w:val="0096713F"/>
    <w:rsid w:val="00967557"/>
    <w:rsid w:val="00970211"/>
    <w:rsid w:val="00970443"/>
    <w:rsid w:val="00970B6D"/>
    <w:rsid w:val="00970BC1"/>
    <w:rsid w:val="00970FDD"/>
    <w:rsid w:val="00971A21"/>
    <w:rsid w:val="00972446"/>
    <w:rsid w:val="00973251"/>
    <w:rsid w:val="00973E90"/>
    <w:rsid w:val="00974395"/>
    <w:rsid w:val="00974571"/>
    <w:rsid w:val="0097609B"/>
    <w:rsid w:val="009762E3"/>
    <w:rsid w:val="0097680F"/>
    <w:rsid w:val="00976C3B"/>
    <w:rsid w:val="00977ECB"/>
    <w:rsid w:val="0098018D"/>
    <w:rsid w:val="0098159C"/>
    <w:rsid w:val="009819A0"/>
    <w:rsid w:val="00981F84"/>
    <w:rsid w:val="0098221B"/>
    <w:rsid w:val="009827B1"/>
    <w:rsid w:val="0098327F"/>
    <w:rsid w:val="0098365D"/>
    <w:rsid w:val="00983D3E"/>
    <w:rsid w:val="00984B9B"/>
    <w:rsid w:val="00984C73"/>
    <w:rsid w:val="00984D2F"/>
    <w:rsid w:val="009852AE"/>
    <w:rsid w:val="00985507"/>
    <w:rsid w:val="00985862"/>
    <w:rsid w:val="009868DF"/>
    <w:rsid w:val="00986A7C"/>
    <w:rsid w:val="00986B16"/>
    <w:rsid w:val="0098714F"/>
    <w:rsid w:val="009873EE"/>
    <w:rsid w:val="00987600"/>
    <w:rsid w:val="0098778D"/>
    <w:rsid w:val="00987B79"/>
    <w:rsid w:val="00990414"/>
    <w:rsid w:val="009906E5"/>
    <w:rsid w:val="00991063"/>
    <w:rsid w:val="00991C2A"/>
    <w:rsid w:val="00992047"/>
    <w:rsid w:val="00992945"/>
    <w:rsid w:val="00992F8E"/>
    <w:rsid w:val="009949FB"/>
    <w:rsid w:val="00994C83"/>
    <w:rsid w:val="009964CF"/>
    <w:rsid w:val="009968EC"/>
    <w:rsid w:val="009975DB"/>
    <w:rsid w:val="00997ED1"/>
    <w:rsid w:val="009A0351"/>
    <w:rsid w:val="009A03A5"/>
    <w:rsid w:val="009A084D"/>
    <w:rsid w:val="009A0BB5"/>
    <w:rsid w:val="009A0D2D"/>
    <w:rsid w:val="009A0F72"/>
    <w:rsid w:val="009A20E0"/>
    <w:rsid w:val="009A262E"/>
    <w:rsid w:val="009A2931"/>
    <w:rsid w:val="009A38EC"/>
    <w:rsid w:val="009A43B5"/>
    <w:rsid w:val="009A446E"/>
    <w:rsid w:val="009A48FB"/>
    <w:rsid w:val="009A590D"/>
    <w:rsid w:val="009A5EC7"/>
    <w:rsid w:val="009A6D9D"/>
    <w:rsid w:val="009A7954"/>
    <w:rsid w:val="009A7E2E"/>
    <w:rsid w:val="009B06B8"/>
    <w:rsid w:val="009B0C81"/>
    <w:rsid w:val="009B0F84"/>
    <w:rsid w:val="009B1D81"/>
    <w:rsid w:val="009B22CB"/>
    <w:rsid w:val="009B35DA"/>
    <w:rsid w:val="009B3657"/>
    <w:rsid w:val="009B379B"/>
    <w:rsid w:val="009B4225"/>
    <w:rsid w:val="009B5845"/>
    <w:rsid w:val="009B5B8D"/>
    <w:rsid w:val="009B6222"/>
    <w:rsid w:val="009B6508"/>
    <w:rsid w:val="009B66B6"/>
    <w:rsid w:val="009B67BE"/>
    <w:rsid w:val="009B7BE5"/>
    <w:rsid w:val="009C045B"/>
    <w:rsid w:val="009C0886"/>
    <w:rsid w:val="009C0B5D"/>
    <w:rsid w:val="009C1529"/>
    <w:rsid w:val="009C21D4"/>
    <w:rsid w:val="009C2338"/>
    <w:rsid w:val="009C2554"/>
    <w:rsid w:val="009C286F"/>
    <w:rsid w:val="009C3B2C"/>
    <w:rsid w:val="009C41A7"/>
    <w:rsid w:val="009C4D5F"/>
    <w:rsid w:val="009C59CF"/>
    <w:rsid w:val="009C5F79"/>
    <w:rsid w:val="009C6264"/>
    <w:rsid w:val="009C6BA9"/>
    <w:rsid w:val="009C6F64"/>
    <w:rsid w:val="009C7270"/>
    <w:rsid w:val="009C7EBE"/>
    <w:rsid w:val="009D1C8D"/>
    <w:rsid w:val="009D1CC7"/>
    <w:rsid w:val="009D24F7"/>
    <w:rsid w:val="009D2E43"/>
    <w:rsid w:val="009D2EC5"/>
    <w:rsid w:val="009D370F"/>
    <w:rsid w:val="009D3939"/>
    <w:rsid w:val="009D448E"/>
    <w:rsid w:val="009D46D7"/>
    <w:rsid w:val="009D4843"/>
    <w:rsid w:val="009D5010"/>
    <w:rsid w:val="009D5229"/>
    <w:rsid w:val="009D545F"/>
    <w:rsid w:val="009D59BB"/>
    <w:rsid w:val="009D72D4"/>
    <w:rsid w:val="009E0501"/>
    <w:rsid w:val="009E09C4"/>
    <w:rsid w:val="009E123D"/>
    <w:rsid w:val="009E1FBA"/>
    <w:rsid w:val="009E2542"/>
    <w:rsid w:val="009E2745"/>
    <w:rsid w:val="009E2DDA"/>
    <w:rsid w:val="009E3430"/>
    <w:rsid w:val="009E377B"/>
    <w:rsid w:val="009E3807"/>
    <w:rsid w:val="009E3E8D"/>
    <w:rsid w:val="009E41C8"/>
    <w:rsid w:val="009E436B"/>
    <w:rsid w:val="009E4510"/>
    <w:rsid w:val="009E5377"/>
    <w:rsid w:val="009E54AB"/>
    <w:rsid w:val="009E5618"/>
    <w:rsid w:val="009E57B6"/>
    <w:rsid w:val="009E58ED"/>
    <w:rsid w:val="009E5964"/>
    <w:rsid w:val="009E5B97"/>
    <w:rsid w:val="009E5C6C"/>
    <w:rsid w:val="009E6A3E"/>
    <w:rsid w:val="009E6A9F"/>
    <w:rsid w:val="009E7503"/>
    <w:rsid w:val="009E774F"/>
    <w:rsid w:val="009E79AF"/>
    <w:rsid w:val="009F039F"/>
    <w:rsid w:val="009F05F6"/>
    <w:rsid w:val="009F0A51"/>
    <w:rsid w:val="009F1525"/>
    <w:rsid w:val="009F1531"/>
    <w:rsid w:val="009F2A9F"/>
    <w:rsid w:val="009F2F49"/>
    <w:rsid w:val="009F3453"/>
    <w:rsid w:val="009F34CF"/>
    <w:rsid w:val="009F3C99"/>
    <w:rsid w:val="009F440E"/>
    <w:rsid w:val="009F44C3"/>
    <w:rsid w:val="009F4936"/>
    <w:rsid w:val="009F4EC7"/>
    <w:rsid w:val="009F56DA"/>
    <w:rsid w:val="009F59A5"/>
    <w:rsid w:val="009F59AF"/>
    <w:rsid w:val="009F5F37"/>
    <w:rsid w:val="009F60BB"/>
    <w:rsid w:val="009F62AE"/>
    <w:rsid w:val="009F682F"/>
    <w:rsid w:val="009F6D76"/>
    <w:rsid w:val="009F7176"/>
    <w:rsid w:val="009F7F50"/>
    <w:rsid w:val="00A00034"/>
    <w:rsid w:val="00A00173"/>
    <w:rsid w:val="00A00383"/>
    <w:rsid w:val="00A0112A"/>
    <w:rsid w:val="00A02D10"/>
    <w:rsid w:val="00A02EF2"/>
    <w:rsid w:val="00A03132"/>
    <w:rsid w:val="00A03155"/>
    <w:rsid w:val="00A03B8A"/>
    <w:rsid w:val="00A04483"/>
    <w:rsid w:val="00A058DF"/>
    <w:rsid w:val="00A05BB3"/>
    <w:rsid w:val="00A05E79"/>
    <w:rsid w:val="00A065D7"/>
    <w:rsid w:val="00A073EE"/>
    <w:rsid w:val="00A0757D"/>
    <w:rsid w:val="00A102B0"/>
    <w:rsid w:val="00A10498"/>
    <w:rsid w:val="00A1088F"/>
    <w:rsid w:val="00A1180E"/>
    <w:rsid w:val="00A11F6F"/>
    <w:rsid w:val="00A131AA"/>
    <w:rsid w:val="00A1355F"/>
    <w:rsid w:val="00A13B0D"/>
    <w:rsid w:val="00A1511E"/>
    <w:rsid w:val="00A152CE"/>
    <w:rsid w:val="00A16186"/>
    <w:rsid w:val="00A16E4F"/>
    <w:rsid w:val="00A16EB2"/>
    <w:rsid w:val="00A17470"/>
    <w:rsid w:val="00A176F9"/>
    <w:rsid w:val="00A17AB9"/>
    <w:rsid w:val="00A17D8B"/>
    <w:rsid w:val="00A17E48"/>
    <w:rsid w:val="00A21111"/>
    <w:rsid w:val="00A21A3F"/>
    <w:rsid w:val="00A23058"/>
    <w:rsid w:val="00A23254"/>
    <w:rsid w:val="00A238FC"/>
    <w:rsid w:val="00A23ABE"/>
    <w:rsid w:val="00A23E2F"/>
    <w:rsid w:val="00A24167"/>
    <w:rsid w:val="00A244DC"/>
    <w:rsid w:val="00A24AB7"/>
    <w:rsid w:val="00A25499"/>
    <w:rsid w:val="00A26209"/>
    <w:rsid w:val="00A26308"/>
    <w:rsid w:val="00A2644A"/>
    <w:rsid w:val="00A26902"/>
    <w:rsid w:val="00A26C55"/>
    <w:rsid w:val="00A26DC6"/>
    <w:rsid w:val="00A2781A"/>
    <w:rsid w:val="00A278F8"/>
    <w:rsid w:val="00A2798A"/>
    <w:rsid w:val="00A27AD5"/>
    <w:rsid w:val="00A27AFB"/>
    <w:rsid w:val="00A30C2A"/>
    <w:rsid w:val="00A3168E"/>
    <w:rsid w:val="00A31B98"/>
    <w:rsid w:val="00A32659"/>
    <w:rsid w:val="00A32C6B"/>
    <w:rsid w:val="00A32DA8"/>
    <w:rsid w:val="00A33804"/>
    <w:rsid w:val="00A3389A"/>
    <w:rsid w:val="00A338FB"/>
    <w:rsid w:val="00A33901"/>
    <w:rsid w:val="00A33A47"/>
    <w:rsid w:val="00A33DF3"/>
    <w:rsid w:val="00A343CA"/>
    <w:rsid w:val="00A345AE"/>
    <w:rsid w:val="00A34E8E"/>
    <w:rsid w:val="00A35A9D"/>
    <w:rsid w:val="00A35F78"/>
    <w:rsid w:val="00A36405"/>
    <w:rsid w:val="00A377DE"/>
    <w:rsid w:val="00A3786D"/>
    <w:rsid w:val="00A3788F"/>
    <w:rsid w:val="00A40178"/>
    <w:rsid w:val="00A40292"/>
    <w:rsid w:val="00A40470"/>
    <w:rsid w:val="00A4083F"/>
    <w:rsid w:val="00A4173A"/>
    <w:rsid w:val="00A419D9"/>
    <w:rsid w:val="00A41BE8"/>
    <w:rsid w:val="00A42178"/>
    <w:rsid w:val="00A42775"/>
    <w:rsid w:val="00A42BDA"/>
    <w:rsid w:val="00A435A0"/>
    <w:rsid w:val="00A43869"/>
    <w:rsid w:val="00A439CE"/>
    <w:rsid w:val="00A44500"/>
    <w:rsid w:val="00A44BA4"/>
    <w:rsid w:val="00A44DB4"/>
    <w:rsid w:val="00A46F89"/>
    <w:rsid w:val="00A47C5D"/>
    <w:rsid w:val="00A502D0"/>
    <w:rsid w:val="00A502DE"/>
    <w:rsid w:val="00A507F6"/>
    <w:rsid w:val="00A509BB"/>
    <w:rsid w:val="00A51094"/>
    <w:rsid w:val="00A51C4D"/>
    <w:rsid w:val="00A51CCE"/>
    <w:rsid w:val="00A52A7E"/>
    <w:rsid w:val="00A52D76"/>
    <w:rsid w:val="00A5300F"/>
    <w:rsid w:val="00A53A8E"/>
    <w:rsid w:val="00A53D1E"/>
    <w:rsid w:val="00A54E27"/>
    <w:rsid w:val="00A54F9F"/>
    <w:rsid w:val="00A55775"/>
    <w:rsid w:val="00A5639B"/>
    <w:rsid w:val="00A564B6"/>
    <w:rsid w:val="00A56DE0"/>
    <w:rsid w:val="00A56E9B"/>
    <w:rsid w:val="00A57276"/>
    <w:rsid w:val="00A574E0"/>
    <w:rsid w:val="00A578BA"/>
    <w:rsid w:val="00A5793E"/>
    <w:rsid w:val="00A57B84"/>
    <w:rsid w:val="00A57C25"/>
    <w:rsid w:val="00A60287"/>
    <w:rsid w:val="00A60730"/>
    <w:rsid w:val="00A612F5"/>
    <w:rsid w:val="00A61643"/>
    <w:rsid w:val="00A61945"/>
    <w:rsid w:val="00A62E4C"/>
    <w:rsid w:val="00A6312C"/>
    <w:rsid w:val="00A6312E"/>
    <w:rsid w:val="00A63274"/>
    <w:rsid w:val="00A63BE2"/>
    <w:rsid w:val="00A640B9"/>
    <w:rsid w:val="00A65675"/>
    <w:rsid w:val="00A65712"/>
    <w:rsid w:val="00A67914"/>
    <w:rsid w:val="00A67A80"/>
    <w:rsid w:val="00A67BF7"/>
    <w:rsid w:val="00A700E7"/>
    <w:rsid w:val="00A70CB7"/>
    <w:rsid w:val="00A712E5"/>
    <w:rsid w:val="00A71455"/>
    <w:rsid w:val="00A717FF"/>
    <w:rsid w:val="00A7207E"/>
    <w:rsid w:val="00A722A1"/>
    <w:rsid w:val="00A72EE3"/>
    <w:rsid w:val="00A73033"/>
    <w:rsid w:val="00A7304B"/>
    <w:rsid w:val="00A73BF1"/>
    <w:rsid w:val="00A7412A"/>
    <w:rsid w:val="00A74597"/>
    <w:rsid w:val="00A74855"/>
    <w:rsid w:val="00A748E7"/>
    <w:rsid w:val="00A74DFC"/>
    <w:rsid w:val="00A753FB"/>
    <w:rsid w:val="00A75703"/>
    <w:rsid w:val="00A75CB9"/>
    <w:rsid w:val="00A77A90"/>
    <w:rsid w:val="00A77BC2"/>
    <w:rsid w:val="00A80090"/>
    <w:rsid w:val="00A8009D"/>
    <w:rsid w:val="00A8018D"/>
    <w:rsid w:val="00A80BE1"/>
    <w:rsid w:val="00A817D5"/>
    <w:rsid w:val="00A824B7"/>
    <w:rsid w:val="00A8264E"/>
    <w:rsid w:val="00A827C6"/>
    <w:rsid w:val="00A830E9"/>
    <w:rsid w:val="00A83FE8"/>
    <w:rsid w:val="00A8422C"/>
    <w:rsid w:val="00A84C44"/>
    <w:rsid w:val="00A851D0"/>
    <w:rsid w:val="00A85551"/>
    <w:rsid w:val="00A85800"/>
    <w:rsid w:val="00A859CC"/>
    <w:rsid w:val="00A85A3A"/>
    <w:rsid w:val="00A85B54"/>
    <w:rsid w:val="00A86906"/>
    <w:rsid w:val="00A86B05"/>
    <w:rsid w:val="00A86F8D"/>
    <w:rsid w:val="00A8707F"/>
    <w:rsid w:val="00A87615"/>
    <w:rsid w:val="00A87A81"/>
    <w:rsid w:val="00A87C5E"/>
    <w:rsid w:val="00A91129"/>
    <w:rsid w:val="00A91375"/>
    <w:rsid w:val="00A916C6"/>
    <w:rsid w:val="00A92515"/>
    <w:rsid w:val="00A9257A"/>
    <w:rsid w:val="00A93340"/>
    <w:rsid w:val="00A94247"/>
    <w:rsid w:val="00A94A4E"/>
    <w:rsid w:val="00A9519F"/>
    <w:rsid w:val="00A954B1"/>
    <w:rsid w:val="00A96B14"/>
    <w:rsid w:val="00A96ED1"/>
    <w:rsid w:val="00A9702F"/>
    <w:rsid w:val="00A973C0"/>
    <w:rsid w:val="00A97AD0"/>
    <w:rsid w:val="00A97C20"/>
    <w:rsid w:val="00AA090F"/>
    <w:rsid w:val="00AA14F2"/>
    <w:rsid w:val="00AA1BBD"/>
    <w:rsid w:val="00AA1C72"/>
    <w:rsid w:val="00AA2E71"/>
    <w:rsid w:val="00AA3256"/>
    <w:rsid w:val="00AA3278"/>
    <w:rsid w:val="00AA3BEB"/>
    <w:rsid w:val="00AA51AC"/>
    <w:rsid w:val="00AA557F"/>
    <w:rsid w:val="00AA55D5"/>
    <w:rsid w:val="00AA571B"/>
    <w:rsid w:val="00AA6B56"/>
    <w:rsid w:val="00AA6CCE"/>
    <w:rsid w:val="00AA6F9C"/>
    <w:rsid w:val="00AA77DA"/>
    <w:rsid w:val="00AA7959"/>
    <w:rsid w:val="00AA7CCD"/>
    <w:rsid w:val="00AB08E9"/>
    <w:rsid w:val="00AB0CEF"/>
    <w:rsid w:val="00AB136E"/>
    <w:rsid w:val="00AB1ED3"/>
    <w:rsid w:val="00AB26C9"/>
    <w:rsid w:val="00AB2A57"/>
    <w:rsid w:val="00AB2E45"/>
    <w:rsid w:val="00AB33B3"/>
    <w:rsid w:val="00AB3D3D"/>
    <w:rsid w:val="00AB4DEE"/>
    <w:rsid w:val="00AB5CB5"/>
    <w:rsid w:val="00AB61F6"/>
    <w:rsid w:val="00AB63B2"/>
    <w:rsid w:val="00AB654F"/>
    <w:rsid w:val="00AB6824"/>
    <w:rsid w:val="00AB6850"/>
    <w:rsid w:val="00AB6900"/>
    <w:rsid w:val="00AB6B59"/>
    <w:rsid w:val="00AB6FDC"/>
    <w:rsid w:val="00AB72F4"/>
    <w:rsid w:val="00AB7A19"/>
    <w:rsid w:val="00AC0545"/>
    <w:rsid w:val="00AC122B"/>
    <w:rsid w:val="00AC1511"/>
    <w:rsid w:val="00AC154B"/>
    <w:rsid w:val="00AC18C2"/>
    <w:rsid w:val="00AC2187"/>
    <w:rsid w:val="00AC359C"/>
    <w:rsid w:val="00AC407E"/>
    <w:rsid w:val="00AC4F47"/>
    <w:rsid w:val="00AC5594"/>
    <w:rsid w:val="00AC623D"/>
    <w:rsid w:val="00AC6E5A"/>
    <w:rsid w:val="00AC72B7"/>
    <w:rsid w:val="00AC75A8"/>
    <w:rsid w:val="00AC7DAB"/>
    <w:rsid w:val="00AD0688"/>
    <w:rsid w:val="00AD0C61"/>
    <w:rsid w:val="00AD1264"/>
    <w:rsid w:val="00AD140C"/>
    <w:rsid w:val="00AD1AB9"/>
    <w:rsid w:val="00AD2E70"/>
    <w:rsid w:val="00AD35CD"/>
    <w:rsid w:val="00AD391F"/>
    <w:rsid w:val="00AD3A19"/>
    <w:rsid w:val="00AD3E9E"/>
    <w:rsid w:val="00AD472E"/>
    <w:rsid w:val="00AD4A1D"/>
    <w:rsid w:val="00AD4FC9"/>
    <w:rsid w:val="00AD573A"/>
    <w:rsid w:val="00AD5925"/>
    <w:rsid w:val="00AD685A"/>
    <w:rsid w:val="00AD71A4"/>
    <w:rsid w:val="00AD74BF"/>
    <w:rsid w:val="00AD77EE"/>
    <w:rsid w:val="00AE00A6"/>
    <w:rsid w:val="00AE08F5"/>
    <w:rsid w:val="00AE0C7E"/>
    <w:rsid w:val="00AE1485"/>
    <w:rsid w:val="00AE14F9"/>
    <w:rsid w:val="00AE1ECB"/>
    <w:rsid w:val="00AE2031"/>
    <w:rsid w:val="00AE2540"/>
    <w:rsid w:val="00AE2A9B"/>
    <w:rsid w:val="00AE3329"/>
    <w:rsid w:val="00AE373D"/>
    <w:rsid w:val="00AE409B"/>
    <w:rsid w:val="00AE4702"/>
    <w:rsid w:val="00AE5E25"/>
    <w:rsid w:val="00AE64BB"/>
    <w:rsid w:val="00AE6D7B"/>
    <w:rsid w:val="00AE721A"/>
    <w:rsid w:val="00AE7D20"/>
    <w:rsid w:val="00AE7EF3"/>
    <w:rsid w:val="00AE7FCC"/>
    <w:rsid w:val="00AF06E2"/>
    <w:rsid w:val="00AF0AFE"/>
    <w:rsid w:val="00AF1114"/>
    <w:rsid w:val="00AF1722"/>
    <w:rsid w:val="00AF1FAF"/>
    <w:rsid w:val="00AF2271"/>
    <w:rsid w:val="00AF24AA"/>
    <w:rsid w:val="00AF262A"/>
    <w:rsid w:val="00AF2C5C"/>
    <w:rsid w:val="00AF32AE"/>
    <w:rsid w:val="00AF338D"/>
    <w:rsid w:val="00AF396E"/>
    <w:rsid w:val="00AF3B59"/>
    <w:rsid w:val="00AF3D2B"/>
    <w:rsid w:val="00AF4A7E"/>
    <w:rsid w:val="00AF4C20"/>
    <w:rsid w:val="00AF5B06"/>
    <w:rsid w:val="00AF60E4"/>
    <w:rsid w:val="00AF61CA"/>
    <w:rsid w:val="00AF6A96"/>
    <w:rsid w:val="00AF756A"/>
    <w:rsid w:val="00AF7587"/>
    <w:rsid w:val="00AF7948"/>
    <w:rsid w:val="00B006F7"/>
    <w:rsid w:val="00B00739"/>
    <w:rsid w:val="00B010D5"/>
    <w:rsid w:val="00B0142F"/>
    <w:rsid w:val="00B01D46"/>
    <w:rsid w:val="00B01EEE"/>
    <w:rsid w:val="00B02258"/>
    <w:rsid w:val="00B02A54"/>
    <w:rsid w:val="00B03200"/>
    <w:rsid w:val="00B034A5"/>
    <w:rsid w:val="00B0360D"/>
    <w:rsid w:val="00B03CB5"/>
    <w:rsid w:val="00B03D58"/>
    <w:rsid w:val="00B04052"/>
    <w:rsid w:val="00B0434E"/>
    <w:rsid w:val="00B044EA"/>
    <w:rsid w:val="00B04641"/>
    <w:rsid w:val="00B0465D"/>
    <w:rsid w:val="00B04672"/>
    <w:rsid w:val="00B05300"/>
    <w:rsid w:val="00B061A3"/>
    <w:rsid w:val="00B06444"/>
    <w:rsid w:val="00B06546"/>
    <w:rsid w:val="00B06598"/>
    <w:rsid w:val="00B069C0"/>
    <w:rsid w:val="00B071C4"/>
    <w:rsid w:val="00B07444"/>
    <w:rsid w:val="00B07BF6"/>
    <w:rsid w:val="00B104CB"/>
    <w:rsid w:val="00B10CFC"/>
    <w:rsid w:val="00B110BB"/>
    <w:rsid w:val="00B11317"/>
    <w:rsid w:val="00B117AF"/>
    <w:rsid w:val="00B119AD"/>
    <w:rsid w:val="00B11CF4"/>
    <w:rsid w:val="00B122E3"/>
    <w:rsid w:val="00B1268B"/>
    <w:rsid w:val="00B13E0E"/>
    <w:rsid w:val="00B13FF8"/>
    <w:rsid w:val="00B14285"/>
    <w:rsid w:val="00B1469C"/>
    <w:rsid w:val="00B14BBE"/>
    <w:rsid w:val="00B16339"/>
    <w:rsid w:val="00B16DA5"/>
    <w:rsid w:val="00B170FA"/>
    <w:rsid w:val="00B178F4"/>
    <w:rsid w:val="00B17A55"/>
    <w:rsid w:val="00B17D68"/>
    <w:rsid w:val="00B201A0"/>
    <w:rsid w:val="00B2088F"/>
    <w:rsid w:val="00B20E3E"/>
    <w:rsid w:val="00B214A2"/>
    <w:rsid w:val="00B21A26"/>
    <w:rsid w:val="00B22232"/>
    <w:rsid w:val="00B22629"/>
    <w:rsid w:val="00B2400F"/>
    <w:rsid w:val="00B240EB"/>
    <w:rsid w:val="00B24618"/>
    <w:rsid w:val="00B249BF"/>
    <w:rsid w:val="00B24DB7"/>
    <w:rsid w:val="00B25684"/>
    <w:rsid w:val="00B26133"/>
    <w:rsid w:val="00B26965"/>
    <w:rsid w:val="00B27B1E"/>
    <w:rsid w:val="00B27C55"/>
    <w:rsid w:val="00B27D63"/>
    <w:rsid w:val="00B30733"/>
    <w:rsid w:val="00B30852"/>
    <w:rsid w:val="00B3208D"/>
    <w:rsid w:val="00B322C1"/>
    <w:rsid w:val="00B326A8"/>
    <w:rsid w:val="00B331D6"/>
    <w:rsid w:val="00B3322C"/>
    <w:rsid w:val="00B33884"/>
    <w:rsid w:val="00B33DC2"/>
    <w:rsid w:val="00B33EA9"/>
    <w:rsid w:val="00B3539C"/>
    <w:rsid w:val="00B35CE1"/>
    <w:rsid w:val="00B35E59"/>
    <w:rsid w:val="00B3606F"/>
    <w:rsid w:val="00B36856"/>
    <w:rsid w:val="00B373AD"/>
    <w:rsid w:val="00B4028D"/>
    <w:rsid w:val="00B402ED"/>
    <w:rsid w:val="00B4092C"/>
    <w:rsid w:val="00B40AB0"/>
    <w:rsid w:val="00B40F4B"/>
    <w:rsid w:val="00B40FC3"/>
    <w:rsid w:val="00B410AE"/>
    <w:rsid w:val="00B41B6E"/>
    <w:rsid w:val="00B41CF1"/>
    <w:rsid w:val="00B41EC0"/>
    <w:rsid w:val="00B4212D"/>
    <w:rsid w:val="00B42283"/>
    <w:rsid w:val="00B42C8F"/>
    <w:rsid w:val="00B45543"/>
    <w:rsid w:val="00B45EEA"/>
    <w:rsid w:val="00B4658E"/>
    <w:rsid w:val="00B4702C"/>
    <w:rsid w:val="00B472FF"/>
    <w:rsid w:val="00B4782F"/>
    <w:rsid w:val="00B4783C"/>
    <w:rsid w:val="00B47C21"/>
    <w:rsid w:val="00B50034"/>
    <w:rsid w:val="00B503BA"/>
    <w:rsid w:val="00B5048B"/>
    <w:rsid w:val="00B50F5D"/>
    <w:rsid w:val="00B51399"/>
    <w:rsid w:val="00B51667"/>
    <w:rsid w:val="00B51F93"/>
    <w:rsid w:val="00B52CB7"/>
    <w:rsid w:val="00B53275"/>
    <w:rsid w:val="00B5357B"/>
    <w:rsid w:val="00B54664"/>
    <w:rsid w:val="00B54703"/>
    <w:rsid w:val="00B54AFF"/>
    <w:rsid w:val="00B54EC1"/>
    <w:rsid w:val="00B552C4"/>
    <w:rsid w:val="00B552FA"/>
    <w:rsid w:val="00B55378"/>
    <w:rsid w:val="00B5569F"/>
    <w:rsid w:val="00B55B09"/>
    <w:rsid w:val="00B57381"/>
    <w:rsid w:val="00B57A41"/>
    <w:rsid w:val="00B60A08"/>
    <w:rsid w:val="00B60DE1"/>
    <w:rsid w:val="00B60E05"/>
    <w:rsid w:val="00B61E1A"/>
    <w:rsid w:val="00B6209E"/>
    <w:rsid w:val="00B6227C"/>
    <w:rsid w:val="00B6476F"/>
    <w:rsid w:val="00B64AAA"/>
    <w:rsid w:val="00B66999"/>
    <w:rsid w:val="00B6726C"/>
    <w:rsid w:val="00B6798A"/>
    <w:rsid w:val="00B70302"/>
    <w:rsid w:val="00B707C0"/>
    <w:rsid w:val="00B715FB"/>
    <w:rsid w:val="00B717C0"/>
    <w:rsid w:val="00B71B89"/>
    <w:rsid w:val="00B71BB8"/>
    <w:rsid w:val="00B71DD5"/>
    <w:rsid w:val="00B726BA"/>
    <w:rsid w:val="00B72BE5"/>
    <w:rsid w:val="00B731A7"/>
    <w:rsid w:val="00B7375F"/>
    <w:rsid w:val="00B73ACD"/>
    <w:rsid w:val="00B75560"/>
    <w:rsid w:val="00B758D8"/>
    <w:rsid w:val="00B75D88"/>
    <w:rsid w:val="00B76B5D"/>
    <w:rsid w:val="00B77139"/>
    <w:rsid w:val="00B77261"/>
    <w:rsid w:val="00B77AA5"/>
    <w:rsid w:val="00B77EE4"/>
    <w:rsid w:val="00B80798"/>
    <w:rsid w:val="00B8080C"/>
    <w:rsid w:val="00B80A09"/>
    <w:rsid w:val="00B812E7"/>
    <w:rsid w:val="00B81F5A"/>
    <w:rsid w:val="00B8232A"/>
    <w:rsid w:val="00B826DB"/>
    <w:rsid w:val="00B82EA3"/>
    <w:rsid w:val="00B83091"/>
    <w:rsid w:val="00B830A9"/>
    <w:rsid w:val="00B83481"/>
    <w:rsid w:val="00B83722"/>
    <w:rsid w:val="00B837B4"/>
    <w:rsid w:val="00B8391B"/>
    <w:rsid w:val="00B83ADE"/>
    <w:rsid w:val="00B83BD8"/>
    <w:rsid w:val="00B84285"/>
    <w:rsid w:val="00B844A2"/>
    <w:rsid w:val="00B86955"/>
    <w:rsid w:val="00B8703C"/>
    <w:rsid w:val="00B8729C"/>
    <w:rsid w:val="00B87DA1"/>
    <w:rsid w:val="00B90D15"/>
    <w:rsid w:val="00B915BB"/>
    <w:rsid w:val="00B916CA"/>
    <w:rsid w:val="00B91DBE"/>
    <w:rsid w:val="00B92D5A"/>
    <w:rsid w:val="00B938B6"/>
    <w:rsid w:val="00B93BCD"/>
    <w:rsid w:val="00B9422C"/>
    <w:rsid w:val="00B95C5A"/>
    <w:rsid w:val="00B95E89"/>
    <w:rsid w:val="00B9697C"/>
    <w:rsid w:val="00B96D83"/>
    <w:rsid w:val="00B96F9D"/>
    <w:rsid w:val="00B97998"/>
    <w:rsid w:val="00B97C4E"/>
    <w:rsid w:val="00BA000B"/>
    <w:rsid w:val="00BA0231"/>
    <w:rsid w:val="00BA08D7"/>
    <w:rsid w:val="00BA102E"/>
    <w:rsid w:val="00BA13FD"/>
    <w:rsid w:val="00BA2348"/>
    <w:rsid w:val="00BA3E60"/>
    <w:rsid w:val="00BA3FB3"/>
    <w:rsid w:val="00BA55EB"/>
    <w:rsid w:val="00BA561F"/>
    <w:rsid w:val="00BA63F6"/>
    <w:rsid w:val="00BA7861"/>
    <w:rsid w:val="00BA7B0B"/>
    <w:rsid w:val="00BB13F2"/>
    <w:rsid w:val="00BB182B"/>
    <w:rsid w:val="00BB1958"/>
    <w:rsid w:val="00BB1E5C"/>
    <w:rsid w:val="00BB1E95"/>
    <w:rsid w:val="00BB2D41"/>
    <w:rsid w:val="00BB2E60"/>
    <w:rsid w:val="00BB4216"/>
    <w:rsid w:val="00BB49C3"/>
    <w:rsid w:val="00BB4E3E"/>
    <w:rsid w:val="00BB5586"/>
    <w:rsid w:val="00BB5C08"/>
    <w:rsid w:val="00BB5F1B"/>
    <w:rsid w:val="00BB69BF"/>
    <w:rsid w:val="00BB723C"/>
    <w:rsid w:val="00BB7444"/>
    <w:rsid w:val="00BB7B4D"/>
    <w:rsid w:val="00BB7B69"/>
    <w:rsid w:val="00BB7D5E"/>
    <w:rsid w:val="00BC0573"/>
    <w:rsid w:val="00BC15CB"/>
    <w:rsid w:val="00BC1F07"/>
    <w:rsid w:val="00BC295A"/>
    <w:rsid w:val="00BC2DD8"/>
    <w:rsid w:val="00BC2FEE"/>
    <w:rsid w:val="00BC4A3F"/>
    <w:rsid w:val="00BC4BB0"/>
    <w:rsid w:val="00BC64B8"/>
    <w:rsid w:val="00BC64D2"/>
    <w:rsid w:val="00BC6F33"/>
    <w:rsid w:val="00BC74EE"/>
    <w:rsid w:val="00BC7A18"/>
    <w:rsid w:val="00BC7D38"/>
    <w:rsid w:val="00BC7FBF"/>
    <w:rsid w:val="00BD09B0"/>
    <w:rsid w:val="00BD09FF"/>
    <w:rsid w:val="00BD0B7B"/>
    <w:rsid w:val="00BD0FC7"/>
    <w:rsid w:val="00BD1172"/>
    <w:rsid w:val="00BD151B"/>
    <w:rsid w:val="00BD15EE"/>
    <w:rsid w:val="00BD18C9"/>
    <w:rsid w:val="00BD1EEB"/>
    <w:rsid w:val="00BD2AF7"/>
    <w:rsid w:val="00BD2BE7"/>
    <w:rsid w:val="00BD3393"/>
    <w:rsid w:val="00BD352A"/>
    <w:rsid w:val="00BD3961"/>
    <w:rsid w:val="00BD4460"/>
    <w:rsid w:val="00BD4973"/>
    <w:rsid w:val="00BD4FF2"/>
    <w:rsid w:val="00BD5526"/>
    <w:rsid w:val="00BD5D11"/>
    <w:rsid w:val="00BD60C7"/>
    <w:rsid w:val="00BD6445"/>
    <w:rsid w:val="00BD6CBA"/>
    <w:rsid w:val="00BD6D44"/>
    <w:rsid w:val="00BE05CD"/>
    <w:rsid w:val="00BE1A31"/>
    <w:rsid w:val="00BE1E74"/>
    <w:rsid w:val="00BE36BC"/>
    <w:rsid w:val="00BE53BE"/>
    <w:rsid w:val="00BE6039"/>
    <w:rsid w:val="00BE6141"/>
    <w:rsid w:val="00BE6251"/>
    <w:rsid w:val="00BE76D9"/>
    <w:rsid w:val="00BE78C1"/>
    <w:rsid w:val="00BE7B99"/>
    <w:rsid w:val="00BE7FF9"/>
    <w:rsid w:val="00BF1161"/>
    <w:rsid w:val="00BF126F"/>
    <w:rsid w:val="00BF12E5"/>
    <w:rsid w:val="00BF138E"/>
    <w:rsid w:val="00BF161A"/>
    <w:rsid w:val="00BF1BFE"/>
    <w:rsid w:val="00BF304A"/>
    <w:rsid w:val="00BF43FF"/>
    <w:rsid w:val="00BF4518"/>
    <w:rsid w:val="00BF4665"/>
    <w:rsid w:val="00BF4AE7"/>
    <w:rsid w:val="00BF4D08"/>
    <w:rsid w:val="00BF54EC"/>
    <w:rsid w:val="00BF54F8"/>
    <w:rsid w:val="00BF5B5D"/>
    <w:rsid w:val="00BF62D6"/>
    <w:rsid w:val="00BF65BB"/>
    <w:rsid w:val="00BF65C5"/>
    <w:rsid w:val="00BF69F3"/>
    <w:rsid w:val="00BF777A"/>
    <w:rsid w:val="00BF7D16"/>
    <w:rsid w:val="00C00994"/>
    <w:rsid w:val="00C00DCE"/>
    <w:rsid w:val="00C011B5"/>
    <w:rsid w:val="00C01317"/>
    <w:rsid w:val="00C01768"/>
    <w:rsid w:val="00C01972"/>
    <w:rsid w:val="00C01ABC"/>
    <w:rsid w:val="00C02197"/>
    <w:rsid w:val="00C04382"/>
    <w:rsid w:val="00C049B2"/>
    <w:rsid w:val="00C04C8A"/>
    <w:rsid w:val="00C04D7C"/>
    <w:rsid w:val="00C04D7D"/>
    <w:rsid w:val="00C04FCA"/>
    <w:rsid w:val="00C056C5"/>
    <w:rsid w:val="00C06121"/>
    <w:rsid w:val="00C06678"/>
    <w:rsid w:val="00C069F1"/>
    <w:rsid w:val="00C0783E"/>
    <w:rsid w:val="00C07EAC"/>
    <w:rsid w:val="00C100C7"/>
    <w:rsid w:val="00C10E2C"/>
    <w:rsid w:val="00C10E4E"/>
    <w:rsid w:val="00C11479"/>
    <w:rsid w:val="00C11C97"/>
    <w:rsid w:val="00C11F71"/>
    <w:rsid w:val="00C120A6"/>
    <w:rsid w:val="00C12F36"/>
    <w:rsid w:val="00C1348B"/>
    <w:rsid w:val="00C13D22"/>
    <w:rsid w:val="00C145D7"/>
    <w:rsid w:val="00C1498E"/>
    <w:rsid w:val="00C14C0E"/>
    <w:rsid w:val="00C150B4"/>
    <w:rsid w:val="00C156AC"/>
    <w:rsid w:val="00C15CDB"/>
    <w:rsid w:val="00C1626D"/>
    <w:rsid w:val="00C168A8"/>
    <w:rsid w:val="00C17368"/>
    <w:rsid w:val="00C179F4"/>
    <w:rsid w:val="00C17F0E"/>
    <w:rsid w:val="00C21549"/>
    <w:rsid w:val="00C2168E"/>
    <w:rsid w:val="00C221C0"/>
    <w:rsid w:val="00C222DD"/>
    <w:rsid w:val="00C240FE"/>
    <w:rsid w:val="00C24512"/>
    <w:rsid w:val="00C24565"/>
    <w:rsid w:val="00C25037"/>
    <w:rsid w:val="00C25B5E"/>
    <w:rsid w:val="00C27306"/>
    <w:rsid w:val="00C273FA"/>
    <w:rsid w:val="00C30418"/>
    <w:rsid w:val="00C32421"/>
    <w:rsid w:val="00C3315E"/>
    <w:rsid w:val="00C33386"/>
    <w:rsid w:val="00C33A28"/>
    <w:rsid w:val="00C33D5C"/>
    <w:rsid w:val="00C34B24"/>
    <w:rsid w:val="00C34EE1"/>
    <w:rsid w:val="00C354BB"/>
    <w:rsid w:val="00C35E58"/>
    <w:rsid w:val="00C36203"/>
    <w:rsid w:val="00C371F9"/>
    <w:rsid w:val="00C37CAB"/>
    <w:rsid w:val="00C40621"/>
    <w:rsid w:val="00C4181F"/>
    <w:rsid w:val="00C4236A"/>
    <w:rsid w:val="00C425EC"/>
    <w:rsid w:val="00C42968"/>
    <w:rsid w:val="00C43212"/>
    <w:rsid w:val="00C44423"/>
    <w:rsid w:val="00C446EC"/>
    <w:rsid w:val="00C44C0F"/>
    <w:rsid w:val="00C45467"/>
    <w:rsid w:val="00C455FA"/>
    <w:rsid w:val="00C457A4"/>
    <w:rsid w:val="00C46000"/>
    <w:rsid w:val="00C46025"/>
    <w:rsid w:val="00C46040"/>
    <w:rsid w:val="00C462F2"/>
    <w:rsid w:val="00C467E1"/>
    <w:rsid w:val="00C46BF3"/>
    <w:rsid w:val="00C46CCD"/>
    <w:rsid w:val="00C46EB1"/>
    <w:rsid w:val="00C46FAF"/>
    <w:rsid w:val="00C5026A"/>
    <w:rsid w:val="00C50A72"/>
    <w:rsid w:val="00C52EBA"/>
    <w:rsid w:val="00C52F2E"/>
    <w:rsid w:val="00C533B3"/>
    <w:rsid w:val="00C53DD1"/>
    <w:rsid w:val="00C54535"/>
    <w:rsid w:val="00C54F7D"/>
    <w:rsid w:val="00C55164"/>
    <w:rsid w:val="00C55A11"/>
    <w:rsid w:val="00C55D18"/>
    <w:rsid w:val="00C564A6"/>
    <w:rsid w:val="00C570F6"/>
    <w:rsid w:val="00C572A8"/>
    <w:rsid w:val="00C5743A"/>
    <w:rsid w:val="00C5776C"/>
    <w:rsid w:val="00C57EBF"/>
    <w:rsid w:val="00C60791"/>
    <w:rsid w:val="00C60B1E"/>
    <w:rsid w:val="00C60C9E"/>
    <w:rsid w:val="00C62787"/>
    <w:rsid w:val="00C627DB"/>
    <w:rsid w:val="00C62F83"/>
    <w:rsid w:val="00C637E3"/>
    <w:rsid w:val="00C6399D"/>
    <w:rsid w:val="00C644B0"/>
    <w:rsid w:val="00C652F6"/>
    <w:rsid w:val="00C65906"/>
    <w:rsid w:val="00C65E66"/>
    <w:rsid w:val="00C660CE"/>
    <w:rsid w:val="00C664F1"/>
    <w:rsid w:val="00C66CE3"/>
    <w:rsid w:val="00C67945"/>
    <w:rsid w:val="00C679BA"/>
    <w:rsid w:val="00C67A26"/>
    <w:rsid w:val="00C67AE9"/>
    <w:rsid w:val="00C700DB"/>
    <w:rsid w:val="00C703B0"/>
    <w:rsid w:val="00C71087"/>
    <w:rsid w:val="00C7131D"/>
    <w:rsid w:val="00C719D1"/>
    <w:rsid w:val="00C7265F"/>
    <w:rsid w:val="00C73299"/>
    <w:rsid w:val="00C7377F"/>
    <w:rsid w:val="00C73E26"/>
    <w:rsid w:val="00C74D50"/>
    <w:rsid w:val="00C7523F"/>
    <w:rsid w:val="00C752C9"/>
    <w:rsid w:val="00C75A25"/>
    <w:rsid w:val="00C778FB"/>
    <w:rsid w:val="00C77BBD"/>
    <w:rsid w:val="00C802C3"/>
    <w:rsid w:val="00C8041E"/>
    <w:rsid w:val="00C80AEA"/>
    <w:rsid w:val="00C81099"/>
    <w:rsid w:val="00C81F37"/>
    <w:rsid w:val="00C81F48"/>
    <w:rsid w:val="00C82798"/>
    <w:rsid w:val="00C82DC5"/>
    <w:rsid w:val="00C83024"/>
    <w:rsid w:val="00C83F03"/>
    <w:rsid w:val="00C8547A"/>
    <w:rsid w:val="00C857B1"/>
    <w:rsid w:val="00C85A47"/>
    <w:rsid w:val="00C86440"/>
    <w:rsid w:val="00C8663D"/>
    <w:rsid w:val="00C86FB6"/>
    <w:rsid w:val="00C8792D"/>
    <w:rsid w:val="00C87F1C"/>
    <w:rsid w:val="00C87F24"/>
    <w:rsid w:val="00C905A1"/>
    <w:rsid w:val="00C905E7"/>
    <w:rsid w:val="00C90784"/>
    <w:rsid w:val="00C90A95"/>
    <w:rsid w:val="00C90AA3"/>
    <w:rsid w:val="00C90C40"/>
    <w:rsid w:val="00C90E29"/>
    <w:rsid w:val="00C91858"/>
    <w:rsid w:val="00C91C88"/>
    <w:rsid w:val="00C91FB0"/>
    <w:rsid w:val="00C9219C"/>
    <w:rsid w:val="00C92F0D"/>
    <w:rsid w:val="00C93300"/>
    <w:rsid w:val="00C94DE4"/>
    <w:rsid w:val="00C958ED"/>
    <w:rsid w:val="00C964CC"/>
    <w:rsid w:val="00C96DA1"/>
    <w:rsid w:val="00C97C6D"/>
    <w:rsid w:val="00CA040C"/>
    <w:rsid w:val="00CA0DE4"/>
    <w:rsid w:val="00CA0E57"/>
    <w:rsid w:val="00CA13AE"/>
    <w:rsid w:val="00CA1511"/>
    <w:rsid w:val="00CA1DA4"/>
    <w:rsid w:val="00CA1ED1"/>
    <w:rsid w:val="00CA29EB"/>
    <w:rsid w:val="00CA2F46"/>
    <w:rsid w:val="00CA3C46"/>
    <w:rsid w:val="00CA4317"/>
    <w:rsid w:val="00CA4363"/>
    <w:rsid w:val="00CA4A69"/>
    <w:rsid w:val="00CA513A"/>
    <w:rsid w:val="00CA5A76"/>
    <w:rsid w:val="00CA60E2"/>
    <w:rsid w:val="00CA63B6"/>
    <w:rsid w:val="00CA6A0D"/>
    <w:rsid w:val="00CA6B87"/>
    <w:rsid w:val="00CA74AB"/>
    <w:rsid w:val="00CA75B2"/>
    <w:rsid w:val="00CA77B7"/>
    <w:rsid w:val="00CB19D5"/>
    <w:rsid w:val="00CB1C2A"/>
    <w:rsid w:val="00CB2AFC"/>
    <w:rsid w:val="00CB2DCF"/>
    <w:rsid w:val="00CB2F5E"/>
    <w:rsid w:val="00CB3018"/>
    <w:rsid w:val="00CB3440"/>
    <w:rsid w:val="00CB36F7"/>
    <w:rsid w:val="00CB4266"/>
    <w:rsid w:val="00CB454E"/>
    <w:rsid w:val="00CB459B"/>
    <w:rsid w:val="00CB47B6"/>
    <w:rsid w:val="00CB5B08"/>
    <w:rsid w:val="00CB645A"/>
    <w:rsid w:val="00CB663F"/>
    <w:rsid w:val="00CB6F1C"/>
    <w:rsid w:val="00CB71E5"/>
    <w:rsid w:val="00CB75A6"/>
    <w:rsid w:val="00CB7B9D"/>
    <w:rsid w:val="00CC02A6"/>
    <w:rsid w:val="00CC0560"/>
    <w:rsid w:val="00CC0A7E"/>
    <w:rsid w:val="00CC0D0E"/>
    <w:rsid w:val="00CC18A0"/>
    <w:rsid w:val="00CC197C"/>
    <w:rsid w:val="00CC2430"/>
    <w:rsid w:val="00CC3242"/>
    <w:rsid w:val="00CC3697"/>
    <w:rsid w:val="00CC37F0"/>
    <w:rsid w:val="00CC3D46"/>
    <w:rsid w:val="00CC4A57"/>
    <w:rsid w:val="00CC50CB"/>
    <w:rsid w:val="00CC578D"/>
    <w:rsid w:val="00CC6713"/>
    <w:rsid w:val="00CC7088"/>
    <w:rsid w:val="00CC76CF"/>
    <w:rsid w:val="00CC771A"/>
    <w:rsid w:val="00CC7741"/>
    <w:rsid w:val="00CC78DA"/>
    <w:rsid w:val="00CD03F8"/>
    <w:rsid w:val="00CD09F3"/>
    <w:rsid w:val="00CD0A56"/>
    <w:rsid w:val="00CD0CAF"/>
    <w:rsid w:val="00CD0E55"/>
    <w:rsid w:val="00CD0E84"/>
    <w:rsid w:val="00CD17A0"/>
    <w:rsid w:val="00CD18CE"/>
    <w:rsid w:val="00CD24AD"/>
    <w:rsid w:val="00CD2767"/>
    <w:rsid w:val="00CD2C92"/>
    <w:rsid w:val="00CD322E"/>
    <w:rsid w:val="00CD3B47"/>
    <w:rsid w:val="00CD3BE1"/>
    <w:rsid w:val="00CD4BBD"/>
    <w:rsid w:val="00CD5071"/>
    <w:rsid w:val="00CD5B52"/>
    <w:rsid w:val="00CD7E06"/>
    <w:rsid w:val="00CE1637"/>
    <w:rsid w:val="00CE1B36"/>
    <w:rsid w:val="00CE1BAD"/>
    <w:rsid w:val="00CE215C"/>
    <w:rsid w:val="00CE27AC"/>
    <w:rsid w:val="00CE3513"/>
    <w:rsid w:val="00CE403A"/>
    <w:rsid w:val="00CE4373"/>
    <w:rsid w:val="00CE44A2"/>
    <w:rsid w:val="00CE4D70"/>
    <w:rsid w:val="00CE501C"/>
    <w:rsid w:val="00CE540E"/>
    <w:rsid w:val="00CE577C"/>
    <w:rsid w:val="00CE5987"/>
    <w:rsid w:val="00CE5A37"/>
    <w:rsid w:val="00CE5BB9"/>
    <w:rsid w:val="00CE66E1"/>
    <w:rsid w:val="00CE6BBA"/>
    <w:rsid w:val="00CE73D2"/>
    <w:rsid w:val="00CE75BB"/>
    <w:rsid w:val="00CE790B"/>
    <w:rsid w:val="00CE7958"/>
    <w:rsid w:val="00CE7A49"/>
    <w:rsid w:val="00CE7A9B"/>
    <w:rsid w:val="00CE7E0A"/>
    <w:rsid w:val="00CF000B"/>
    <w:rsid w:val="00CF1531"/>
    <w:rsid w:val="00CF1F00"/>
    <w:rsid w:val="00CF2170"/>
    <w:rsid w:val="00CF218D"/>
    <w:rsid w:val="00CF2201"/>
    <w:rsid w:val="00CF262F"/>
    <w:rsid w:val="00CF2918"/>
    <w:rsid w:val="00CF2BBE"/>
    <w:rsid w:val="00CF32FE"/>
    <w:rsid w:val="00CF3B3B"/>
    <w:rsid w:val="00CF46F7"/>
    <w:rsid w:val="00CF4725"/>
    <w:rsid w:val="00CF4AC7"/>
    <w:rsid w:val="00CF4C5F"/>
    <w:rsid w:val="00CF5FF5"/>
    <w:rsid w:val="00CF6913"/>
    <w:rsid w:val="00CF71E8"/>
    <w:rsid w:val="00CF76FD"/>
    <w:rsid w:val="00CF7C1A"/>
    <w:rsid w:val="00CF7EAA"/>
    <w:rsid w:val="00D00426"/>
    <w:rsid w:val="00D007AA"/>
    <w:rsid w:val="00D007AB"/>
    <w:rsid w:val="00D00895"/>
    <w:rsid w:val="00D0122A"/>
    <w:rsid w:val="00D0187B"/>
    <w:rsid w:val="00D0196B"/>
    <w:rsid w:val="00D01B0E"/>
    <w:rsid w:val="00D0269A"/>
    <w:rsid w:val="00D02F24"/>
    <w:rsid w:val="00D03B2B"/>
    <w:rsid w:val="00D0400F"/>
    <w:rsid w:val="00D048B7"/>
    <w:rsid w:val="00D053DC"/>
    <w:rsid w:val="00D0586A"/>
    <w:rsid w:val="00D06115"/>
    <w:rsid w:val="00D063A0"/>
    <w:rsid w:val="00D06993"/>
    <w:rsid w:val="00D079E0"/>
    <w:rsid w:val="00D10282"/>
    <w:rsid w:val="00D10CB6"/>
    <w:rsid w:val="00D10D63"/>
    <w:rsid w:val="00D11523"/>
    <w:rsid w:val="00D117D5"/>
    <w:rsid w:val="00D11D94"/>
    <w:rsid w:val="00D1285C"/>
    <w:rsid w:val="00D12D81"/>
    <w:rsid w:val="00D12E4B"/>
    <w:rsid w:val="00D12EF7"/>
    <w:rsid w:val="00D13188"/>
    <w:rsid w:val="00D13722"/>
    <w:rsid w:val="00D13733"/>
    <w:rsid w:val="00D143B8"/>
    <w:rsid w:val="00D145B9"/>
    <w:rsid w:val="00D1477A"/>
    <w:rsid w:val="00D15284"/>
    <w:rsid w:val="00D155FD"/>
    <w:rsid w:val="00D15825"/>
    <w:rsid w:val="00D159C6"/>
    <w:rsid w:val="00D15D83"/>
    <w:rsid w:val="00D16460"/>
    <w:rsid w:val="00D170A9"/>
    <w:rsid w:val="00D17DED"/>
    <w:rsid w:val="00D17E0B"/>
    <w:rsid w:val="00D209BB"/>
    <w:rsid w:val="00D20A34"/>
    <w:rsid w:val="00D22D9F"/>
    <w:rsid w:val="00D2301B"/>
    <w:rsid w:val="00D23332"/>
    <w:rsid w:val="00D234D3"/>
    <w:rsid w:val="00D23D37"/>
    <w:rsid w:val="00D24427"/>
    <w:rsid w:val="00D2591E"/>
    <w:rsid w:val="00D25BA1"/>
    <w:rsid w:val="00D25D9D"/>
    <w:rsid w:val="00D26021"/>
    <w:rsid w:val="00D26164"/>
    <w:rsid w:val="00D26809"/>
    <w:rsid w:val="00D26CFE"/>
    <w:rsid w:val="00D27064"/>
    <w:rsid w:val="00D27290"/>
    <w:rsid w:val="00D2755E"/>
    <w:rsid w:val="00D276D9"/>
    <w:rsid w:val="00D27861"/>
    <w:rsid w:val="00D27AF2"/>
    <w:rsid w:val="00D27E56"/>
    <w:rsid w:val="00D27FE1"/>
    <w:rsid w:val="00D30EE5"/>
    <w:rsid w:val="00D31234"/>
    <w:rsid w:val="00D31CF2"/>
    <w:rsid w:val="00D3223F"/>
    <w:rsid w:val="00D32301"/>
    <w:rsid w:val="00D32486"/>
    <w:rsid w:val="00D32AD4"/>
    <w:rsid w:val="00D32B5C"/>
    <w:rsid w:val="00D32E33"/>
    <w:rsid w:val="00D32E95"/>
    <w:rsid w:val="00D33F24"/>
    <w:rsid w:val="00D34860"/>
    <w:rsid w:val="00D351B6"/>
    <w:rsid w:val="00D35396"/>
    <w:rsid w:val="00D354EF"/>
    <w:rsid w:val="00D35699"/>
    <w:rsid w:val="00D35CA3"/>
    <w:rsid w:val="00D36089"/>
    <w:rsid w:val="00D36170"/>
    <w:rsid w:val="00D36EF9"/>
    <w:rsid w:val="00D377F2"/>
    <w:rsid w:val="00D37828"/>
    <w:rsid w:val="00D37971"/>
    <w:rsid w:val="00D37A96"/>
    <w:rsid w:val="00D37EFD"/>
    <w:rsid w:val="00D4044F"/>
    <w:rsid w:val="00D4090F"/>
    <w:rsid w:val="00D41057"/>
    <w:rsid w:val="00D419B8"/>
    <w:rsid w:val="00D41A3A"/>
    <w:rsid w:val="00D41E57"/>
    <w:rsid w:val="00D43984"/>
    <w:rsid w:val="00D44114"/>
    <w:rsid w:val="00D44117"/>
    <w:rsid w:val="00D44150"/>
    <w:rsid w:val="00D44285"/>
    <w:rsid w:val="00D442EC"/>
    <w:rsid w:val="00D4445B"/>
    <w:rsid w:val="00D44B06"/>
    <w:rsid w:val="00D44D92"/>
    <w:rsid w:val="00D451BA"/>
    <w:rsid w:val="00D4596F"/>
    <w:rsid w:val="00D45E20"/>
    <w:rsid w:val="00D45F8A"/>
    <w:rsid w:val="00D46D7D"/>
    <w:rsid w:val="00D470DA"/>
    <w:rsid w:val="00D47304"/>
    <w:rsid w:val="00D473BB"/>
    <w:rsid w:val="00D5008F"/>
    <w:rsid w:val="00D501EE"/>
    <w:rsid w:val="00D507B6"/>
    <w:rsid w:val="00D50B42"/>
    <w:rsid w:val="00D50CF2"/>
    <w:rsid w:val="00D519E3"/>
    <w:rsid w:val="00D51F74"/>
    <w:rsid w:val="00D523A6"/>
    <w:rsid w:val="00D52BDA"/>
    <w:rsid w:val="00D53C87"/>
    <w:rsid w:val="00D53ED8"/>
    <w:rsid w:val="00D53F0F"/>
    <w:rsid w:val="00D53F4E"/>
    <w:rsid w:val="00D54122"/>
    <w:rsid w:val="00D541AA"/>
    <w:rsid w:val="00D54479"/>
    <w:rsid w:val="00D54C13"/>
    <w:rsid w:val="00D5602D"/>
    <w:rsid w:val="00D561BF"/>
    <w:rsid w:val="00D564B1"/>
    <w:rsid w:val="00D5698E"/>
    <w:rsid w:val="00D57154"/>
    <w:rsid w:val="00D57495"/>
    <w:rsid w:val="00D57E6A"/>
    <w:rsid w:val="00D6030E"/>
    <w:rsid w:val="00D60361"/>
    <w:rsid w:val="00D60684"/>
    <w:rsid w:val="00D606D8"/>
    <w:rsid w:val="00D60803"/>
    <w:rsid w:val="00D60863"/>
    <w:rsid w:val="00D6129B"/>
    <w:rsid w:val="00D61900"/>
    <w:rsid w:val="00D62091"/>
    <w:rsid w:val="00D62F61"/>
    <w:rsid w:val="00D63682"/>
    <w:rsid w:val="00D63CED"/>
    <w:rsid w:val="00D63EE3"/>
    <w:rsid w:val="00D6433B"/>
    <w:rsid w:val="00D649B5"/>
    <w:rsid w:val="00D64A13"/>
    <w:rsid w:val="00D64B78"/>
    <w:rsid w:val="00D6616A"/>
    <w:rsid w:val="00D669A1"/>
    <w:rsid w:val="00D6701F"/>
    <w:rsid w:val="00D67508"/>
    <w:rsid w:val="00D67919"/>
    <w:rsid w:val="00D70DB8"/>
    <w:rsid w:val="00D718D5"/>
    <w:rsid w:val="00D71B4F"/>
    <w:rsid w:val="00D72025"/>
    <w:rsid w:val="00D72630"/>
    <w:rsid w:val="00D740B4"/>
    <w:rsid w:val="00D74663"/>
    <w:rsid w:val="00D74AF3"/>
    <w:rsid w:val="00D769A0"/>
    <w:rsid w:val="00D769E2"/>
    <w:rsid w:val="00D769F3"/>
    <w:rsid w:val="00D76CB7"/>
    <w:rsid w:val="00D76FBB"/>
    <w:rsid w:val="00D77062"/>
    <w:rsid w:val="00D77814"/>
    <w:rsid w:val="00D80C7C"/>
    <w:rsid w:val="00D80E78"/>
    <w:rsid w:val="00D810A9"/>
    <w:rsid w:val="00D8178C"/>
    <w:rsid w:val="00D81D6A"/>
    <w:rsid w:val="00D820D6"/>
    <w:rsid w:val="00D82159"/>
    <w:rsid w:val="00D8239E"/>
    <w:rsid w:val="00D84262"/>
    <w:rsid w:val="00D848C9"/>
    <w:rsid w:val="00D84C3E"/>
    <w:rsid w:val="00D84EE9"/>
    <w:rsid w:val="00D84F05"/>
    <w:rsid w:val="00D8506E"/>
    <w:rsid w:val="00D850FE"/>
    <w:rsid w:val="00D8539B"/>
    <w:rsid w:val="00D85855"/>
    <w:rsid w:val="00D8618B"/>
    <w:rsid w:val="00D86490"/>
    <w:rsid w:val="00D867BD"/>
    <w:rsid w:val="00D8730D"/>
    <w:rsid w:val="00D874C9"/>
    <w:rsid w:val="00D87D94"/>
    <w:rsid w:val="00D87F26"/>
    <w:rsid w:val="00D90940"/>
    <w:rsid w:val="00D909C0"/>
    <w:rsid w:val="00D91449"/>
    <w:rsid w:val="00D914D0"/>
    <w:rsid w:val="00D91861"/>
    <w:rsid w:val="00D919C5"/>
    <w:rsid w:val="00D91CB7"/>
    <w:rsid w:val="00D924EE"/>
    <w:rsid w:val="00D9324A"/>
    <w:rsid w:val="00D933D6"/>
    <w:rsid w:val="00D941F2"/>
    <w:rsid w:val="00D9423A"/>
    <w:rsid w:val="00D94A54"/>
    <w:rsid w:val="00D951B1"/>
    <w:rsid w:val="00D9579C"/>
    <w:rsid w:val="00D96137"/>
    <w:rsid w:val="00D96428"/>
    <w:rsid w:val="00D9673C"/>
    <w:rsid w:val="00D96A7B"/>
    <w:rsid w:val="00D97A72"/>
    <w:rsid w:val="00D97B56"/>
    <w:rsid w:val="00DA011A"/>
    <w:rsid w:val="00DA0C42"/>
    <w:rsid w:val="00DA13D2"/>
    <w:rsid w:val="00DA1456"/>
    <w:rsid w:val="00DA1719"/>
    <w:rsid w:val="00DA197A"/>
    <w:rsid w:val="00DA1CAA"/>
    <w:rsid w:val="00DA1D03"/>
    <w:rsid w:val="00DA220E"/>
    <w:rsid w:val="00DA2909"/>
    <w:rsid w:val="00DA34CC"/>
    <w:rsid w:val="00DA3DF7"/>
    <w:rsid w:val="00DA498F"/>
    <w:rsid w:val="00DA5C57"/>
    <w:rsid w:val="00DA6595"/>
    <w:rsid w:val="00DA71B9"/>
    <w:rsid w:val="00DA78DF"/>
    <w:rsid w:val="00DA7986"/>
    <w:rsid w:val="00DA7A9F"/>
    <w:rsid w:val="00DB0D2E"/>
    <w:rsid w:val="00DB0E0F"/>
    <w:rsid w:val="00DB188F"/>
    <w:rsid w:val="00DB1E67"/>
    <w:rsid w:val="00DB25C8"/>
    <w:rsid w:val="00DB2916"/>
    <w:rsid w:val="00DB30C4"/>
    <w:rsid w:val="00DB334C"/>
    <w:rsid w:val="00DB3698"/>
    <w:rsid w:val="00DB3E39"/>
    <w:rsid w:val="00DB4589"/>
    <w:rsid w:val="00DB5876"/>
    <w:rsid w:val="00DB58E4"/>
    <w:rsid w:val="00DB6B62"/>
    <w:rsid w:val="00DB77F5"/>
    <w:rsid w:val="00DB7FDD"/>
    <w:rsid w:val="00DC08AD"/>
    <w:rsid w:val="00DC0ED6"/>
    <w:rsid w:val="00DC0FBD"/>
    <w:rsid w:val="00DC1784"/>
    <w:rsid w:val="00DC23BE"/>
    <w:rsid w:val="00DC25A1"/>
    <w:rsid w:val="00DC2665"/>
    <w:rsid w:val="00DC3561"/>
    <w:rsid w:val="00DC47CE"/>
    <w:rsid w:val="00DC5076"/>
    <w:rsid w:val="00DC56AF"/>
    <w:rsid w:val="00DC57D0"/>
    <w:rsid w:val="00DC58C5"/>
    <w:rsid w:val="00DC62DD"/>
    <w:rsid w:val="00DC6324"/>
    <w:rsid w:val="00DC6C30"/>
    <w:rsid w:val="00DC73B3"/>
    <w:rsid w:val="00DD0800"/>
    <w:rsid w:val="00DD0D12"/>
    <w:rsid w:val="00DD1A0B"/>
    <w:rsid w:val="00DD2117"/>
    <w:rsid w:val="00DD2C1B"/>
    <w:rsid w:val="00DD2F6C"/>
    <w:rsid w:val="00DD34A3"/>
    <w:rsid w:val="00DD3929"/>
    <w:rsid w:val="00DD40FE"/>
    <w:rsid w:val="00DD459D"/>
    <w:rsid w:val="00DD4A0B"/>
    <w:rsid w:val="00DD535B"/>
    <w:rsid w:val="00DD57C5"/>
    <w:rsid w:val="00DD5F6F"/>
    <w:rsid w:val="00DD6931"/>
    <w:rsid w:val="00DD6AC7"/>
    <w:rsid w:val="00DD6BDD"/>
    <w:rsid w:val="00DD6D37"/>
    <w:rsid w:val="00DD7ED7"/>
    <w:rsid w:val="00DE0242"/>
    <w:rsid w:val="00DE1537"/>
    <w:rsid w:val="00DE1753"/>
    <w:rsid w:val="00DE3B14"/>
    <w:rsid w:val="00DE3FE6"/>
    <w:rsid w:val="00DE45AF"/>
    <w:rsid w:val="00DE4B0B"/>
    <w:rsid w:val="00DE4CBF"/>
    <w:rsid w:val="00DE4DE1"/>
    <w:rsid w:val="00DE4DE2"/>
    <w:rsid w:val="00DE5576"/>
    <w:rsid w:val="00DE67B0"/>
    <w:rsid w:val="00DE700D"/>
    <w:rsid w:val="00DE7148"/>
    <w:rsid w:val="00DE71A3"/>
    <w:rsid w:val="00DE7238"/>
    <w:rsid w:val="00DF05A8"/>
    <w:rsid w:val="00DF0A83"/>
    <w:rsid w:val="00DF1A68"/>
    <w:rsid w:val="00DF1AB4"/>
    <w:rsid w:val="00DF2C69"/>
    <w:rsid w:val="00DF2DC4"/>
    <w:rsid w:val="00DF3188"/>
    <w:rsid w:val="00DF3AA0"/>
    <w:rsid w:val="00DF43EF"/>
    <w:rsid w:val="00DF45BE"/>
    <w:rsid w:val="00DF476B"/>
    <w:rsid w:val="00DF4863"/>
    <w:rsid w:val="00DF4904"/>
    <w:rsid w:val="00DF4A5D"/>
    <w:rsid w:val="00DF587F"/>
    <w:rsid w:val="00DF5CEA"/>
    <w:rsid w:val="00DF5F71"/>
    <w:rsid w:val="00DF66B5"/>
    <w:rsid w:val="00DF7563"/>
    <w:rsid w:val="00DF77E2"/>
    <w:rsid w:val="00DF7E09"/>
    <w:rsid w:val="00E009D7"/>
    <w:rsid w:val="00E00D5E"/>
    <w:rsid w:val="00E01DC9"/>
    <w:rsid w:val="00E02584"/>
    <w:rsid w:val="00E02950"/>
    <w:rsid w:val="00E02A2A"/>
    <w:rsid w:val="00E02A6B"/>
    <w:rsid w:val="00E035EF"/>
    <w:rsid w:val="00E03956"/>
    <w:rsid w:val="00E03A37"/>
    <w:rsid w:val="00E048A5"/>
    <w:rsid w:val="00E05422"/>
    <w:rsid w:val="00E05D82"/>
    <w:rsid w:val="00E0601C"/>
    <w:rsid w:val="00E06512"/>
    <w:rsid w:val="00E06882"/>
    <w:rsid w:val="00E06A12"/>
    <w:rsid w:val="00E06A92"/>
    <w:rsid w:val="00E06E79"/>
    <w:rsid w:val="00E06EB4"/>
    <w:rsid w:val="00E07566"/>
    <w:rsid w:val="00E078E4"/>
    <w:rsid w:val="00E07C06"/>
    <w:rsid w:val="00E07D19"/>
    <w:rsid w:val="00E07EA8"/>
    <w:rsid w:val="00E10B6B"/>
    <w:rsid w:val="00E11452"/>
    <w:rsid w:val="00E11638"/>
    <w:rsid w:val="00E117C9"/>
    <w:rsid w:val="00E117E4"/>
    <w:rsid w:val="00E11D6A"/>
    <w:rsid w:val="00E122AE"/>
    <w:rsid w:val="00E12D05"/>
    <w:rsid w:val="00E13581"/>
    <w:rsid w:val="00E13940"/>
    <w:rsid w:val="00E139F8"/>
    <w:rsid w:val="00E14BE5"/>
    <w:rsid w:val="00E15DDC"/>
    <w:rsid w:val="00E162F0"/>
    <w:rsid w:val="00E16BD1"/>
    <w:rsid w:val="00E16DD0"/>
    <w:rsid w:val="00E17049"/>
    <w:rsid w:val="00E1733A"/>
    <w:rsid w:val="00E17F5B"/>
    <w:rsid w:val="00E20932"/>
    <w:rsid w:val="00E21548"/>
    <w:rsid w:val="00E215BE"/>
    <w:rsid w:val="00E2173E"/>
    <w:rsid w:val="00E2211D"/>
    <w:rsid w:val="00E22140"/>
    <w:rsid w:val="00E223D2"/>
    <w:rsid w:val="00E22EE8"/>
    <w:rsid w:val="00E22F2E"/>
    <w:rsid w:val="00E236E7"/>
    <w:rsid w:val="00E243CB"/>
    <w:rsid w:val="00E253B4"/>
    <w:rsid w:val="00E26032"/>
    <w:rsid w:val="00E264B8"/>
    <w:rsid w:val="00E269E1"/>
    <w:rsid w:val="00E272FD"/>
    <w:rsid w:val="00E27B0C"/>
    <w:rsid w:val="00E27C58"/>
    <w:rsid w:val="00E30637"/>
    <w:rsid w:val="00E307C1"/>
    <w:rsid w:val="00E31050"/>
    <w:rsid w:val="00E31344"/>
    <w:rsid w:val="00E31708"/>
    <w:rsid w:val="00E32549"/>
    <w:rsid w:val="00E32900"/>
    <w:rsid w:val="00E32A17"/>
    <w:rsid w:val="00E32A9B"/>
    <w:rsid w:val="00E32D91"/>
    <w:rsid w:val="00E333CF"/>
    <w:rsid w:val="00E33848"/>
    <w:rsid w:val="00E33B64"/>
    <w:rsid w:val="00E341F8"/>
    <w:rsid w:val="00E34284"/>
    <w:rsid w:val="00E344CE"/>
    <w:rsid w:val="00E349AB"/>
    <w:rsid w:val="00E34D00"/>
    <w:rsid w:val="00E35185"/>
    <w:rsid w:val="00E3567E"/>
    <w:rsid w:val="00E35786"/>
    <w:rsid w:val="00E359EE"/>
    <w:rsid w:val="00E36439"/>
    <w:rsid w:val="00E366D3"/>
    <w:rsid w:val="00E3781E"/>
    <w:rsid w:val="00E37B65"/>
    <w:rsid w:val="00E37D32"/>
    <w:rsid w:val="00E40670"/>
    <w:rsid w:val="00E409B1"/>
    <w:rsid w:val="00E40E9C"/>
    <w:rsid w:val="00E433DA"/>
    <w:rsid w:val="00E437EC"/>
    <w:rsid w:val="00E439FF"/>
    <w:rsid w:val="00E43FD4"/>
    <w:rsid w:val="00E440D2"/>
    <w:rsid w:val="00E4481D"/>
    <w:rsid w:val="00E44A09"/>
    <w:rsid w:val="00E44ADC"/>
    <w:rsid w:val="00E44E04"/>
    <w:rsid w:val="00E44F43"/>
    <w:rsid w:val="00E451BC"/>
    <w:rsid w:val="00E4558C"/>
    <w:rsid w:val="00E457C1"/>
    <w:rsid w:val="00E45BBB"/>
    <w:rsid w:val="00E46AFA"/>
    <w:rsid w:val="00E46F23"/>
    <w:rsid w:val="00E46FFA"/>
    <w:rsid w:val="00E47A72"/>
    <w:rsid w:val="00E5064F"/>
    <w:rsid w:val="00E50E78"/>
    <w:rsid w:val="00E51603"/>
    <w:rsid w:val="00E51EAC"/>
    <w:rsid w:val="00E529CB"/>
    <w:rsid w:val="00E52B7A"/>
    <w:rsid w:val="00E531DF"/>
    <w:rsid w:val="00E533A6"/>
    <w:rsid w:val="00E53CCD"/>
    <w:rsid w:val="00E53DBC"/>
    <w:rsid w:val="00E53EBF"/>
    <w:rsid w:val="00E54127"/>
    <w:rsid w:val="00E5467D"/>
    <w:rsid w:val="00E549EE"/>
    <w:rsid w:val="00E54E8E"/>
    <w:rsid w:val="00E54F27"/>
    <w:rsid w:val="00E55329"/>
    <w:rsid w:val="00E55B39"/>
    <w:rsid w:val="00E55B83"/>
    <w:rsid w:val="00E55D0E"/>
    <w:rsid w:val="00E56B2C"/>
    <w:rsid w:val="00E57023"/>
    <w:rsid w:val="00E57B41"/>
    <w:rsid w:val="00E57C16"/>
    <w:rsid w:val="00E6019A"/>
    <w:rsid w:val="00E6025B"/>
    <w:rsid w:val="00E60B31"/>
    <w:rsid w:val="00E6125B"/>
    <w:rsid w:val="00E61C3E"/>
    <w:rsid w:val="00E61F58"/>
    <w:rsid w:val="00E63002"/>
    <w:rsid w:val="00E63CCE"/>
    <w:rsid w:val="00E64625"/>
    <w:rsid w:val="00E652C8"/>
    <w:rsid w:val="00E65307"/>
    <w:rsid w:val="00E65985"/>
    <w:rsid w:val="00E65B4D"/>
    <w:rsid w:val="00E66367"/>
    <w:rsid w:val="00E66D9E"/>
    <w:rsid w:val="00E67D0A"/>
    <w:rsid w:val="00E703B5"/>
    <w:rsid w:val="00E70696"/>
    <w:rsid w:val="00E70AA3"/>
    <w:rsid w:val="00E7120D"/>
    <w:rsid w:val="00E71217"/>
    <w:rsid w:val="00E712E5"/>
    <w:rsid w:val="00E71330"/>
    <w:rsid w:val="00E72035"/>
    <w:rsid w:val="00E7239C"/>
    <w:rsid w:val="00E725E1"/>
    <w:rsid w:val="00E72E45"/>
    <w:rsid w:val="00E73766"/>
    <w:rsid w:val="00E73913"/>
    <w:rsid w:val="00E74B2C"/>
    <w:rsid w:val="00E750EF"/>
    <w:rsid w:val="00E7532C"/>
    <w:rsid w:val="00E754C1"/>
    <w:rsid w:val="00E75884"/>
    <w:rsid w:val="00E7692B"/>
    <w:rsid w:val="00E76B19"/>
    <w:rsid w:val="00E774B2"/>
    <w:rsid w:val="00E776BF"/>
    <w:rsid w:val="00E77C32"/>
    <w:rsid w:val="00E77F57"/>
    <w:rsid w:val="00E800D9"/>
    <w:rsid w:val="00E81A21"/>
    <w:rsid w:val="00E81E23"/>
    <w:rsid w:val="00E82256"/>
    <w:rsid w:val="00E83697"/>
    <w:rsid w:val="00E84B37"/>
    <w:rsid w:val="00E84E16"/>
    <w:rsid w:val="00E84F1A"/>
    <w:rsid w:val="00E855CF"/>
    <w:rsid w:val="00E85DD0"/>
    <w:rsid w:val="00E86264"/>
    <w:rsid w:val="00E86649"/>
    <w:rsid w:val="00E8693B"/>
    <w:rsid w:val="00E869F6"/>
    <w:rsid w:val="00E87090"/>
    <w:rsid w:val="00E8725C"/>
    <w:rsid w:val="00E87832"/>
    <w:rsid w:val="00E87A61"/>
    <w:rsid w:val="00E87E97"/>
    <w:rsid w:val="00E9046A"/>
    <w:rsid w:val="00E9091D"/>
    <w:rsid w:val="00E9105D"/>
    <w:rsid w:val="00E910E4"/>
    <w:rsid w:val="00E9115F"/>
    <w:rsid w:val="00E922A3"/>
    <w:rsid w:val="00E927B2"/>
    <w:rsid w:val="00E93287"/>
    <w:rsid w:val="00E93977"/>
    <w:rsid w:val="00E93DD0"/>
    <w:rsid w:val="00E9435C"/>
    <w:rsid w:val="00E95017"/>
    <w:rsid w:val="00E963BA"/>
    <w:rsid w:val="00E970F4"/>
    <w:rsid w:val="00E972EB"/>
    <w:rsid w:val="00E974E6"/>
    <w:rsid w:val="00E975C0"/>
    <w:rsid w:val="00EA01A4"/>
    <w:rsid w:val="00EA0AD5"/>
    <w:rsid w:val="00EA0E0A"/>
    <w:rsid w:val="00EA13C1"/>
    <w:rsid w:val="00EA1AD1"/>
    <w:rsid w:val="00EA1BC3"/>
    <w:rsid w:val="00EA29E8"/>
    <w:rsid w:val="00EA2A9A"/>
    <w:rsid w:val="00EA3202"/>
    <w:rsid w:val="00EA3540"/>
    <w:rsid w:val="00EA4023"/>
    <w:rsid w:val="00EA4C44"/>
    <w:rsid w:val="00EA5688"/>
    <w:rsid w:val="00EA5DC1"/>
    <w:rsid w:val="00EA6198"/>
    <w:rsid w:val="00EB0379"/>
    <w:rsid w:val="00EB0567"/>
    <w:rsid w:val="00EB081C"/>
    <w:rsid w:val="00EB10C0"/>
    <w:rsid w:val="00EB1914"/>
    <w:rsid w:val="00EB254E"/>
    <w:rsid w:val="00EB25F7"/>
    <w:rsid w:val="00EB28C0"/>
    <w:rsid w:val="00EB2E77"/>
    <w:rsid w:val="00EB2EC1"/>
    <w:rsid w:val="00EB2EF0"/>
    <w:rsid w:val="00EB3068"/>
    <w:rsid w:val="00EB30D4"/>
    <w:rsid w:val="00EB3127"/>
    <w:rsid w:val="00EB327D"/>
    <w:rsid w:val="00EB3A30"/>
    <w:rsid w:val="00EB3D27"/>
    <w:rsid w:val="00EB52E2"/>
    <w:rsid w:val="00EB5841"/>
    <w:rsid w:val="00EB5945"/>
    <w:rsid w:val="00EB5FE1"/>
    <w:rsid w:val="00EB70FE"/>
    <w:rsid w:val="00EC045F"/>
    <w:rsid w:val="00EC19A4"/>
    <w:rsid w:val="00EC2168"/>
    <w:rsid w:val="00EC2586"/>
    <w:rsid w:val="00EC335B"/>
    <w:rsid w:val="00EC34A7"/>
    <w:rsid w:val="00EC367D"/>
    <w:rsid w:val="00EC38E9"/>
    <w:rsid w:val="00EC436F"/>
    <w:rsid w:val="00EC45EF"/>
    <w:rsid w:val="00EC48F6"/>
    <w:rsid w:val="00EC4A2C"/>
    <w:rsid w:val="00EC5543"/>
    <w:rsid w:val="00EC5939"/>
    <w:rsid w:val="00EC6047"/>
    <w:rsid w:val="00EC6521"/>
    <w:rsid w:val="00EC67EF"/>
    <w:rsid w:val="00EC69CE"/>
    <w:rsid w:val="00EC6A99"/>
    <w:rsid w:val="00EC6AE7"/>
    <w:rsid w:val="00EC6D98"/>
    <w:rsid w:val="00EC6F13"/>
    <w:rsid w:val="00EC743C"/>
    <w:rsid w:val="00EC7584"/>
    <w:rsid w:val="00EC7696"/>
    <w:rsid w:val="00EC78F2"/>
    <w:rsid w:val="00EC79FE"/>
    <w:rsid w:val="00ED01E3"/>
    <w:rsid w:val="00ED0686"/>
    <w:rsid w:val="00ED11C7"/>
    <w:rsid w:val="00ED1213"/>
    <w:rsid w:val="00ED1AB6"/>
    <w:rsid w:val="00ED1C57"/>
    <w:rsid w:val="00ED2513"/>
    <w:rsid w:val="00ED2E92"/>
    <w:rsid w:val="00ED30FA"/>
    <w:rsid w:val="00ED331D"/>
    <w:rsid w:val="00ED3B23"/>
    <w:rsid w:val="00ED3C55"/>
    <w:rsid w:val="00ED3F13"/>
    <w:rsid w:val="00ED4048"/>
    <w:rsid w:val="00ED406B"/>
    <w:rsid w:val="00ED439F"/>
    <w:rsid w:val="00ED4471"/>
    <w:rsid w:val="00ED49DB"/>
    <w:rsid w:val="00ED4E49"/>
    <w:rsid w:val="00ED4E9E"/>
    <w:rsid w:val="00ED5F7F"/>
    <w:rsid w:val="00ED6597"/>
    <w:rsid w:val="00ED6601"/>
    <w:rsid w:val="00ED679E"/>
    <w:rsid w:val="00ED6C18"/>
    <w:rsid w:val="00ED7194"/>
    <w:rsid w:val="00ED7754"/>
    <w:rsid w:val="00ED7DB2"/>
    <w:rsid w:val="00EE011F"/>
    <w:rsid w:val="00EE06C5"/>
    <w:rsid w:val="00EE1F97"/>
    <w:rsid w:val="00EE2075"/>
    <w:rsid w:val="00EE2C03"/>
    <w:rsid w:val="00EE2F88"/>
    <w:rsid w:val="00EE4310"/>
    <w:rsid w:val="00EE4958"/>
    <w:rsid w:val="00EE588F"/>
    <w:rsid w:val="00EE6384"/>
    <w:rsid w:val="00EE7214"/>
    <w:rsid w:val="00EE75E0"/>
    <w:rsid w:val="00EE7CF6"/>
    <w:rsid w:val="00EE7DB3"/>
    <w:rsid w:val="00EF17EA"/>
    <w:rsid w:val="00EF1A6F"/>
    <w:rsid w:val="00EF2016"/>
    <w:rsid w:val="00EF21D8"/>
    <w:rsid w:val="00EF283D"/>
    <w:rsid w:val="00EF2947"/>
    <w:rsid w:val="00EF2E19"/>
    <w:rsid w:val="00EF2E39"/>
    <w:rsid w:val="00EF2E6E"/>
    <w:rsid w:val="00EF309E"/>
    <w:rsid w:val="00EF30DC"/>
    <w:rsid w:val="00EF3179"/>
    <w:rsid w:val="00EF518A"/>
    <w:rsid w:val="00EF5752"/>
    <w:rsid w:val="00EF59A9"/>
    <w:rsid w:val="00EF6494"/>
    <w:rsid w:val="00EF6B11"/>
    <w:rsid w:val="00EF6CEA"/>
    <w:rsid w:val="00EF7003"/>
    <w:rsid w:val="00EF707D"/>
    <w:rsid w:val="00EF75E5"/>
    <w:rsid w:val="00F0038D"/>
    <w:rsid w:val="00F0278D"/>
    <w:rsid w:val="00F03500"/>
    <w:rsid w:val="00F0390F"/>
    <w:rsid w:val="00F05946"/>
    <w:rsid w:val="00F0689C"/>
    <w:rsid w:val="00F07195"/>
    <w:rsid w:val="00F0729B"/>
    <w:rsid w:val="00F07904"/>
    <w:rsid w:val="00F07D93"/>
    <w:rsid w:val="00F10130"/>
    <w:rsid w:val="00F1025A"/>
    <w:rsid w:val="00F10AFE"/>
    <w:rsid w:val="00F11232"/>
    <w:rsid w:val="00F112C1"/>
    <w:rsid w:val="00F114B3"/>
    <w:rsid w:val="00F119F1"/>
    <w:rsid w:val="00F11FC6"/>
    <w:rsid w:val="00F12486"/>
    <w:rsid w:val="00F124EE"/>
    <w:rsid w:val="00F126C0"/>
    <w:rsid w:val="00F12CF9"/>
    <w:rsid w:val="00F13113"/>
    <w:rsid w:val="00F1373C"/>
    <w:rsid w:val="00F13FBD"/>
    <w:rsid w:val="00F147AB"/>
    <w:rsid w:val="00F15785"/>
    <w:rsid w:val="00F15A1F"/>
    <w:rsid w:val="00F15FEA"/>
    <w:rsid w:val="00F1620F"/>
    <w:rsid w:val="00F16332"/>
    <w:rsid w:val="00F16837"/>
    <w:rsid w:val="00F168A6"/>
    <w:rsid w:val="00F16C2D"/>
    <w:rsid w:val="00F16D29"/>
    <w:rsid w:val="00F16D86"/>
    <w:rsid w:val="00F1708D"/>
    <w:rsid w:val="00F17604"/>
    <w:rsid w:val="00F176CA"/>
    <w:rsid w:val="00F17F12"/>
    <w:rsid w:val="00F20959"/>
    <w:rsid w:val="00F20E39"/>
    <w:rsid w:val="00F210CC"/>
    <w:rsid w:val="00F213FB"/>
    <w:rsid w:val="00F2140B"/>
    <w:rsid w:val="00F2167C"/>
    <w:rsid w:val="00F21F07"/>
    <w:rsid w:val="00F22791"/>
    <w:rsid w:val="00F232C7"/>
    <w:rsid w:val="00F23848"/>
    <w:rsid w:val="00F23F8D"/>
    <w:rsid w:val="00F24710"/>
    <w:rsid w:val="00F24E4D"/>
    <w:rsid w:val="00F24F8A"/>
    <w:rsid w:val="00F25553"/>
    <w:rsid w:val="00F25E8D"/>
    <w:rsid w:val="00F260B3"/>
    <w:rsid w:val="00F26646"/>
    <w:rsid w:val="00F2696B"/>
    <w:rsid w:val="00F26BF2"/>
    <w:rsid w:val="00F26D00"/>
    <w:rsid w:val="00F26F70"/>
    <w:rsid w:val="00F273F4"/>
    <w:rsid w:val="00F276B4"/>
    <w:rsid w:val="00F277D4"/>
    <w:rsid w:val="00F27850"/>
    <w:rsid w:val="00F30035"/>
    <w:rsid w:val="00F3085C"/>
    <w:rsid w:val="00F312FC"/>
    <w:rsid w:val="00F317D7"/>
    <w:rsid w:val="00F31918"/>
    <w:rsid w:val="00F31EEC"/>
    <w:rsid w:val="00F32718"/>
    <w:rsid w:val="00F329E7"/>
    <w:rsid w:val="00F3316D"/>
    <w:rsid w:val="00F33526"/>
    <w:rsid w:val="00F33E22"/>
    <w:rsid w:val="00F34980"/>
    <w:rsid w:val="00F34C8B"/>
    <w:rsid w:val="00F34E5C"/>
    <w:rsid w:val="00F35051"/>
    <w:rsid w:val="00F355F0"/>
    <w:rsid w:val="00F36010"/>
    <w:rsid w:val="00F3665A"/>
    <w:rsid w:val="00F36755"/>
    <w:rsid w:val="00F379C3"/>
    <w:rsid w:val="00F37D01"/>
    <w:rsid w:val="00F40F70"/>
    <w:rsid w:val="00F414DF"/>
    <w:rsid w:val="00F41A30"/>
    <w:rsid w:val="00F41B3C"/>
    <w:rsid w:val="00F41D3D"/>
    <w:rsid w:val="00F4284D"/>
    <w:rsid w:val="00F431C7"/>
    <w:rsid w:val="00F4504A"/>
    <w:rsid w:val="00F45093"/>
    <w:rsid w:val="00F45EF1"/>
    <w:rsid w:val="00F46837"/>
    <w:rsid w:val="00F46AEB"/>
    <w:rsid w:val="00F46E4F"/>
    <w:rsid w:val="00F46ECD"/>
    <w:rsid w:val="00F473FA"/>
    <w:rsid w:val="00F47845"/>
    <w:rsid w:val="00F47BF4"/>
    <w:rsid w:val="00F51937"/>
    <w:rsid w:val="00F51A9C"/>
    <w:rsid w:val="00F52229"/>
    <w:rsid w:val="00F52571"/>
    <w:rsid w:val="00F5337B"/>
    <w:rsid w:val="00F54543"/>
    <w:rsid w:val="00F545C0"/>
    <w:rsid w:val="00F55253"/>
    <w:rsid w:val="00F553C6"/>
    <w:rsid w:val="00F55673"/>
    <w:rsid w:val="00F55E6E"/>
    <w:rsid w:val="00F561B4"/>
    <w:rsid w:val="00F567E0"/>
    <w:rsid w:val="00F56C20"/>
    <w:rsid w:val="00F5729C"/>
    <w:rsid w:val="00F5755E"/>
    <w:rsid w:val="00F57896"/>
    <w:rsid w:val="00F57CB3"/>
    <w:rsid w:val="00F57F00"/>
    <w:rsid w:val="00F604DE"/>
    <w:rsid w:val="00F614A1"/>
    <w:rsid w:val="00F6181D"/>
    <w:rsid w:val="00F618E4"/>
    <w:rsid w:val="00F629AC"/>
    <w:rsid w:val="00F62C33"/>
    <w:rsid w:val="00F62F2C"/>
    <w:rsid w:val="00F62F41"/>
    <w:rsid w:val="00F63CF8"/>
    <w:rsid w:val="00F6408E"/>
    <w:rsid w:val="00F64116"/>
    <w:rsid w:val="00F6489B"/>
    <w:rsid w:val="00F65066"/>
    <w:rsid w:val="00F66968"/>
    <w:rsid w:val="00F6698C"/>
    <w:rsid w:val="00F678DF"/>
    <w:rsid w:val="00F70F8A"/>
    <w:rsid w:val="00F7139C"/>
    <w:rsid w:val="00F71C34"/>
    <w:rsid w:val="00F71EB3"/>
    <w:rsid w:val="00F723BD"/>
    <w:rsid w:val="00F723ED"/>
    <w:rsid w:val="00F72661"/>
    <w:rsid w:val="00F72E05"/>
    <w:rsid w:val="00F72E45"/>
    <w:rsid w:val="00F72F53"/>
    <w:rsid w:val="00F74455"/>
    <w:rsid w:val="00F74709"/>
    <w:rsid w:val="00F7473C"/>
    <w:rsid w:val="00F751EF"/>
    <w:rsid w:val="00F77998"/>
    <w:rsid w:val="00F77DC3"/>
    <w:rsid w:val="00F805ED"/>
    <w:rsid w:val="00F80D2C"/>
    <w:rsid w:val="00F80E20"/>
    <w:rsid w:val="00F80F5A"/>
    <w:rsid w:val="00F80F91"/>
    <w:rsid w:val="00F81825"/>
    <w:rsid w:val="00F81A12"/>
    <w:rsid w:val="00F81DFB"/>
    <w:rsid w:val="00F81E94"/>
    <w:rsid w:val="00F8210C"/>
    <w:rsid w:val="00F825D5"/>
    <w:rsid w:val="00F82E72"/>
    <w:rsid w:val="00F837BA"/>
    <w:rsid w:val="00F83B7C"/>
    <w:rsid w:val="00F83C6D"/>
    <w:rsid w:val="00F8400C"/>
    <w:rsid w:val="00F849BF"/>
    <w:rsid w:val="00F85B68"/>
    <w:rsid w:val="00F85FA4"/>
    <w:rsid w:val="00F85FC1"/>
    <w:rsid w:val="00F85FE5"/>
    <w:rsid w:val="00F864D3"/>
    <w:rsid w:val="00F8714F"/>
    <w:rsid w:val="00F8744C"/>
    <w:rsid w:val="00F87925"/>
    <w:rsid w:val="00F87C79"/>
    <w:rsid w:val="00F87E65"/>
    <w:rsid w:val="00F9101A"/>
    <w:rsid w:val="00F91373"/>
    <w:rsid w:val="00F92447"/>
    <w:rsid w:val="00F92DE0"/>
    <w:rsid w:val="00F9309B"/>
    <w:rsid w:val="00F938B9"/>
    <w:rsid w:val="00F93A5F"/>
    <w:rsid w:val="00F93E12"/>
    <w:rsid w:val="00F942E0"/>
    <w:rsid w:val="00F943FA"/>
    <w:rsid w:val="00F95F24"/>
    <w:rsid w:val="00F96692"/>
    <w:rsid w:val="00F97050"/>
    <w:rsid w:val="00F97277"/>
    <w:rsid w:val="00FA0687"/>
    <w:rsid w:val="00FA0693"/>
    <w:rsid w:val="00FA09A9"/>
    <w:rsid w:val="00FA0F3A"/>
    <w:rsid w:val="00FA1236"/>
    <w:rsid w:val="00FA1570"/>
    <w:rsid w:val="00FA26B8"/>
    <w:rsid w:val="00FA29A3"/>
    <w:rsid w:val="00FA303B"/>
    <w:rsid w:val="00FA396B"/>
    <w:rsid w:val="00FA3D3B"/>
    <w:rsid w:val="00FA45AB"/>
    <w:rsid w:val="00FA4AC3"/>
    <w:rsid w:val="00FA4B46"/>
    <w:rsid w:val="00FA4BC8"/>
    <w:rsid w:val="00FA53F6"/>
    <w:rsid w:val="00FA6722"/>
    <w:rsid w:val="00FA67BD"/>
    <w:rsid w:val="00FA690A"/>
    <w:rsid w:val="00FB0028"/>
    <w:rsid w:val="00FB00F0"/>
    <w:rsid w:val="00FB0110"/>
    <w:rsid w:val="00FB040A"/>
    <w:rsid w:val="00FB0776"/>
    <w:rsid w:val="00FB09D9"/>
    <w:rsid w:val="00FB0B63"/>
    <w:rsid w:val="00FB1198"/>
    <w:rsid w:val="00FB2888"/>
    <w:rsid w:val="00FB2892"/>
    <w:rsid w:val="00FB33D9"/>
    <w:rsid w:val="00FB4316"/>
    <w:rsid w:val="00FB4707"/>
    <w:rsid w:val="00FB48D0"/>
    <w:rsid w:val="00FB4933"/>
    <w:rsid w:val="00FB49D8"/>
    <w:rsid w:val="00FB4EEE"/>
    <w:rsid w:val="00FB515A"/>
    <w:rsid w:val="00FB5C49"/>
    <w:rsid w:val="00FB5D33"/>
    <w:rsid w:val="00FB5F9B"/>
    <w:rsid w:val="00FB639C"/>
    <w:rsid w:val="00FB6D79"/>
    <w:rsid w:val="00FB6FD0"/>
    <w:rsid w:val="00FB71A4"/>
    <w:rsid w:val="00FB727B"/>
    <w:rsid w:val="00FC0489"/>
    <w:rsid w:val="00FC1983"/>
    <w:rsid w:val="00FC1A59"/>
    <w:rsid w:val="00FC2AB4"/>
    <w:rsid w:val="00FC30CA"/>
    <w:rsid w:val="00FC3757"/>
    <w:rsid w:val="00FC3FD0"/>
    <w:rsid w:val="00FC402F"/>
    <w:rsid w:val="00FC5940"/>
    <w:rsid w:val="00FC5B56"/>
    <w:rsid w:val="00FC696B"/>
    <w:rsid w:val="00FC7055"/>
    <w:rsid w:val="00FC78FC"/>
    <w:rsid w:val="00FC7B20"/>
    <w:rsid w:val="00FC7B6F"/>
    <w:rsid w:val="00FC7D91"/>
    <w:rsid w:val="00FD0C66"/>
    <w:rsid w:val="00FD11E6"/>
    <w:rsid w:val="00FD1EBC"/>
    <w:rsid w:val="00FD26DC"/>
    <w:rsid w:val="00FD30D7"/>
    <w:rsid w:val="00FD330F"/>
    <w:rsid w:val="00FD355A"/>
    <w:rsid w:val="00FD3694"/>
    <w:rsid w:val="00FD36F9"/>
    <w:rsid w:val="00FD3E01"/>
    <w:rsid w:val="00FD441A"/>
    <w:rsid w:val="00FD4484"/>
    <w:rsid w:val="00FD453F"/>
    <w:rsid w:val="00FD49E9"/>
    <w:rsid w:val="00FD4BAD"/>
    <w:rsid w:val="00FD565E"/>
    <w:rsid w:val="00FD5AE9"/>
    <w:rsid w:val="00FD5CC8"/>
    <w:rsid w:val="00FD5D2F"/>
    <w:rsid w:val="00FD5DA5"/>
    <w:rsid w:val="00FD632C"/>
    <w:rsid w:val="00FD6498"/>
    <w:rsid w:val="00FD6897"/>
    <w:rsid w:val="00FD6BF8"/>
    <w:rsid w:val="00FD7195"/>
    <w:rsid w:val="00FD7335"/>
    <w:rsid w:val="00FE086E"/>
    <w:rsid w:val="00FE19D1"/>
    <w:rsid w:val="00FE1CF8"/>
    <w:rsid w:val="00FE1E9A"/>
    <w:rsid w:val="00FE206C"/>
    <w:rsid w:val="00FE20DC"/>
    <w:rsid w:val="00FE29E3"/>
    <w:rsid w:val="00FE4BB0"/>
    <w:rsid w:val="00FE4FD0"/>
    <w:rsid w:val="00FE51F7"/>
    <w:rsid w:val="00FE5261"/>
    <w:rsid w:val="00FE575E"/>
    <w:rsid w:val="00FE5860"/>
    <w:rsid w:val="00FE58A2"/>
    <w:rsid w:val="00FE596F"/>
    <w:rsid w:val="00FE6123"/>
    <w:rsid w:val="00FE6F85"/>
    <w:rsid w:val="00FE7E9F"/>
    <w:rsid w:val="00FF08F5"/>
    <w:rsid w:val="00FF19CB"/>
    <w:rsid w:val="00FF239A"/>
    <w:rsid w:val="00FF243D"/>
    <w:rsid w:val="00FF27D4"/>
    <w:rsid w:val="00FF31CB"/>
    <w:rsid w:val="00FF32DC"/>
    <w:rsid w:val="00FF3A46"/>
    <w:rsid w:val="00FF3B74"/>
    <w:rsid w:val="00FF4F68"/>
    <w:rsid w:val="00FF4FE6"/>
    <w:rsid w:val="00FF5EC5"/>
    <w:rsid w:val="00FF6D73"/>
    <w:rsid w:val="00FF7045"/>
    <w:rsid w:val="00FF7198"/>
    <w:rsid w:val="00FF7B36"/>
    <w:rsid w:val="025855B7"/>
    <w:rsid w:val="030DC30F"/>
    <w:rsid w:val="0400B74B"/>
    <w:rsid w:val="04F88A63"/>
    <w:rsid w:val="0585120B"/>
    <w:rsid w:val="05D8EAA6"/>
    <w:rsid w:val="06314E33"/>
    <w:rsid w:val="08BB5DF2"/>
    <w:rsid w:val="08E32864"/>
    <w:rsid w:val="09F6CAE1"/>
    <w:rsid w:val="0ABD9571"/>
    <w:rsid w:val="0AE4072E"/>
    <w:rsid w:val="0BD6AC56"/>
    <w:rsid w:val="0C172FE4"/>
    <w:rsid w:val="0C83D7A3"/>
    <w:rsid w:val="0D43117F"/>
    <w:rsid w:val="0E000A08"/>
    <w:rsid w:val="0E5831F1"/>
    <w:rsid w:val="0E6E1B10"/>
    <w:rsid w:val="0EFA33FD"/>
    <w:rsid w:val="107D7081"/>
    <w:rsid w:val="109B524C"/>
    <w:rsid w:val="11DA5BC6"/>
    <w:rsid w:val="12BAB31E"/>
    <w:rsid w:val="13195741"/>
    <w:rsid w:val="1406EFE3"/>
    <w:rsid w:val="14B7E6F6"/>
    <w:rsid w:val="14DC2DA4"/>
    <w:rsid w:val="158506AA"/>
    <w:rsid w:val="165978D3"/>
    <w:rsid w:val="18635485"/>
    <w:rsid w:val="1893D3F5"/>
    <w:rsid w:val="18F28D44"/>
    <w:rsid w:val="193721B8"/>
    <w:rsid w:val="1BEAF893"/>
    <w:rsid w:val="1C0FDDBD"/>
    <w:rsid w:val="1C704A0E"/>
    <w:rsid w:val="1DA9D41B"/>
    <w:rsid w:val="1DAA0C12"/>
    <w:rsid w:val="1E049291"/>
    <w:rsid w:val="1F10B568"/>
    <w:rsid w:val="1F45DC73"/>
    <w:rsid w:val="20269B00"/>
    <w:rsid w:val="2129A8DF"/>
    <w:rsid w:val="220EEB83"/>
    <w:rsid w:val="224E7973"/>
    <w:rsid w:val="22BA4EA2"/>
    <w:rsid w:val="2446CDAA"/>
    <w:rsid w:val="25AA186D"/>
    <w:rsid w:val="25AD226F"/>
    <w:rsid w:val="260ABFB6"/>
    <w:rsid w:val="269C693C"/>
    <w:rsid w:val="26EDD4B2"/>
    <w:rsid w:val="276572BA"/>
    <w:rsid w:val="278F927C"/>
    <w:rsid w:val="298B008A"/>
    <w:rsid w:val="2A5E8FB0"/>
    <w:rsid w:val="2AF3CF0B"/>
    <w:rsid w:val="2B12E8CD"/>
    <w:rsid w:val="2B4133EA"/>
    <w:rsid w:val="2B43D809"/>
    <w:rsid w:val="2B560119"/>
    <w:rsid w:val="2C4A19D6"/>
    <w:rsid w:val="2CF4A3A9"/>
    <w:rsid w:val="2DA81F87"/>
    <w:rsid w:val="2DB3EA0C"/>
    <w:rsid w:val="2DDF571E"/>
    <w:rsid w:val="2E22A013"/>
    <w:rsid w:val="2F423E3C"/>
    <w:rsid w:val="31F7145D"/>
    <w:rsid w:val="328194D5"/>
    <w:rsid w:val="329EDC49"/>
    <w:rsid w:val="33B1371F"/>
    <w:rsid w:val="351FF232"/>
    <w:rsid w:val="364196E8"/>
    <w:rsid w:val="379E036D"/>
    <w:rsid w:val="37AF78D7"/>
    <w:rsid w:val="3936CA16"/>
    <w:rsid w:val="3AFB4D0E"/>
    <w:rsid w:val="3B12BD8E"/>
    <w:rsid w:val="3B6C7181"/>
    <w:rsid w:val="3CD08BC7"/>
    <w:rsid w:val="3DAD7D8E"/>
    <w:rsid w:val="3DFD971D"/>
    <w:rsid w:val="3E812AAD"/>
    <w:rsid w:val="4185FFC0"/>
    <w:rsid w:val="42FE05C2"/>
    <w:rsid w:val="4311D556"/>
    <w:rsid w:val="43159BD7"/>
    <w:rsid w:val="43619772"/>
    <w:rsid w:val="43B3E5B4"/>
    <w:rsid w:val="4479C45E"/>
    <w:rsid w:val="447C1B3A"/>
    <w:rsid w:val="46673668"/>
    <w:rsid w:val="46E6F357"/>
    <w:rsid w:val="478E7642"/>
    <w:rsid w:val="47D5EDC7"/>
    <w:rsid w:val="48F30EB0"/>
    <w:rsid w:val="494F29E2"/>
    <w:rsid w:val="4AB6CD87"/>
    <w:rsid w:val="4B7A74A0"/>
    <w:rsid w:val="4CC20CC8"/>
    <w:rsid w:val="4CEDE37F"/>
    <w:rsid w:val="4CF166DB"/>
    <w:rsid w:val="4D27C54F"/>
    <w:rsid w:val="4DC1C80D"/>
    <w:rsid w:val="4DD56F0A"/>
    <w:rsid w:val="4F11727C"/>
    <w:rsid w:val="4F288E73"/>
    <w:rsid w:val="4FFE5433"/>
    <w:rsid w:val="508F93E2"/>
    <w:rsid w:val="50C40E78"/>
    <w:rsid w:val="50F58E8A"/>
    <w:rsid w:val="5299F6EB"/>
    <w:rsid w:val="52F10D7F"/>
    <w:rsid w:val="53802942"/>
    <w:rsid w:val="5551D63A"/>
    <w:rsid w:val="559B0D10"/>
    <w:rsid w:val="55F588F1"/>
    <w:rsid w:val="56C13CA8"/>
    <w:rsid w:val="56D6F171"/>
    <w:rsid w:val="57191B84"/>
    <w:rsid w:val="57A14621"/>
    <w:rsid w:val="58A07E4D"/>
    <w:rsid w:val="594EE5AA"/>
    <w:rsid w:val="5A0B2DDF"/>
    <w:rsid w:val="5A664D0A"/>
    <w:rsid w:val="5BC6DB62"/>
    <w:rsid w:val="5FAD292E"/>
    <w:rsid w:val="60292B33"/>
    <w:rsid w:val="60BF6652"/>
    <w:rsid w:val="6219B244"/>
    <w:rsid w:val="637CF347"/>
    <w:rsid w:val="63BB9545"/>
    <w:rsid w:val="6433ABD6"/>
    <w:rsid w:val="64DC1EE6"/>
    <w:rsid w:val="67152C25"/>
    <w:rsid w:val="67369712"/>
    <w:rsid w:val="698694F8"/>
    <w:rsid w:val="6A9378EB"/>
    <w:rsid w:val="6AE3C7AC"/>
    <w:rsid w:val="6B43537F"/>
    <w:rsid w:val="6B54C0DD"/>
    <w:rsid w:val="6C3768A8"/>
    <w:rsid w:val="6C7905B1"/>
    <w:rsid w:val="6CC8B540"/>
    <w:rsid w:val="6CD130E8"/>
    <w:rsid w:val="6D248391"/>
    <w:rsid w:val="6D907204"/>
    <w:rsid w:val="6DF64956"/>
    <w:rsid w:val="6E70BB0F"/>
    <w:rsid w:val="6FB140F9"/>
    <w:rsid w:val="704B5715"/>
    <w:rsid w:val="70BC041C"/>
    <w:rsid w:val="70E0680F"/>
    <w:rsid w:val="735F7474"/>
    <w:rsid w:val="73C4DB3F"/>
    <w:rsid w:val="73C57168"/>
    <w:rsid w:val="7402E777"/>
    <w:rsid w:val="74AD5136"/>
    <w:rsid w:val="74C238AE"/>
    <w:rsid w:val="75472A4C"/>
    <w:rsid w:val="75723741"/>
    <w:rsid w:val="75D252D1"/>
    <w:rsid w:val="761B5645"/>
    <w:rsid w:val="76E85F4E"/>
    <w:rsid w:val="777CAE2C"/>
    <w:rsid w:val="781380C3"/>
    <w:rsid w:val="78805841"/>
    <w:rsid w:val="794578E8"/>
    <w:rsid w:val="7B8EE984"/>
    <w:rsid w:val="7CA6B457"/>
    <w:rsid w:val="7CC04EAA"/>
    <w:rsid w:val="7CD28115"/>
    <w:rsid w:val="7E530FE8"/>
    <w:rsid w:val="7F08EED5"/>
    <w:rsid w:val="7FCE5A88"/>
    <w:rsid w:val="7FDEC48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E6B0E"/>
  <w15:docId w15:val="{D4717BFE-0D8F-4BC9-A67E-14EB7DBEE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B74"/>
  </w:style>
  <w:style w:type="paragraph" w:styleId="Heading1">
    <w:name w:val="heading 1"/>
    <w:basedOn w:val="Normal"/>
    <w:next w:val="Normal"/>
    <w:link w:val="Heading1Char"/>
    <w:autoRedefine/>
    <w:uiPriority w:val="9"/>
    <w:qFormat/>
    <w:rsid w:val="00C46BF3"/>
    <w:pPr>
      <w:keepNext/>
      <w:keepLines/>
      <w:spacing w:before="360" w:line="240" w:lineRule="auto"/>
      <w:outlineLvl w:val="0"/>
    </w:pPr>
    <w:rPr>
      <w:rFonts w:ascii="Circe Rounded Bold" w:eastAsiaTheme="majorEastAsia" w:hAnsi="Circe Rounded Bold" w:cstheme="minorHAnsi"/>
      <w:b/>
      <w:color w:val="0B284E"/>
      <w:sz w:val="44"/>
      <w:szCs w:val="40"/>
    </w:rPr>
  </w:style>
  <w:style w:type="paragraph" w:styleId="Heading2">
    <w:name w:val="heading 2"/>
    <w:basedOn w:val="Normal"/>
    <w:next w:val="Normal"/>
    <w:link w:val="Heading2Char"/>
    <w:autoRedefine/>
    <w:uiPriority w:val="9"/>
    <w:unhideWhenUsed/>
    <w:qFormat/>
    <w:rsid w:val="00695753"/>
    <w:pPr>
      <w:keepNext/>
      <w:keepLines/>
      <w:spacing w:before="160" w:after="120" w:line="240" w:lineRule="auto"/>
      <w:ind w:left="567" w:hanging="567"/>
      <w:outlineLvl w:val="1"/>
    </w:pPr>
    <w:rPr>
      <w:rFonts w:eastAsiaTheme="majorEastAsia" w:cstheme="minorHAnsi"/>
      <w:b/>
      <w:color w:val="005689"/>
      <w:sz w:val="28"/>
      <w:szCs w:val="28"/>
    </w:rPr>
  </w:style>
  <w:style w:type="paragraph" w:styleId="Heading3">
    <w:name w:val="heading 3"/>
    <w:basedOn w:val="Normal"/>
    <w:next w:val="Normal"/>
    <w:link w:val="Heading3Char"/>
    <w:autoRedefine/>
    <w:uiPriority w:val="9"/>
    <w:unhideWhenUsed/>
    <w:qFormat/>
    <w:rsid w:val="00AA1C72"/>
    <w:pPr>
      <w:keepNext/>
      <w:keepLines/>
      <w:spacing w:before="140" w:after="120"/>
      <w:outlineLvl w:val="2"/>
    </w:pPr>
    <w:rPr>
      <w:rFonts w:ascii="Circe Rounded Bold" w:eastAsiaTheme="majorEastAsia" w:hAnsi="Circe Rounded Bold" w:cstheme="minorHAnsi"/>
      <w:b/>
      <w:bCs/>
      <w:sz w:val="24"/>
      <w:szCs w:val="28"/>
    </w:rPr>
  </w:style>
  <w:style w:type="paragraph" w:styleId="Heading4">
    <w:name w:val="heading 4"/>
    <w:basedOn w:val="Normal"/>
    <w:next w:val="Normal"/>
    <w:link w:val="Heading4Char"/>
    <w:uiPriority w:val="9"/>
    <w:unhideWhenUsed/>
    <w:qFormat/>
    <w:rsid w:val="0030302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9">
    <w:name w:val="heading 9"/>
    <w:basedOn w:val="Normal"/>
    <w:next w:val="Normal"/>
    <w:link w:val="Heading9Char"/>
    <w:uiPriority w:val="9"/>
    <w:semiHidden/>
    <w:unhideWhenUsed/>
    <w:qFormat/>
    <w:rsid w:val="00AA2E7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BF3"/>
    <w:rPr>
      <w:rFonts w:ascii="Circe Rounded Bold" w:eastAsiaTheme="majorEastAsia" w:hAnsi="Circe Rounded Bold" w:cstheme="minorHAnsi"/>
      <w:b/>
      <w:color w:val="0B284E"/>
      <w:sz w:val="44"/>
      <w:szCs w:val="40"/>
    </w:rPr>
  </w:style>
  <w:style w:type="paragraph" w:styleId="Header">
    <w:name w:val="header"/>
    <w:basedOn w:val="Normal"/>
    <w:link w:val="HeaderChar"/>
    <w:uiPriority w:val="99"/>
    <w:unhideWhenUsed/>
    <w:rsid w:val="00970B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B6D"/>
  </w:style>
  <w:style w:type="paragraph" w:styleId="Footer">
    <w:name w:val="footer"/>
    <w:basedOn w:val="Normal"/>
    <w:link w:val="FooterChar"/>
    <w:uiPriority w:val="99"/>
    <w:unhideWhenUsed/>
    <w:qFormat/>
    <w:rsid w:val="00970B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B6D"/>
  </w:style>
  <w:style w:type="paragraph" w:styleId="TOCHeading">
    <w:name w:val="TOC Heading"/>
    <w:basedOn w:val="Heading1"/>
    <w:next w:val="Normal"/>
    <w:uiPriority w:val="39"/>
    <w:unhideWhenUsed/>
    <w:qFormat/>
    <w:rsid w:val="00970B6D"/>
    <w:pPr>
      <w:outlineLvl w:val="9"/>
    </w:pPr>
    <w:rPr>
      <w:lang w:val="en-US"/>
    </w:rPr>
  </w:style>
  <w:style w:type="paragraph" w:styleId="TOC1">
    <w:name w:val="toc 1"/>
    <w:basedOn w:val="Normal"/>
    <w:next w:val="Normal"/>
    <w:autoRedefine/>
    <w:uiPriority w:val="39"/>
    <w:unhideWhenUsed/>
    <w:rsid w:val="00DC56AF"/>
    <w:pPr>
      <w:tabs>
        <w:tab w:val="right" w:leader="dot" w:pos="9350"/>
      </w:tabs>
      <w:spacing w:after="0" w:line="276" w:lineRule="auto"/>
      <w:ind w:hanging="11"/>
    </w:pPr>
    <w:rPr>
      <w:rFonts w:ascii="Gadugi" w:eastAsia="Gadugi" w:hAnsi="Gadugi" w:cs="Gadugi"/>
      <w:color w:val="000000"/>
      <w:lang w:eastAsia="en-AU"/>
    </w:rPr>
  </w:style>
  <w:style w:type="character" w:styleId="Hyperlink">
    <w:name w:val="Hyperlink"/>
    <w:basedOn w:val="DefaultParagraphFont"/>
    <w:uiPriority w:val="99"/>
    <w:unhideWhenUsed/>
    <w:rsid w:val="00970B6D"/>
    <w:rPr>
      <w:color w:val="0563C1" w:themeColor="hyperlink"/>
      <w:u w:val="single"/>
    </w:rPr>
  </w:style>
  <w:style w:type="paragraph" w:styleId="TOC2">
    <w:name w:val="toc 2"/>
    <w:basedOn w:val="Normal"/>
    <w:next w:val="Normal"/>
    <w:autoRedefine/>
    <w:uiPriority w:val="39"/>
    <w:unhideWhenUsed/>
    <w:rsid w:val="00970B6D"/>
    <w:pPr>
      <w:spacing w:after="100" w:line="250" w:lineRule="auto"/>
      <w:ind w:left="220" w:hanging="10"/>
    </w:pPr>
    <w:rPr>
      <w:rFonts w:ascii="Gadugi" w:eastAsia="Gadugi" w:hAnsi="Gadugi" w:cs="Gadugi"/>
      <w:color w:val="000000"/>
      <w:lang w:eastAsia="en-AU"/>
    </w:rPr>
  </w:style>
  <w:style w:type="paragraph" w:styleId="TOC3">
    <w:name w:val="toc 3"/>
    <w:basedOn w:val="Normal"/>
    <w:next w:val="Normal"/>
    <w:autoRedefine/>
    <w:uiPriority w:val="39"/>
    <w:unhideWhenUsed/>
    <w:rsid w:val="00DC56AF"/>
    <w:pPr>
      <w:tabs>
        <w:tab w:val="right" w:leader="dot" w:pos="9350"/>
      </w:tabs>
      <w:spacing w:after="0" w:line="250" w:lineRule="auto"/>
      <w:ind w:left="442" w:hanging="11"/>
    </w:pPr>
    <w:rPr>
      <w:rFonts w:ascii="Gadugi" w:eastAsia="Gadugi" w:hAnsi="Gadugi" w:cs="Gadugi"/>
      <w:color w:val="000000"/>
      <w:lang w:eastAsia="en-AU"/>
    </w:rPr>
  </w:style>
  <w:style w:type="paragraph" w:styleId="ListParagraph">
    <w:name w:val="List Paragraph"/>
    <w:aliases w:val="0Bullet,Bullet point,Bullets,Content descriptions,DDM Gen Text,Dot point 1.5 line spacing,Indented bullet,L,List Paragraph - bullets,List Paragraph Number,List Paragraph1,List Paragraph11,List Paragraph2,Recommendation,bullet point list"/>
    <w:basedOn w:val="Normal"/>
    <w:link w:val="ListParagraphChar"/>
    <w:uiPriority w:val="34"/>
    <w:qFormat/>
    <w:rsid w:val="008B02A1"/>
    <w:pPr>
      <w:spacing w:before="80" w:after="80"/>
      <w:ind w:left="720"/>
    </w:pPr>
  </w:style>
  <w:style w:type="character" w:customStyle="1" w:styleId="Heading2Char">
    <w:name w:val="Heading 2 Char"/>
    <w:basedOn w:val="DefaultParagraphFont"/>
    <w:link w:val="Heading2"/>
    <w:uiPriority w:val="9"/>
    <w:rsid w:val="00695753"/>
    <w:rPr>
      <w:rFonts w:eastAsiaTheme="majorEastAsia" w:cstheme="minorHAnsi"/>
      <w:b/>
      <w:color w:val="005689"/>
      <w:sz w:val="28"/>
      <w:szCs w:val="28"/>
    </w:rPr>
  </w:style>
  <w:style w:type="character" w:styleId="CommentReference">
    <w:name w:val="annotation reference"/>
    <w:basedOn w:val="DefaultParagraphFont"/>
    <w:uiPriority w:val="99"/>
    <w:semiHidden/>
    <w:unhideWhenUsed/>
    <w:rsid w:val="00D053DC"/>
    <w:rPr>
      <w:sz w:val="16"/>
      <w:szCs w:val="16"/>
    </w:rPr>
  </w:style>
  <w:style w:type="paragraph" w:styleId="CommentText">
    <w:name w:val="annotation text"/>
    <w:basedOn w:val="Normal"/>
    <w:link w:val="CommentTextChar"/>
    <w:uiPriority w:val="99"/>
    <w:unhideWhenUsed/>
    <w:rsid w:val="00D053DC"/>
    <w:pPr>
      <w:spacing w:line="240" w:lineRule="auto"/>
    </w:pPr>
    <w:rPr>
      <w:sz w:val="20"/>
      <w:szCs w:val="20"/>
    </w:rPr>
  </w:style>
  <w:style w:type="character" w:customStyle="1" w:styleId="CommentTextChar">
    <w:name w:val="Comment Text Char"/>
    <w:basedOn w:val="DefaultParagraphFont"/>
    <w:link w:val="CommentText"/>
    <w:uiPriority w:val="99"/>
    <w:rsid w:val="00D053DC"/>
    <w:rPr>
      <w:sz w:val="20"/>
      <w:szCs w:val="20"/>
    </w:rPr>
  </w:style>
  <w:style w:type="paragraph" w:styleId="CommentSubject">
    <w:name w:val="annotation subject"/>
    <w:basedOn w:val="CommentText"/>
    <w:next w:val="CommentText"/>
    <w:link w:val="CommentSubjectChar"/>
    <w:uiPriority w:val="99"/>
    <w:semiHidden/>
    <w:unhideWhenUsed/>
    <w:rsid w:val="00D053DC"/>
    <w:rPr>
      <w:b/>
      <w:bCs/>
    </w:rPr>
  </w:style>
  <w:style w:type="character" w:customStyle="1" w:styleId="CommentSubjectChar">
    <w:name w:val="Comment Subject Char"/>
    <w:basedOn w:val="CommentTextChar"/>
    <w:link w:val="CommentSubject"/>
    <w:uiPriority w:val="99"/>
    <w:semiHidden/>
    <w:rsid w:val="00D053DC"/>
    <w:rPr>
      <w:b/>
      <w:bCs/>
      <w:sz w:val="20"/>
      <w:szCs w:val="20"/>
    </w:rPr>
  </w:style>
  <w:style w:type="paragraph" w:styleId="BalloonText">
    <w:name w:val="Balloon Text"/>
    <w:basedOn w:val="Normal"/>
    <w:link w:val="BalloonTextChar"/>
    <w:uiPriority w:val="99"/>
    <w:semiHidden/>
    <w:unhideWhenUsed/>
    <w:rsid w:val="00D05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3DC"/>
    <w:rPr>
      <w:rFonts w:ascii="Segoe UI" w:hAnsi="Segoe UI" w:cs="Segoe UI"/>
      <w:sz w:val="18"/>
      <w:szCs w:val="18"/>
    </w:rPr>
  </w:style>
  <w:style w:type="table" w:styleId="TableGrid">
    <w:name w:val="Table Grid"/>
    <w:basedOn w:val="TableNormal"/>
    <w:uiPriority w:val="39"/>
    <w:rsid w:val="00D80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A1C72"/>
    <w:rPr>
      <w:rFonts w:ascii="Circe Rounded Bold" w:eastAsiaTheme="majorEastAsia" w:hAnsi="Circe Rounded Bold" w:cstheme="minorHAnsi"/>
      <w:b/>
      <w:bCs/>
      <w:sz w:val="24"/>
      <w:szCs w:val="28"/>
    </w:rPr>
  </w:style>
  <w:style w:type="character" w:customStyle="1" w:styleId="ListParagraphChar">
    <w:name w:val="List Paragraph Char"/>
    <w:aliases w:val="0Bullet Char,Bullet point Char,Bullets Char,Content descriptions Char,DDM Gen Text Char,Dot point 1.5 line spacing Char,Indented bullet Char,L Char,List Paragraph - bullets Char,List Paragraph Number Char,List Paragraph1 Char"/>
    <w:link w:val="ListParagraph"/>
    <w:uiPriority w:val="34"/>
    <w:locked/>
    <w:rsid w:val="008B02A1"/>
  </w:style>
  <w:style w:type="paragraph" w:styleId="NormalWeb">
    <w:name w:val="Normal (Web)"/>
    <w:basedOn w:val="Normal"/>
    <w:uiPriority w:val="99"/>
    <w:unhideWhenUsed/>
    <w:rsid w:val="001A64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1E0E61"/>
    <w:rPr>
      <w:color w:val="954F72" w:themeColor="followedHyperlink"/>
      <w:u w:val="single"/>
    </w:rPr>
  </w:style>
  <w:style w:type="character" w:styleId="UnresolvedMention">
    <w:name w:val="Unresolved Mention"/>
    <w:basedOn w:val="DefaultParagraphFont"/>
    <w:uiPriority w:val="99"/>
    <w:unhideWhenUsed/>
    <w:rsid w:val="001E160C"/>
    <w:rPr>
      <w:color w:val="605E5C"/>
      <w:shd w:val="clear" w:color="auto" w:fill="E1DFDD"/>
    </w:rPr>
  </w:style>
  <w:style w:type="paragraph" w:styleId="Revision">
    <w:name w:val="Revision"/>
    <w:hidden/>
    <w:uiPriority w:val="99"/>
    <w:semiHidden/>
    <w:rsid w:val="00631D09"/>
    <w:pPr>
      <w:spacing w:after="0" w:line="240" w:lineRule="auto"/>
    </w:pPr>
  </w:style>
  <w:style w:type="character" w:customStyle="1" w:styleId="normaltextrun">
    <w:name w:val="normaltextrun"/>
    <w:basedOn w:val="DefaultParagraphFont"/>
    <w:rsid w:val="00903AA0"/>
  </w:style>
  <w:style w:type="character" w:customStyle="1" w:styleId="eop">
    <w:name w:val="eop"/>
    <w:basedOn w:val="DefaultParagraphFont"/>
    <w:rsid w:val="00903AA0"/>
  </w:style>
  <w:style w:type="character" w:customStyle="1" w:styleId="GrantGuidelinesaPointsChar">
    <w:name w:val="Grant Guidelines a. Points Char"/>
    <w:basedOn w:val="DefaultParagraphFont"/>
    <w:link w:val="GrantGuidelinesaPoints"/>
    <w:locked/>
    <w:rsid w:val="00A574E0"/>
    <w:rPr>
      <w:rFonts w:ascii="Calibri" w:hAnsi="Calibri" w:cs="Calibri"/>
      <w:bCs/>
    </w:rPr>
  </w:style>
  <w:style w:type="paragraph" w:customStyle="1" w:styleId="GrantGuidelinesaPoints">
    <w:name w:val="Grant Guidelines a. Points"/>
    <w:basedOn w:val="Normal"/>
    <w:next w:val="Normal"/>
    <w:link w:val="GrantGuidelinesaPointsChar"/>
    <w:qFormat/>
    <w:rsid w:val="00A574E0"/>
    <w:pPr>
      <w:numPr>
        <w:numId w:val="3"/>
      </w:numPr>
      <w:spacing w:before="140" w:after="140" w:line="22" w:lineRule="atLeast"/>
    </w:pPr>
    <w:rPr>
      <w:rFonts w:ascii="Calibri" w:hAnsi="Calibri" w:cs="Calibri"/>
      <w:bCs/>
    </w:rPr>
  </w:style>
  <w:style w:type="table" w:styleId="GridTable1Light">
    <w:name w:val="Grid Table 1 Light"/>
    <w:basedOn w:val="TableNormal"/>
    <w:uiPriority w:val="46"/>
    <w:rsid w:val="00A1049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A1049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A104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967557"/>
    <w:pPr>
      <w:spacing w:after="200" w:line="240" w:lineRule="auto"/>
      <w:jc w:val="center"/>
    </w:pPr>
    <w:rPr>
      <w:i/>
      <w:iCs/>
      <w:sz w:val="18"/>
      <w:szCs w:val="18"/>
    </w:rPr>
  </w:style>
  <w:style w:type="character" w:styleId="Mention">
    <w:name w:val="Mention"/>
    <w:basedOn w:val="DefaultParagraphFont"/>
    <w:uiPriority w:val="99"/>
    <w:unhideWhenUsed/>
    <w:rsid w:val="0082292B"/>
    <w:rPr>
      <w:color w:val="2B579A"/>
      <w:shd w:val="clear" w:color="auto" w:fill="E1DFDD"/>
    </w:rPr>
  </w:style>
  <w:style w:type="character" w:styleId="Strong">
    <w:name w:val="Strong"/>
    <w:uiPriority w:val="22"/>
    <w:qFormat/>
    <w:rsid w:val="000A54B4"/>
    <w:rPr>
      <w:rFonts w:ascii="Times New Roman" w:hAnsi="Times New Roman"/>
      <w:b/>
      <w:bCs/>
      <w:i w:val="0"/>
      <w:color w:val="auto"/>
      <w:sz w:val="24"/>
    </w:rPr>
  </w:style>
  <w:style w:type="paragraph" w:styleId="HTMLPreformatted">
    <w:name w:val="HTML Preformatted"/>
    <w:basedOn w:val="Normal"/>
    <w:link w:val="HTMLPreformattedChar"/>
    <w:uiPriority w:val="99"/>
    <w:semiHidden/>
    <w:unhideWhenUsed/>
    <w:rsid w:val="00437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437674"/>
    <w:rPr>
      <w:rFonts w:ascii="Courier New" w:eastAsia="Times New Roman" w:hAnsi="Courier New" w:cs="Courier New"/>
      <w:sz w:val="20"/>
      <w:szCs w:val="20"/>
      <w:lang w:eastAsia="en-AU"/>
    </w:rPr>
  </w:style>
  <w:style w:type="paragraph" w:customStyle="1" w:styleId="Default">
    <w:name w:val="Default"/>
    <w:rsid w:val="00C57EBF"/>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A574E0"/>
    <w:pPr>
      <w:spacing w:before="140" w:after="140"/>
    </w:pPr>
  </w:style>
  <w:style w:type="paragraph" w:styleId="Title">
    <w:name w:val="Title"/>
    <w:basedOn w:val="Normal"/>
    <w:next w:val="Normal"/>
    <w:link w:val="TitleChar"/>
    <w:uiPriority w:val="10"/>
    <w:qFormat/>
    <w:rsid w:val="00275E79"/>
    <w:pPr>
      <w:spacing w:after="0" w:line="240" w:lineRule="auto"/>
      <w:contextualSpacing/>
      <w:jc w:val="center"/>
    </w:pPr>
    <w:rPr>
      <w:rFonts w:ascii="Circe Rounded Bold" w:eastAsiaTheme="majorEastAsia" w:hAnsi="Circe Rounded Bold" w:cstheme="majorBidi"/>
      <w:color w:val="005689"/>
      <w:spacing w:val="-10"/>
      <w:kern w:val="28"/>
      <w:sz w:val="84"/>
      <w:szCs w:val="56"/>
    </w:rPr>
  </w:style>
  <w:style w:type="character" w:customStyle="1" w:styleId="TitleChar">
    <w:name w:val="Title Char"/>
    <w:basedOn w:val="DefaultParagraphFont"/>
    <w:link w:val="Title"/>
    <w:uiPriority w:val="10"/>
    <w:rsid w:val="00275E79"/>
    <w:rPr>
      <w:rFonts w:ascii="Circe Rounded Bold" w:eastAsiaTheme="majorEastAsia" w:hAnsi="Circe Rounded Bold" w:cstheme="majorBidi"/>
      <w:color w:val="005689"/>
      <w:spacing w:val="-10"/>
      <w:kern w:val="28"/>
      <w:sz w:val="84"/>
      <w:szCs w:val="56"/>
    </w:rPr>
  </w:style>
  <w:style w:type="character" w:customStyle="1" w:styleId="Heading9Char">
    <w:name w:val="Heading 9 Char"/>
    <w:basedOn w:val="DefaultParagraphFont"/>
    <w:link w:val="Heading9"/>
    <w:uiPriority w:val="9"/>
    <w:semiHidden/>
    <w:rsid w:val="00AA2E71"/>
    <w:rPr>
      <w:rFonts w:asciiTheme="majorHAnsi" w:eastAsiaTheme="majorEastAsia" w:hAnsiTheme="majorHAnsi" w:cstheme="majorBidi"/>
      <w:i/>
      <w:iCs/>
      <w:color w:val="272727" w:themeColor="text1" w:themeTint="D8"/>
      <w:sz w:val="21"/>
      <w:szCs w:val="21"/>
    </w:rPr>
  </w:style>
  <w:style w:type="character" w:customStyle="1" w:styleId="Heading4Char">
    <w:name w:val="Heading 4 Char"/>
    <w:basedOn w:val="DefaultParagraphFont"/>
    <w:link w:val="Heading4"/>
    <w:uiPriority w:val="9"/>
    <w:rsid w:val="00303026"/>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59655">
      <w:bodyDiv w:val="1"/>
      <w:marLeft w:val="0"/>
      <w:marRight w:val="0"/>
      <w:marTop w:val="0"/>
      <w:marBottom w:val="0"/>
      <w:divBdr>
        <w:top w:val="none" w:sz="0" w:space="0" w:color="auto"/>
        <w:left w:val="none" w:sz="0" w:space="0" w:color="auto"/>
        <w:bottom w:val="none" w:sz="0" w:space="0" w:color="auto"/>
        <w:right w:val="none" w:sz="0" w:space="0" w:color="auto"/>
      </w:divBdr>
    </w:div>
    <w:div w:id="289019283">
      <w:bodyDiv w:val="1"/>
      <w:marLeft w:val="0"/>
      <w:marRight w:val="0"/>
      <w:marTop w:val="0"/>
      <w:marBottom w:val="0"/>
      <w:divBdr>
        <w:top w:val="none" w:sz="0" w:space="0" w:color="auto"/>
        <w:left w:val="none" w:sz="0" w:space="0" w:color="auto"/>
        <w:bottom w:val="none" w:sz="0" w:space="0" w:color="auto"/>
        <w:right w:val="none" w:sz="0" w:space="0" w:color="auto"/>
      </w:divBdr>
    </w:div>
    <w:div w:id="627207257">
      <w:bodyDiv w:val="1"/>
      <w:marLeft w:val="0"/>
      <w:marRight w:val="0"/>
      <w:marTop w:val="0"/>
      <w:marBottom w:val="0"/>
      <w:divBdr>
        <w:top w:val="none" w:sz="0" w:space="0" w:color="auto"/>
        <w:left w:val="none" w:sz="0" w:space="0" w:color="auto"/>
        <w:bottom w:val="none" w:sz="0" w:space="0" w:color="auto"/>
        <w:right w:val="none" w:sz="0" w:space="0" w:color="auto"/>
      </w:divBdr>
    </w:div>
    <w:div w:id="1070227036">
      <w:bodyDiv w:val="1"/>
      <w:marLeft w:val="0"/>
      <w:marRight w:val="0"/>
      <w:marTop w:val="0"/>
      <w:marBottom w:val="0"/>
      <w:divBdr>
        <w:top w:val="none" w:sz="0" w:space="0" w:color="auto"/>
        <w:left w:val="none" w:sz="0" w:space="0" w:color="auto"/>
        <w:bottom w:val="none" w:sz="0" w:space="0" w:color="auto"/>
        <w:right w:val="none" w:sz="0" w:space="0" w:color="auto"/>
      </w:divBdr>
    </w:div>
    <w:div w:id="1104692070">
      <w:bodyDiv w:val="1"/>
      <w:marLeft w:val="0"/>
      <w:marRight w:val="0"/>
      <w:marTop w:val="0"/>
      <w:marBottom w:val="0"/>
      <w:divBdr>
        <w:top w:val="none" w:sz="0" w:space="0" w:color="auto"/>
        <w:left w:val="none" w:sz="0" w:space="0" w:color="auto"/>
        <w:bottom w:val="none" w:sz="0" w:space="0" w:color="auto"/>
        <w:right w:val="none" w:sz="0" w:space="0" w:color="auto"/>
      </w:divBdr>
    </w:div>
    <w:div w:id="1235824177">
      <w:bodyDiv w:val="1"/>
      <w:marLeft w:val="0"/>
      <w:marRight w:val="0"/>
      <w:marTop w:val="0"/>
      <w:marBottom w:val="0"/>
      <w:divBdr>
        <w:top w:val="none" w:sz="0" w:space="0" w:color="auto"/>
        <w:left w:val="none" w:sz="0" w:space="0" w:color="auto"/>
        <w:bottom w:val="none" w:sz="0" w:space="0" w:color="auto"/>
        <w:right w:val="none" w:sz="0" w:space="0" w:color="auto"/>
      </w:divBdr>
    </w:div>
    <w:div w:id="1619289578">
      <w:bodyDiv w:val="1"/>
      <w:marLeft w:val="0"/>
      <w:marRight w:val="0"/>
      <w:marTop w:val="0"/>
      <w:marBottom w:val="0"/>
      <w:divBdr>
        <w:top w:val="none" w:sz="0" w:space="0" w:color="auto"/>
        <w:left w:val="none" w:sz="0" w:space="0" w:color="auto"/>
        <w:bottom w:val="none" w:sz="0" w:space="0" w:color="auto"/>
        <w:right w:val="none" w:sz="0" w:space="0" w:color="auto"/>
      </w:divBdr>
    </w:div>
    <w:div w:id="1837110472">
      <w:bodyDiv w:val="1"/>
      <w:marLeft w:val="0"/>
      <w:marRight w:val="0"/>
      <w:marTop w:val="0"/>
      <w:marBottom w:val="0"/>
      <w:divBdr>
        <w:top w:val="none" w:sz="0" w:space="0" w:color="auto"/>
        <w:left w:val="none" w:sz="0" w:space="0" w:color="auto"/>
        <w:bottom w:val="none" w:sz="0" w:space="0" w:color="auto"/>
        <w:right w:val="none" w:sz="0" w:space="0" w:color="auto"/>
      </w:divBdr>
    </w:div>
    <w:div w:id="1903447323">
      <w:bodyDiv w:val="1"/>
      <w:marLeft w:val="0"/>
      <w:marRight w:val="0"/>
      <w:marTop w:val="0"/>
      <w:marBottom w:val="0"/>
      <w:divBdr>
        <w:top w:val="none" w:sz="0" w:space="0" w:color="auto"/>
        <w:left w:val="none" w:sz="0" w:space="0" w:color="auto"/>
        <w:bottom w:val="none" w:sz="0" w:space="0" w:color="auto"/>
        <w:right w:val="none" w:sz="0" w:space="0" w:color="auto"/>
      </w:divBdr>
    </w:div>
    <w:div w:id="2005548751">
      <w:bodyDiv w:val="1"/>
      <w:marLeft w:val="0"/>
      <w:marRight w:val="0"/>
      <w:marTop w:val="0"/>
      <w:marBottom w:val="0"/>
      <w:divBdr>
        <w:top w:val="none" w:sz="0" w:space="0" w:color="auto"/>
        <w:left w:val="none" w:sz="0" w:space="0" w:color="auto"/>
        <w:bottom w:val="none" w:sz="0" w:space="0" w:color="auto"/>
        <w:right w:val="none" w:sz="0" w:space="0" w:color="auto"/>
      </w:divBdr>
    </w:div>
    <w:div w:id="2030830440">
      <w:bodyDiv w:val="1"/>
      <w:marLeft w:val="0"/>
      <w:marRight w:val="0"/>
      <w:marTop w:val="0"/>
      <w:marBottom w:val="0"/>
      <w:divBdr>
        <w:top w:val="none" w:sz="0" w:space="0" w:color="auto"/>
        <w:left w:val="none" w:sz="0" w:space="0" w:color="auto"/>
        <w:bottom w:val="none" w:sz="0" w:space="0" w:color="auto"/>
        <w:right w:val="none" w:sz="0" w:space="0" w:color="auto"/>
      </w:divBdr>
    </w:div>
    <w:div w:id="2048406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image" Target="media/image2.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7.png"/><Relationship Id="rId84" Type="http://schemas.openxmlformats.org/officeDocument/2006/relationships/fontTable" Target="fontTable.xml"/><Relationship Id="rId16" Type="http://schemas.microsoft.com/office/2007/relationships/diagramDrawing" Target="diagrams/drawing1.xml"/><Relationship Id="rId11" Type="http://schemas.openxmlformats.org/officeDocument/2006/relationships/hyperlink" Target="https://rmsoni.researchgrants.gov.au/" TargetMode="Externa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3.png"/><Relationship Id="rId79"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hyperlink" Target="mailto:arc-nisdrg@arc.gov.au" TargetMode="External"/><Relationship Id="rId14" Type="http://schemas.openxmlformats.org/officeDocument/2006/relationships/diagramQuickStyle" Target="diagrams/quickStyle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3.pn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8.png"/><Relationship Id="rId77" Type="http://schemas.openxmlformats.org/officeDocument/2006/relationships/hyperlink" Target="https://www.researchgrants.gov.au/" TargetMode="Externa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image" Target="media/image51.png"/><Relationship Id="rId80" Type="http://schemas.openxmlformats.org/officeDocument/2006/relationships/footer" Target="footer1.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diagramData" Target="diagrams/data1.xml"/><Relationship Id="rId17" Type="http://schemas.openxmlformats.org/officeDocument/2006/relationships/hyperlink" Target="https://rmsoni.researchgrants.gov.au"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hyperlink" Target="https://rmsoni.researchgrants.gov.au" TargetMode="External"/><Relationship Id="rId20" Type="http://schemas.openxmlformats.org/officeDocument/2006/relationships/hyperlink" Target="https://rmsoni.researchgrants.gov.au/" TargetMode="External"/><Relationship Id="rId41" Type="http://schemas.openxmlformats.org/officeDocument/2006/relationships/hyperlink" Target="https://www.researchgrants.gov.au/resource-hub/oni-project-personnel-declaration-form" TargetMode="External"/><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49.png"/><Relationship Id="rId75" Type="http://schemas.openxmlformats.org/officeDocument/2006/relationships/hyperlink" Target="mailto:arc-nidg@arc.gov.au" TargetMode="External"/><Relationship Id="rId83"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Colors" Target="diagrams/colors1.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2.png"/><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image" Target="media/image1.png"/><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hyperlink" Target="https://www.oni.gov.au/national-intelligence-community" TargetMode="External"/><Relationship Id="rId7" Type="http://schemas.openxmlformats.org/officeDocument/2006/relationships/settings" Target="settings.xml"/><Relationship Id="rId71" Type="http://schemas.openxmlformats.org/officeDocument/2006/relationships/image" Target="media/image50.png"/><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5.png"/><Relationship Id="rId66" Type="http://schemas.openxmlformats.org/officeDocument/2006/relationships/image" Target="media/image46.png"/><Relationship Id="rId61" Type="http://schemas.openxmlformats.org/officeDocument/2006/relationships/image" Target="media/image41.png"/><Relationship Id="rId8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54.png"/></Relationships>
</file>

<file path=word/_rels/footer3.xml.rels><?xml version="1.0" encoding="UTF-8" standalone="yes"?>
<Relationships xmlns="http://schemas.openxmlformats.org/package/2006/relationships"><Relationship Id="rId1" Type="http://schemas.openxmlformats.org/officeDocument/2006/relationships/image" Target="media/image54.png"/></Relationships>
</file>

<file path=word/_rels/header3.xml.rels><?xml version="1.0" encoding="UTF-8" standalone="yes"?>
<Relationships xmlns="http://schemas.openxmlformats.org/package/2006/relationships"><Relationship Id="rId1" Type="http://schemas.openxmlformats.org/officeDocument/2006/relationships/image" Target="media/image55.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658B8DE-BC12-4D91-BA52-B9A1EA9A1287}" type="doc">
      <dgm:prSet loTypeId="urn:microsoft.com/office/officeart/2005/8/layout/process4" loCatId="process" qsTypeId="urn:microsoft.com/office/officeart/2005/8/quickstyle/simple3" qsCatId="simple" csTypeId="urn:microsoft.com/office/officeart/2005/8/colors/accent1_2" csCatId="accent1" phldr="1"/>
      <dgm:spPr/>
    </dgm:pt>
    <dgm:pt modelId="{867D37F8-A58F-4F59-A6DE-3DC4D3D8F4F0}">
      <dgm:prSet custT="1"/>
      <dgm:spPr/>
      <dgm:t>
        <a:bodyPr/>
        <a:lstStyle/>
        <a:p>
          <a:r>
            <a:rPr lang="en-AU" sz="1200"/>
            <a:t>KPI's established in RMS (KPI Report) at Project commencement</a:t>
          </a:r>
        </a:p>
      </dgm:t>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4C6D6B13-2F40-420D-9FB8-432E9248AF94}" type="parTrans" cxnId="{A455A48D-48D1-457D-89F4-D4F0D2C4EC90}">
      <dgm:prSet/>
      <dgm:spPr/>
      <dgm:t>
        <a:bodyPr/>
        <a:lstStyle/>
        <a:p>
          <a:endParaRPr lang="en-AU" sz="3200"/>
        </a:p>
      </dgm:t>
    </dgm:pt>
    <dgm:pt modelId="{1D4F989F-4211-41F9-8CAD-9EFEC8F58FA3}" type="sibTrans" cxnId="{A455A48D-48D1-457D-89F4-D4F0D2C4EC90}">
      <dgm:prSet/>
      <dgm:spPr/>
      <dgm:t>
        <a:bodyPr/>
        <a:lstStyle/>
        <a:p>
          <a:endParaRPr lang="en-AU" sz="3200"/>
        </a:p>
      </dgm:t>
    </dgm:pt>
    <dgm:pt modelId="{EA56D7E0-8519-4512-8D85-68ACE44A3CFE}">
      <dgm:prSet custT="1"/>
      <dgm:spPr/>
      <dgm:t>
        <a:bodyPr/>
        <a:lstStyle/>
        <a:p>
          <a:r>
            <a:rPr lang="en-AU" sz="1200"/>
            <a:t>Progress Report opened (six monthly)</a:t>
          </a:r>
        </a:p>
      </dgm:t>
      <dgm:extLst>
        <a:ext uri="{E40237B7-FDA0-4F09-8148-C483321AD2D9}">
          <dgm14:cNvPr xmlns:dgm14="http://schemas.microsoft.com/office/drawing/2010/diagram" id="0" name="" descr="This diagram summarises the workflow of submitting a Progress Report.">
            <a:extLst>
              <a:ext uri="{C183D7F6-B498-43B3-948B-1728B52AA6E4}">
                <adec:decorative xmlns:adec="http://schemas.microsoft.com/office/drawing/2017/decorative" val="0"/>
              </a:ext>
            </a:extLst>
          </dgm14:cNvPr>
        </a:ext>
      </dgm:extLst>
    </dgm:pt>
    <dgm:pt modelId="{B3B9F395-B3C6-479D-AA87-8C62DF300721}" type="sibTrans" cxnId="{AD20F716-7139-46FD-BBF3-4D642C54A8DD}">
      <dgm:prSet/>
      <dgm:spPr/>
      <dgm:t>
        <a:bodyPr/>
        <a:lstStyle/>
        <a:p>
          <a:endParaRPr lang="en-AU" sz="3200"/>
        </a:p>
      </dgm:t>
    </dgm:pt>
    <dgm:pt modelId="{9B48EB4E-07DC-42B4-8BF1-9CF14456628D}" type="parTrans" cxnId="{AD20F716-7139-46FD-BBF3-4D642C54A8DD}">
      <dgm:prSet/>
      <dgm:spPr/>
      <dgm:t>
        <a:bodyPr/>
        <a:lstStyle/>
        <a:p>
          <a:endParaRPr lang="en-AU" sz="3200"/>
        </a:p>
      </dgm:t>
    </dgm:pt>
    <dgm:pt modelId="{52ED3C61-2053-4F8C-BB35-739D70439840}">
      <dgm:prSet phldrT="[Text]" custT="1"/>
      <dgm:spPr/>
      <dgm:t>
        <a:bodyPr/>
        <a:lstStyle/>
        <a:p>
          <a:r>
            <a:rPr lang="en-AU" sz="1200"/>
            <a:t>Parts 1 &amp; 2 </a:t>
          </a:r>
          <a:br>
            <a:rPr lang="en-AU" sz="1200"/>
          </a:br>
          <a:r>
            <a:rPr lang="en-AU" sz="1200"/>
            <a:t>CI completes Progress Report</a:t>
          </a:r>
        </a:p>
      </dgm:t>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FB7DA269-86DC-4218-9FE4-7EB910118E07}" type="sibTrans" cxnId="{79377033-DD27-415C-9630-F859E975ED25}">
      <dgm:prSet/>
      <dgm:spPr/>
      <dgm:t>
        <a:bodyPr/>
        <a:lstStyle/>
        <a:p>
          <a:endParaRPr lang="en-AU" sz="3200"/>
        </a:p>
      </dgm:t>
    </dgm:pt>
    <dgm:pt modelId="{ACA9C6AD-8877-49AE-9277-B2CBA176A4F0}" type="parTrans" cxnId="{79377033-DD27-415C-9630-F859E975ED25}">
      <dgm:prSet/>
      <dgm:spPr/>
      <dgm:t>
        <a:bodyPr/>
        <a:lstStyle/>
        <a:p>
          <a:endParaRPr lang="en-AU" sz="3200"/>
        </a:p>
      </dgm:t>
    </dgm:pt>
    <dgm:pt modelId="{D57F9A1D-60FF-46DC-AE6E-7080EA27763E}">
      <dgm:prSet phldrT="[Text]" custT="1"/>
      <dgm:spPr/>
      <dgm:t>
        <a:bodyPr/>
        <a:lstStyle/>
        <a:p>
          <a:r>
            <a:rPr lang="en-AU" sz="1200"/>
            <a:t>Parts 3 &amp; 4</a:t>
          </a:r>
          <a:br>
            <a:rPr lang="en-AU" sz="1200"/>
          </a:br>
          <a:r>
            <a:rPr lang="en-AU" sz="1200"/>
            <a:t>RO Delegate certifies and submits Progress  Report to ONI</a:t>
          </a:r>
        </a:p>
      </dgm:t>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BA7AC0B3-9CA1-40D5-BDEE-7A2194603F51}" type="sibTrans" cxnId="{8C3F8D4F-6051-437F-A9DB-6CE277594CC8}">
      <dgm:prSet/>
      <dgm:spPr/>
      <dgm:t>
        <a:bodyPr/>
        <a:lstStyle/>
        <a:p>
          <a:endParaRPr lang="en-AU" sz="3200"/>
        </a:p>
      </dgm:t>
    </dgm:pt>
    <dgm:pt modelId="{E4F04F45-5B8E-4F40-9175-DA80FF58BBF4}" type="parTrans" cxnId="{8C3F8D4F-6051-437F-A9DB-6CE277594CC8}">
      <dgm:prSet/>
      <dgm:spPr/>
      <dgm:t>
        <a:bodyPr/>
        <a:lstStyle/>
        <a:p>
          <a:endParaRPr lang="en-AU" sz="3200"/>
        </a:p>
      </dgm:t>
    </dgm:pt>
    <dgm:pt modelId="{DF5D9888-12D7-4FF3-A2C9-BF4FC6334C96}">
      <dgm:prSet phldrT="[Text]" custT="1"/>
      <dgm:spPr/>
      <dgm:t>
        <a:bodyPr/>
        <a:lstStyle/>
        <a:p>
          <a:r>
            <a:rPr lang="en-AU" sz="1200"/>
            <a:t>RGS reviews and accepts Progress report on behalf of ONI*</a:t>
          </a:r>
        </a:p>
      </dgm:t>
      <dgm:extLst>
        <a:ext uri="{E40237B7-FDA0-4F09-8148-C483321AD2D9}">
          <dgm14:cNvPr xmlns:dgm14="http://schemas.microsoft.com/office/drawing/2010/diagram" id="0" name="">
            <a:extLst>
              <a:ext uri="{C183D7F6-B498-43B3-948B-1728B52AA6E4}">
                <adec:decorative xmlns:adec="http://schemas.microsoft.com/office/drawing/2017/decorative" val="1"/>
              </a:ext>
            </a:extLst>
          </dgm14:cNvPr>
        </a:ext>
      </dgm:extLst>
    </dgm:pt>
    <dgm:pt modelId="{8EA5E310-FA6D-461B-9EDE-9413EFFDF32D}" type="sibTrans" cxnId="{972678C4-4FF1-442E-8F38-AED5B755AC42}">
      <dgm:prSet/>
      <dgm:spPr/>
      <dgm:t>
        <a:bodyPr/>
        <a:lstStyle/>
        <a:p>
          <a:endParaRPr lang="en-AU" sz="3200"/>
        </a:p>
      </dgm:t>
    </dgm:pt>
    <dgm:pt modelId="{B0CCE66A-DF65-4799-B132-E4CAF6D4C662}" type="parTrans" cxnId="{972678C4-4FF1-442E-8F38-AED5B755AC42}">
      <dgm:prSet/>
      <dgm:spPr/>
      <dgm:t>
        <a:bodyPr/>
        <a:lstStyle/>
        <a:p>
          <a:endParaRPr lang="en-AU" sz="3200"/>
        </a:p>
      </dgm:t>
    </dgm:pt>
    <dgm:pt modelId="{7C66208A-CEE8-4862-848F-B62B39F7E9E8}" type="pres">
      <dgm:prSet presAssocID="{A658B8DE-BC12-4D91-BA52-B9A1EA9A1287}" presName="Name0" presStyleCnt="0">
        <dgm:presLayoutVars>
          <dgm:dir/>
          <dgm:animLvl val="lvl"/>
          <dgm:resizeHandles val="exact"/>
        </dgm:presLayoutVars>
      </dgm:prSet>
      <dgm:spPr/>
    </dgm:pt>
    <dgm:pt modelId="{1596ACCC-D7C3-4C77-9A27-0CDA1DBC636C}" type="pres">
      <dgm:prSet presAssocID="{DF5D9888-12D7-4FF3-A2C9-BF4FC6334C96}" presName="boxAndChildren" presStyleCnt="0"/>
      <dgm:spPr/>
    </dgm:pt>
    <dgm:pt modelId="{DF168A80-119B-40C4-94F1-368D7E723020}" type="pres">
      <dgm:prSet presAssocID="{DF5D9888-12D7-4FF3-A2C9-BF4FC6334C96}" presName="parentTextBox" presStyleLbl="node1" presStyleIdx="0" presStyleCnt="5"/>
      <dgm:spPr/>
    </dgm:pt>
    <dgm:pt modelId="{F3D95839-EAC5-4B5F-8AB8-E3BC7B5FED36}" type="pres">
      <dgm:prSet presAssocID="{BA7AC0B3-9CA1-40D5-BDEE-7A2194603F51}" presName="sp" presStyleCnt="0"/>
      <dgm:spPr/>
    </dgm:pt>
    <dgm:pt modelId="{5169BC2A-A7D8-4D2E-88F0-5A7712FBF475}" type="pres">
      <dgm:prSet presAssocID="{D57F9A1D-60FF-46DC-AE6E-7080EA27763E}" presName="arrowAndChildren" presStyleCnt="0"/>
      <dgm:spPr/>
    </dgm:pt>
    <dgm:pt modelId="{2027930B-4D46-43FC-BDED-15D1C6A59862}" type="pres">
      <dgm:prSet presAssocID="{D57F9A1D-60FF-46DC-AE6E-7080EA27763E}" presName="parentTextArrow" presStyleLbl="node1" presStyleIdx="1" presStyleCnt="5" custLinFactNeighborX="-2824" custLinFactNeighborY="-726"/>
      <dgm:spPr/>
    </dgm:pt>
    <dgm:pt modelId="{F1D1DF8F-73E8-4FAD-9EE8-06BB33F6A5E1}" type="pres">
      <dgm:prSet presAssocID="{FB7DA269-86DC-4218-9FE4-7EB910118E07}" presName="sp" presStyleCnt="0"/>
      <dgm:spPr/>
    </dgm:pt>
    <dgm:pt modelId="{3B7A4276-CA6D-46AC-8C6C-3BDB4CE3A7DA}" type="pres">
      <dgm:prSet presAssocID="{52ED3C61-2053-4F8C-BB35-739D70439840}" presName="arrowAndChildren" presStyleCnt="0"/>
      <dgm:spPr/>
    </dgm:pt>
    <dgm:pt modelId="{5DC0F020-3F11-4846-883F-114D8343186A}" type="pres">
      <dgm:prSet presAssocID="{52ED3C61-2053-4F8C-BB35-739D70439840}" presName="parentTextArrow" presStyleLbl="node1" presStyleIdx="2" presStyleCnt="5"/>
      <dgm:spPr/>
    </dgm:pt>
    <dgm:pt modelId="{763C1C86-3521-49C3-BC17-2956C114A712}" type="pres">
      <dgm:prSet presAssocID="{B3B9F395-B3C6-479D-AA87-8C62DF300721}" presName="sp" presStyleCnt="0"/>
      <dgm:spPr/>
    </dgm:pt>
    <dgm:pt modelId="{94DEDE3B-6E9D-4775-AD86-2D132FE1BBB0}" type="pres">
      <dgm:prSet presAssocID="{EA56D7E0-8519-4512-8D85-68ACE44A3CFE}" presName="arrowAndChildren" presStyleCnt="0"/>
      <dgm:spPr/>
    </dgm:pt>
    <dgm:pt modelId="{8607A52C-4695-415E-A89F-DF15C437FDBD}" type="pres">
      <dgm:prSet presAssocID="{EA56D7E0-8519-4512-8D85-68ACE44A3CFE}" presName="parentTextArrow" presStyleLbl="node1" presStyleIdx="3" presStyleCnt="5"/>
      <dgm:spPr/>
    </dgm:pt>
    <dgm:pt modelId="{979E808D-EF7C-4B86-B5F2-F557F274FC3B}" type="pres">
      <dgm:prSet presAssocID="{1D4F989F-4211-41F9-8CAD-9EFEC8F58FA3}" presName="sp" presStyleCnt="0"/>
      <dgm:spPr/>
    </dgm:pt>
    <dgm:pt modelId="{4AC9C4F9-C82A-4E1C-A03E-FCED09BF6D05}" type="pres">
      <dgm:prSet presAssocID="{867D37F8-A58F-4F59-A6DE-3DC4D3D8F4F0}" presName="arrowAndChildren" presStyleCnt="0"/>
      <dgm:spPr/>
    </dgm:pt>
    <dgm:pt modelId="{23987E3C-CAA3-4566-8817-372541469D99}" type="pres">
      <dgm:prSet presAssocID="{867D37F8-A58F-4F59-A6DE-3DC4D3D8F4F0}" presName="parentTextArrow" presStyleLbl="node1" presStyleIdx="4" presStyleCnt="5"/>
      <dgm:spPr/>
    </dgm:pt>
  </dgm:ptLst>
  <dgm:cxnLst>
    <dgm:cxn modelId="{492FC807-AA9A-48BC-AF7E-8FD9FC0C1A1C}" type="presOf" srcId="{EA56D7E0-8519-4512-8D85-68ACE44A3CFE}" destId="{8607A52C-4695-415E-A89F-DF15C437FDBD}" srcOrd="0" destOrd="0" presId="urn:microsoft.com/office/officeart/2005/8/layout/process4"/>
    <dgm:cxn modelId="{A5819710-D665-4AF0-8F55-983FADDBC687}" type="presOf" srcId="{A658B8DE-BC12-4D91-BA52-B9A1EA9A1287}" destId="{7C66208A-CEE8-4862-848F-B62B39F7E9E8}" srcOrd="0" destOrd="0" presId="urn:microsoft.com/office/officeart/2005/8/layout/process4"/>
    <dgm:cxn modelId="{AD20F716-7139-46FD-BBF3-4D642C54A8DD}" srcId="{A658B8DE-BC12-4D91-BA52-B9A1EA9A1287}" destId="{EA56D7E0-8519-4512-8D85-68ACE44A3CFE}" srcOrd="1" destOrd="0" parTransId="{9B48EB4E-07DC-42B4-8BF1-9CF14456628D}" sibTransId="{B3B9F395-B3C6-479D-AA87-8C62DF300721}"/>
    <dgm:cxn modelId="{CCEF7D21-4115-4339-8D40-9C4CF52CFA8A}" type="presOf" srcId="{867D37F8-A58F-4F59-A6DE-3DC4D3D8F4F0}" destId="{23987E3C-CAA3-4566-8817-372541469D99}" srcOrd="0" destOrd="0" presId="urn:microsoft.com/office/officeart/2005/8/layout/process4"/>
    <dgm:cxn modelId="{79377033-DD27-415C-9630-F859E975ED25}" srcId="{A658B8DE-BC12-4D91-BA52-B9A1EA9A1287}" destId="{52ED3C61-2053-4F8C-BB35-739D70439840}" srcOrd="2" destOrd="0" parTransId="{ACA9C6AD-8877-49AE-9277-B2CBA176A4F0}" sibTransId="{FB7DA269-86DC-4218-9FE4-7EB910118E07}"/>
    <dgm:cxn modelId="{4BE28934-A02A-48E5-8721-52FBE47A7E5A}" type="presOf" srcId="{52ED3C61-2053-4F8C-BB35-739D70439840}" destId="{5DC0F020-3F11-4846-883F-114D8343186A}" srcOrd="0" destOrd="0" presId="urn:microsoft.com/office/officeart/2005/8/layout/process4"/>
    <dgm:cxn modelId="{8C3F8D4F-6051-437F-A9DB-6CE277594CC8}" srcId="{A658B8DE-BC12-4D91-BA52-B9A1EA9A1287}" destId="{D57F9A1D-60FF-46DC-AE6E-7080EA27763E}" srcOrd="3" destOrd="0" parTransId="{E4F04F45-5B8E-4F40-9175-DA80FF58BBF4}" sibTransId="{BA7AC0B3-9CA1-40D5-BDEE-7A2194603F51}"/>
    <dgm:cxn modelId="{4BDC4879-3560-4CB3-A8DB-CF105C72E5F0}" type="presOf" srcId="{D57F9A1D-60FF-46DC-AE6E-7080EA27763E}" destId="{2027930B-4D46-43FC-BDED-15D1C6A59862}" srcOrd="0" destOrd="0" presId="urn:microsoft.com/office/officeart/2005/8/layout/process4"/>
    <dgm:cxn modelId="{8A9B7C88-33A8-41A9-8348-25F5CDCBDC2F}" type="presOf" srcId="{DF5D9888-12D7-4FF3-A2C9-BF4FC6334C96}" destId="{DF168A80-119B-40C4-94F1-368D7E723020}" srcOrd="0" destOrd="0" presId="urn:microsoft.com/office/officeart/2005/8/layout/process4"/>
    <dgm:cxn modelId="{A455A48D-48D1-457D-89F4-D4F0D2C4EC90}" srcId="{A658B8DE-BC12-4D91-BA52-B9A1EA9A1287}" destId="{867D37F8-A58F-4F59-A6DE-3DC4D3D8F4F0}" srcOrd="0" destOrd="0" parTransId="{4C6D6B13-2F40-420D-9FB8-432E9248AF94}" sibTransId="{1D4F989F-4211-41F9-8CAD-9EFEC8F58FA3}"/>
    <dgm:cxn modelId="{972678C4-4FF1-442E-8F38-AED5B755AC42}" srcId="{A658B8DE-BC12-4D91-BA52-B9A1EA9A1287}" destId="{DF5D9888-12D7-4FF3-A2C9-BF4FC6334C96}" srcOrd="4" destOrd="0" parTransId="{B0CCE66A-DF65-4799-B132-E4CAF6D4C662}" sibTransId="{8EA5E310-FA6D-461B-9EDE-9413EFFDF32D}"/>
    <dgm:cxn modelId="{B1C6FBF2-6C61-4FC2-8599-16C70CCC9BB5}" type="presParOf" srcId="{7C66208A-CEE8-4862-848F-B62B39F7E9E8}" destId="{1596ACCC-D7C3-4C77-9A27-0CDA1DBC636C}" srcOrd="0" destOrd="0" presId="urn:microsoft.com/office/officeart/2005/8/layout/process4"/>
    <dgm:cxn modelId="{2D4E9DDF-EA45-4CAD-B417-4A289C7F8036}" type="presParOf" srcId="{1596ACCC-D7C3-4C77-9A27-0CDA1DBC636C}" destId="{DF168A80-119B-40C4-94F1-368D7E723020}" srcOrd="0" destOrd="0" presId="urn:microsoft.com/office/officeart/2005/8/layout/process4"/>
    <dgm:cxn modelId="{50F31FBA-B2BE-4136-AA17-D573F3E32EF0}" type="presParOf" srcId="{7C66208A-CEE8-4862-848F-B62B39F7E9E8}" destId="{F3D95839-EAC5-4B5F-8AB8-E3BC7B5FED36}" srcOrd="1" destOrd="0" presId="urn:microsoft.com/office/officeart/2005/8/layout/process4"/>
    <dgm:cxn modelId="{F20E4972-F3A2-441A-9081-C104129EEE78}" type="presParOf" srcId="{7C66208A-CEE8-4862-848F-B62B39F7E9E8}" destId="{5169BC2A-A7D8-4D2E-88F0-5A7712FBF475}" srcOrd="2" destOrd="0" presId="urn:microsoft.com/office/officeart/2005/8/layout/process4"/>
    <dgm:cxn modelId="{77921448-0777-42C5-BA1D-4A9510119449}" type="presParOf" srcId="{5169BC2A-A7D8-4D2E-88F0-5A7712FBF475}" destId="{2027930B-4D46-43FC-BDED-15D1C6A59862}" srcOrd="0" destOrd="0" presId="urn:microsoft.com/office/officeart/2005/8/layout/process4"/>
    <dgm:cxn modelId="{F524DFA6-129E-4E14-BDD5-A43CFF957A4E}" type="presParOf" srcId="{7C66208A-CEE8-4862-848F-B62B39F7E9E8}" destId="{F1D1DF8F-73E8-4FAD-9EE8-06BB33F6A5E1}" srcOrd="3" destOrd="0" presId="urn:microsoft.com/office/officeart/2005/8/layout/process4"/>
    <dgm:cxn modelId="{435E944B-DBA6-44A2-B511-902794131303}" type="presParOf" srcId="{7C66208A-CEE8-4862-848F-B62B39F7E9E8}" destId="{3B7A4276-CA6D-46AC-8C6C-3BDB4CE3A7DA}" srcOrd="4" destOrd="0" presId="urn:microsoft.com/office/officeart/2005/8/layout/process4"/>
    <dgm:cxn modelId="{9629D69F-8C16-460A-9FF1-22652047FE4B}" type="presParOf" srcId="{3B7A4276-CA6D-46AC-8C6C-3BDB4CE3A7DA}" destId="{5DC0F020-3F11-4846-883F-114D8343186A}" srcOrd="0" destOrd="0" presId="urn:microsoft.com/office/officeart/2005/8/layout/process4"/>
    <dgm:cxn modelId="{2B771D6C-B82E-43F9-A793-E1BB711FCCF2}" type="presParOf" srcId="{7C66208A-CEE8-4862-848F-B62B39F7E9E8}" destId="{763C1C86-3521-49C3-BC17-2956C114A712}" srcOrd="5" destOrd="0" presId="urn:microsoft.com/office/officeart/2005/8/layout/process4"/>
    <dgm:cxn modelId="{3896D465-6F54-4FF9-9AFE-E003290F4642}" type="presParOf" srcId="{7C66208A-CEE8-4862-848F-B62B39F7E9E8}" destId="{94DEDE3B-6E9D-4775-AD86-2D132FE1BBB0}" srcOrd="6" destOrd="0" presId="urn:microsoft.com/office/officeart/2005/8/layout/process4"/>
    <dgm:cxn modelId="{29419C06-9338-425F-A149-A7FB52169053}" type="presParOf" srcId="{94DEDE3B-6E9D-4775-AD86-2D132FE1BBB0}" destId="{8607A52C-4695-415E-A89F-DF15C437FDBD}" srcOrd="0" destOrd="0" presId="urn:microsoft.com/office/officeart/2005/8/layout/process4"/>
    <dgm:cxn modelId="{3D80F39F-ED4C-4044-B3DF-1BD1B5D5929F}" type="presParOf" srcId="{7C66208A-CEE8-4862-848F-B62B39F7E9E8}" destId="{979E808D-EF7C-4B86-B5F2-F557F274FC3B}" srcOrd="7" destOrd="0" presId="urn:microsoft.com/office/officeart/2005/8/layout/process4"/>
    <dgm:cxn modelId="{FFA9EB77-4CA7-4AEA-A718-FD404B837DCA}" type="presParOf" srcId="{7C66208A-CEE8-4862-848F-B62B39F7E9E8}" destId="{4AC9C4F9-C82A-4E1C-A03E-FCED09BF6D05}" srcOrd="8" destOrd="0" presId="urn:microsoft.com/office/officeart/2005/8/layout/process4"/>
    <dgm:cxn modelId="{0FE9EC33-346C-4486-969E-4169618848DC}" type="presParOf" srcId="{4AC9C4F9-C82A-4E1C-A03E-FCED09BF6D05}" destId="{23987E3C-CAA3-4566-8817-372541469D99}" srcOrd="0" destOrd="0" presId="urn:microsoft.com/office/officeart/2005/8/layout/process4"/>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168A80-119B-40C4-94F1-368D7E723020}">
      <dsp:nvSpPr>
        <dsp:cNvPr id="0" name=""/>
        <dsp:cNvSpPr/>
      </dsp:nvSpPr>
      <dsp:spPr>
        <a:xfrm>
          <a:off x="0" y="3159146"/>
          <a:ext cx="5943600" cy="518284"/>
        </a:xfrm>
        <a:prstGeom prst="rec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AU" sz="1200" kern="1200"/>
            <a:t>RGS reviews and accepts Progress report on behalf of ONI*</a:t>
          </a:r>
        </a:p>
      </dsp:txBody>
      <dsp:txXfrm>
        <a:off x="0" y="3159146"/>
        <a:ext cx="5943600" cy="518284"/>
      </dsp:txXfrm>
    </dsp:sp>
    <dsp:sp modelId="{2027930B-4D46-43FC-BDED-15D1C6A59862}">
      <dsp:nvSpPr>
        <dsp:cNvPr id="0" name=""/>
        <dsp:cNvSpPr/>
      </dsp:nvSpPr>
      <dsp:spPr>
        <a:xfrm rot="10800000">
          <a:off x="0" y="2364012"/>
          <a:ext cx="5943600" cy="797121"/>
        </a:xfrm>
        <a:prstGeom prst="upArrowCallou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AU" sz="1200" kern="1200"/>
            <a:t>Parts 3 &amp; 4</a:t>
          </a:r>
          <a:br>
            <a:rPr lang="en-AU" sz="1200" kern="1200"/>
          </a:br>
          <a:r>
            <a:rPr lang="en-AU" sz="1200" kern="1200"/>
            <a:t>RO Delegate certifies and submits Progress  Report to ONI</a:t>
          </a:r>
        </a:p>
      </dsp:txBody>
      <dsp:txXfrm rot="10800000">
        <a:off x="0" y="2364012"/>
        <a:ext cx="5943600" cy="517945"/>
      </dsp:txXfrm>
    </dsp:sp>
    <dsp:sp modelId="{5DC0F020-3F11-4846-883F-114D8343186A}">
      <dsp:nvSpPr>
        <dsp:cNvPr id="0" name=""/>
        <dsp:cNvSpPr/>
      </dsp:nvSpPr>
      <dsp:spPr>
        <a:xfrm rot="10800000">
          <a:off x="0" y="1580452"/>
          <a:ext cx="5943600" cy="797121"/>
        </a:xfrm>
        <a:prstGeom prst="upArrowCallou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AU" sz="1200" kern="1200"/>
            <a:t>Parts 1 &amp; 2 </a:t>
          </a:r>
          <a:br>
            <a:rPr lang="en-AU" sz="1200" kern="1200"/>
          </a:br>
          <a:r>
            <a:rPr lang="en-AU" sz="1200" kern="1200"/>
            <a:t>CI completes Progress Report</a:t>
          </a:r>
        </a:p>
      </dsp:txBody>
      <dsp:txXfrm rot="10800000">
        <a:off x="0" y="1580452"/>
        <a:ext cx="5943600" cy="517945"/>
      </dsp:txXfrm>
    </dsp:sp>
    <dsp:sp modelId="{8607A52C-4695-415E-A89F-DF15C437FDBD}">
      <dsp:nvSpPr>
        <dsp:cNvPr id="0" name=""/>
        <dsp:cNvSpPr/>
      </dsp:nvSpPr>
      <dsp:spPr>
        <a:xfrm rot="10800000">
          <a:off x="0" y="791105"/>
          <a:ext cx="5943600" cy="797121"/>
        </a:xfrm>
        <a:prstGeom prst="upArrowCallou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AU" sz="1200" kern="1200"/>
            <a:t>Progress Report opened (six monthly)</a:t>
          </a:r>
        </a:p>
      </dsp:txBody>
      <dsp:txXfrm rot="10800000">
        <a:off x="0" y="791105"/>
        <a:ext cx="5943600" cy="517945"/>
      </dsp:txXfrm>
    </dsp:sp>
    <dsp:sp modelId="{23987E3C-CAA3-4566-8817-372541469D99}">
      <dsp:nvSpPr>
        <dsp:cNvPr id="0" name=""/>
        <dsp:cNvSpPr/>
      </dsp:nvSpPr>
      <dsp:spPr>
        <a:xfrm rot="10800000">
          <a:off x="0" y="1758"/>
          <a:ext cx="5943600" cy="797121"/>
        </a:xfrm>
        <a:prstGeom prst="upArrowCallout">
          <a:avLst/>
        </a:prstGeom>
        <a:gradFill rotWithShape="0">
          <a:gsLst>
            <a:gs pos="0">
              <a:schemeClr val="accent1">
                <a:hueOff val="0"/>
                <a:satOff val="0"/>
                <a:lumOff val="0"/>
                <a:alphaOff val="0"/>
                <a:lumMod val="110000"/>
                <a:satMod val="105000"/>
                <a:tint val="67000"/>
              </a:schemeClr>
            </a:gs>
            <a:gs pos="50000">
              <a:schemeClr val="accent1">
                <a:hueOff val="0"/>
                <a:satOff val="0"/>
                <a:lumOff val="0"/>
                <a:alphaOff val="0"/>
                <a:lumMod val="105000"/>
                <a:satMod val="103000"/>
                <a:tint val="73000"/>
              </a:schemeClr>
            </a:gs>
            <a:gs pos="100000">
              <a:schemeClr val="accen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AU" sz="1200" kern="1200"/>
            <a:t>KPI's established in RMS (KPI Report) at Project commencement</a:t>
          </a:r>
        </a:p>
      </dsp:txBody>
      <dsp:txXfrm rot="10800000">
        <a:off x="0" y="1758"/>
        <a:ext cx="5943600" cy="51794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F20EA3A9F34A43A38FAC64577062C5" ma:contentTypeVersion="22" ma:contentTypeDescription="Create a new document." ma:contentTypeScope="" ma:versionID="c611e96d0dbb97758f1020b5d4df90bf">
  <xsd:schema xmlns:xsd="http://www.w3.org/2001/XMLSchema" xmlns:xs="http://www.w3.org/2001/XMLSchema" xmlns:p="http://schemas.microsoft.com/office/2006/metadata/properties" xmlns:ns2="10576adc-a7e4-4062-96bf-f217654445e4" xmlns:ns3="f9853cbf-8a40-440c-89f2-d915a5a3cf66" xmlns:ns4="http://schemas.microsoft.com/sharepoint/v3/fields" targetNamespace="http://schemas.microsoft.com/office/2006/metadata/properties" ma:root="true" ma:fieldsID="192571ac2d1f9c4c5efbd31e1d6d128e" ns2:_="" ns3:_="" ns4:_="">
    <xsd:import namespace="10576adc-a7e4-4062-96bf-f217654445e4"/>
    <xsd:import namespace="f9853cbf-8a40-440c-89f2-d915a5a3cf66"/>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4:_Version" minOccurs="0"/>
                <xsd:element ref="ns2:Not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DocumentRegister"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576adc-a7e4-4062-96bf-f21765444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Note" ma:index="20" nillable="true" ma:displayName="Note" ma:format="Dropdown" ma:internalName="Not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79e5106-e974-4ada-8f00-e41e7cc1c61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DocumentRegister" ma:index="28" nillable="true" ma:displayName="Document Register" ma:format="Dropdown" ma:internalName="DocumentRegister">
      <xsd:simpleType>
        <xsd:restriction base="dms:Choice">
          <xsd:enumeration value="In Document Register"/>
        </xsd:restriction>
      </xsd:simpleType>
    </xsd:element>
    <xsd:element name="Comments" ma:index="29"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853cbf-8a40-440c-89f2-d915a5a3cf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960d254-511a-4ed7-9189-44c0d77f8316}" ma:internalName="TaxCatchAll" ma:showField="CatchAllData" ma:web="f9853cbf-8a40-440c-89f2-d915a5a3cf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10576adc-a7e4-4062-96bf-f217654445e4" xsi:nil="true"/>
    <Note xmlns="10576adc-a7e4-4062-96bf-f217654445e4" xsi:nil="true"/>
    <SharedWithUsers xmlns="f9853cbf-8a40-440c-89f2-d915a5a3cf66">
      <UserInfo>
        <DisplayName>Cassie Hesketh</DisplayName>
        <AccountId>112</AccountId>
        <AccountType/>
      </UserInfo>
    </SharedWithUsers>
    <lcf76f155ced4ddcb4097134ff3c332f xmlns="10576adc-a7e4-4062-96bf-f217654445e4">
      <Terms xmlns="http://schemas.microsoft.com/office/infopath/2007/PartnerControls"/>
    </lcf76f155ced4ddcb4097134ff3c332f>
    <TaxCatchAll xmlns="f9853cbf-8a40-440c-89f2-d915a5a3cf66" xsi:nil="true"/>
    <_Version xmlns="http://schemas.microsoft.com/sharepoint/v3/fields" xsi:nil="true"/>
    <DocumentRegister xmlns="10576adc-a7e4-4062-96bf-f217654445e4" xsi:nil="true"/>
    <Comments xmlns="10576adc-a7e4-4062-96bf-f217654445e4" xsi:nil="true"/>
  </documentManagement>
</p:properties>
</file>

<file path=customXml/itemProps1.xml><?xml version="1.0" encoding="utf-8"?>
<ds:datastoreItem xmlns:ds="http://schemas.openxmlformats.org/officeDocument/2006/customXml" ds:itemID="{48F4AF6E-A4AE-4B6C-B23F-4DBF1BA1CC54}">
  <ds:schemaRefs>
    <ds:schemaRef ds:uri="http://schemas.microsoft.com/sharepoint/v3/contenttype/forms"/>
  </ds:schemaRefs>
</ds:datastoreItem>
</file>

<file path=customXml/itemProps2.xml><?xml version="1.0" encoding="utf-8"?>
<ds:datastoreItem xmlns:ds="http://schemas.openxmlformats.org/officeDocument/2006/customXml" ds:itemID="{1CA7E026-DD85-4D22-8C77-75FC228DF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576adc-a7e4-4062-96bf-f217654445e4"/>
    <ds:schemaRef ds:uri="f9853cbf-8a40-440c-89f2-d915a5a3cf66"/>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17054D-5F13-40F7-9750-B62B107890A4}">
  <ds:schemaRefs>
    <ds:schemaRef ds:uri="http://schemas.openxmlformats.org/officeDocument/2006/bibliography"/>
  </ds:schemaRefs>
</ds:datastoreItem>
</file>

<file path=customXml/itemProps4.xml><?xml version="1.0" encoding="utf-8"?>
<ds:datastoreItem xmlns:ds="http://schemas.openxmlformats.org/officeDocument/2006/customXml" ds:itemID="{2306F391-D6A3-4615-8CC9-2AA2A1FCE73A}">
  <ds:schemaRefs>
    <ds:schemaRef ds:uri="http://schemas.microsoft.com/office/2006/metadata/properties"/>
    <ds:schemaRef ds:uri="http://schemas.microsoft.com/office/infopath/2007/PartnerControls"/>
    <ds:schemaRef ds:uri="10576adc-a7e4-4062-96bf-f217654445e4"/>
    <ds:schemaRef ds:uri="f9853cbf-8a40-440c-89f2-d915a5a3cf66"/>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8741</TotalTime>
  <Pages>28</Pages>
  <Words>4448</Words>
  <Characters>25001</Characters>
  <Application>Microsoft Office Word</Application>
  <DocSecurity>0</DocSecurity>
  <Lines>806</Lines>
  <Paragraphs>446</Paragraphs>
  <ScaleCrop>false</ScaleCrop>
  <HeadingPairs>
    <vt:vector size="2" baseType="variant">
      <vt:variant>
        <vt:lpstr>Title</vt:lpstr>
      </vt:variant>
      <vt:variant>
        <vt:i4>1</vt:i4>
      </vt:variant>
    </vt:vector>
  </HeadingPairs>
  <TitlesOfParts>
    <vt:vector size="1" baseType="lpstr">
      <vt:lpstr>Progress Report User Guide </vt:lpstr>
    </vt:vector>
  </TitlesOfParts>
  <Company/>
  <LinksUpToDate>false</LinksUpToDate>
  <CharactersWithSpaces>29003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User Guide </dc:title>
  <dc:subject/>
  <dc:creator>australianresearchcouncil@arc.gov.au</dc:creator>
  <cp:keywords/>
  <cp:lastModifiedBy>Dave McHugh</cp:lastModifiedBy>
  <cp:revision>659</cp:revision>
  <cp:lastPrinted>2025-07-31T05:57:00Z</cp:lastPrinted>
  <dcterms:created xsi:type="dcterms:W3CDTF">2026-07-06T10:46:00Z</dcterms:created>
  <dcterms:modified xsi:type="dcterms:W3CDTF">2026-08-10T03:18:00Z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0x01010022F20EA3A9F34A43A38FAC64577062C5</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abea46ff-9697-4aa0-8ebf-843aa494d7e0_Enabled">
    <vt:lpwstr>true</vt:lpwstr>
  </property>
  <property fmtid="{D5CDD505-2E9C-101B-9397-08002B2CF9AE}" pid="11" name="MSIP_Label_abea46ff-9697-4aa0-8ebf-843aa494d7e0_SetDate">
    <vt:lpwstr>2026-07-07T03:46:02Z</vt:lpwstr>
  </property>
  <property fmtid="{D5CDD505-2E9C-101B-9397-08002B2CF9AE}" pid="12" name="MSIP_Label_abea46ff-9697-4aa0-8ebf-843aa494d7e0_Method">
    <vt:lpwstr>Privileged</vt:lpwstr>
  </property>
  <property fmtid="{D5CDD505-2E9C-101B-9397-08002B2CF9AE}" pid="13" name="MSIP_Label_abea46ff-9697-4aa0-8ebf-843aa494d7e0_Name">
    <vt:lpwstr>OFFICIAL</vt:lpwstr>
  </property>
  <property fmtid="{D5CDD505-2E9C-101B-9397-08002B2CF9AE}" pid="14" name="MSIP_Label_abea46ff-9697-4aa0-8ebf-843aa494d7e0_SiteId">
    <vt:lpwstr>c75dbeec-a1a5-49b4-8a3a-c54972b1ce77</vt:lpwstr>
  </property>
  <property fmtid="{D5CDD505-2E9C-101B-9397-08002B2CF9AE}" pid="15" name="MSIP_Label_abea46ff-9697-4aa0-8ebf-843aa494d7e0_ActionId">
    <vt:lpwstr>a7a0c396-6926-4b46-8e79-3ea393ac528a</vt:lpwstr>
  </property>
  <property fmtid="{D5CDD505-2E9C-101B-9397-08002B2CF9AE}" pid="16" name="MSIP_Label_abea46ff-9697-4aa0-8ebf-843aa494d7e0_ContentBits">
    <vt:lpwstr>3</vt:lpwstr>
  </property>
  <property fmtid="{D5CDD505-2E9C-101B-9397-08002B2CF9AE}" pid="17" name="MSIP_Label_abea46ff-9697-4aa0-8ebf-843aa494d7e0_Tag">
    <vt:lpwstr>10, 0, 1, 1</vt:lpwstr>
  </property>
</Properties>
</file>